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C1" w:rsidRDefault="002552C1">
      <w:pPr>
        <w:rPr>
          <w:sz w:val="2"/>
          <w:szCs w:val="2"/>
        </w:rPr>
        <w:sectPr w:rsidR="002552C1">
          <w:footerReference w:type="default" r:id="rId9"/>
          <w:type w:val="continuous"/>
          <w:pgSz w:w="11905" w:h="16837"/>
          <w:pgMar w:top="807" w:right="303" w:bottom="3370" w:left="2117" w:header="0" w:footer="3" w:gutter="0"/>
          <w:cols w:space="720"/>
          <w:noEndnote/>
          <w:docGrid w:linePitch="360"/>
        </w:sectPr>
      </w:pPr>
    </w:p>
    <w:p w:rsidR="002552C1" w:rsidRDefault="002552C1">
      <w:pPr>
        <w:framePr w:w="12190" w:h="217" w:hRule="exact" w:wrap="notBeside" w:vAnchor="text" w:hAnchor="text" w:xAlign="center" w:y="1" w:anchorLock="1"/>
      </w:pPr>
    </w:p>
    <w:p w:rsidR="002552C1" w:rsidRDefault="005F1C4B">
      <w:pPr>
        <w:rPr>
          <w:sz w:val="2"/>
          <w:szCs w:val="2"/>
        </w:rPr>
        <w:sectPr w:rsidR="002552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07EC5" w:rsidRPr="00B07EC5" w:rsidRDefault="005F1C4B" w:rsidP="00B07EC5">
      <w:pPr>
        <w:pStyle w:val="Heading10"/>
        <w:keepNext/>
        <w:keepLines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B07EC5">
        <w:rPr>
          <w:rFonts w:ascii="Times New Roman" w:hAnsi="Times New Roman" w:cs="Times New Roman"/>
          <w:sz w:val="28"/>
          <w:szCs w:val="28"/>
        </w:rPr>
        <w:lastRenderedPageBreak/>
        <w:t>КОНТРОЛЬНА РОБОТА</w:t>
      </w:r>
      <w:bookmarkEnd w:id="0"/>
      <w:r w:rsidR="00B07EC5" w:rsidRPr="00B07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7EC5" w:rsidRPr="00B07EC5" w:rsidRDefault="001673F7" w:rsidP="00B07EC5">
      <w:pPr>
        <w:pStyle w:val="Heading10"/>
        <w:keepNext/>
        <w:keepLines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</w:t>
      </w:r>
      <w:r w:rsidR="00B07EC5" w:rsidRPr="00B07EC5">
        <w:rPr>
          <w:rFonts w:ascii="Times New Roman" w:hAnsi="Times New Roman" w:cs="Times New Roman"/>
          <w:sz w:val="28"/>
          <w:szCs w:val="28"/>
          <w:lang w:val="uk-UA"/>
        </w:rPr>
        <w:t xml:space="preserve">арубіжної літератури </w:t>
      </w:r>
    </w:p>
    <w:p w:rsidR="002552C1" w:rsidRPr="00B07EC5" w:rsidRDefault="00075F9E" w:rsidP="00B07EC5">
      <w:pPr>
        <w:pStyle w:val="Heading10"/>
        <w:keepNext/>
        <w:keepLines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07EC5" w:rsidRPr="00B07EC5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2552C1" w:rsidRPr="00B07EC5" w:rsidRDefault="005F1C4B" w:rsidP="00B07EC5">
      <w:pPr>
        <w:pStyle w:val="Heading12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07EC5">
        <w:rPr>
          <w:rFonts w:ascii="Times New Roman" w:hAnsi="Times New Roman" w:cs="Times New Roman"/>
          <w:sz w:val="28"/>
          <w:szCs w:val="28"/>
        </w:rPr>
        <w:t>Початковий рівень</w:t>
      </w:r>
      <w:bookmarkEnd w:id="1"/>
    </w:p>
    <w:p w:rsidR="002552C1" w:rsidRPr="00B07EC5" w:rsidRDefault="005F1C4B" w:rsidP="00B07EC5">
      <w:pPr>
        <w:pStyle w:val="Bodytext20"/>
        <w:shd w:val="clear" w:color="auto" w:fill="auto"/>
        <w:spacing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  <w:lang w:val="ru"/>
        </w:rPr>
        <w:t xml:space="preserve">(За </w:t>
      </w:r>
      <w:r w:rsidRPr="00B07EC5">
        <w:rPr>
          <w:rFonts w:ascii="Times New Roman" w:hAnsi="Times New Roman" w:cs="Times New Roman"/>
          <w:sz w:val="28"/>
          <w:szCs w:val="28"/>
        </w:rPr>
        <w:t>кожну правильну відповідь — 1 бал.)</w:t>
      </w:r>
    </w:p>
    <w:p w:rsidR="00B07EC5" w:rsidRPr="00B07EC5" w:rsidRDefault="005F1C4B" w:rsidP="00926D29">
      <w:pPr>
        <w:pStyle w:val="Bodytext30"/>
        <w:shd w:val="clear" w:color="auto" w:fill="auto"/>
        <w:spacing w:after="0" w:line="240" w:lineRule="auto"/>
        <w:ind w:right="4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Завдання 1-3 мають по чотири варіанти відповідей, із яких лише ОДНА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26D29" w:rsidRPr="00926D29">
        <w:rPr>
          <w:rFonts w:ascii="Times New Roman" w:hAnsi="Times New Roman" w:cs="Times New Roman"/>
          <w:i w:val="0"/>
          <w:sz w:val="28"/>
          <w:szCs w:val="28"/>
          <w:lang w:val="uk-UA"/>
        </w:rPr>
        <w:t>1.Вергілій є автором твору</w:t>
      </w:r>
    </w:p>
    <w:p w:rsidR="00926D29" w:rsidRDefault="00B07EC5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«Енеїда»</w:t>
      </w:r>
      <w:r w:rsidRPr="00B07E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26D29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ru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Б)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«Одіссея»</w:t>
      </w:r>
      <w:r w:rsidRPr="00B07EC5">
        <w:rPr>
          <w:rFonts w:ascii="Times New Roman" w:hAnsi="Times New Roman" w:cs="Times New Roman"/>
          <w:sz w:val="28"/>
          <w:szCs w:val="28"/>
          <w:lang w:val="ru"/>
        </w:rPr>
        <w:t>;</w:t>
      </w:r>
    </w:p>
    <w:p w:rsidR="001673F7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ru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В)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«Антігона»</w:t>
      </w:r>
      <w:r w:rsidR="00B07EC5" w:rsidRPr="00B07EC5">
        <w:rPr>
          <w:rFonts w:ascii="Times New Roman" w:hAnsi="Times New Roman" w:cs="Times New Roman"/>
          <w:sz w:val="28"/>
          <w:szCs w:val="28"/>
          <w:lang w:val="ru"/>
        </w:rPr>
        <w:t xml:space="preserve">; </w:t>
      </w:r>
    </w:p>
    <w:p w:rsidR="00926D29" w:rsidRDefault="005F1C4B" w:rsidP="00B15E5C">
      <w:pPr>
        <w:pStyle w:val="1"/>
        <w:shd w:val="clear" w:color="auto" w:fill="auto"/>
        <w:spacing w:before="0" w:line="240" w:lineRule="auto"/>
        <w:ind w:left="380" w:right="118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  <w:lang w:val="ru"/>
        </w:rPr>
        <w:t xml:space="preserve">Г)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«Метаморфози»</w:t>
      </w:r>
      <w:r w:rsidRPr="00B07EC5">
        <w:rPr>
          <w:rFonts w:ascii="Times New Roman" w:hAnsi="Times New Roman" w:cs="Times New Roman"/>
          <w:sz w:val="28"/>
          <w:szCs w:val="28"/>
        </w:rPr>
        <w:t>;</w:t>
      </w:r>
    </w:p>
    <w:p w:rsidR="002552C1" w:rsidRPr="00B07EC5" w:rsidRDefault="005F1C4B" w:rsidP="00B15E5C">
      <w:pPr>
        <w:pStyle w:val="1"/>
        <w:shd w:val="clear" w:color="auto" w:fill="auto"/>
        <w:spacing w:before="0" w:line="240" w:lineRule="auto"/>
        <w:ind w:left="380" w:right="118" w:firstLine="0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 Д) </w:t>
      </w:r>
      <w:r w:rsidR="00926D29">
        <w:rPr>
          <w:rFonts w:ascii="Times New Roman" w:hAnsi="Times New Roman" w:cs="Times New Roman"/>
          <w:sz w:val="28"/>
          <w:szCs w:val="28"/>
          <w:lang w:val="ru"/>
        </w:rPr>
        <w:t xml:space="preserve">«До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ru"/>
        </w:rPr>
        <w:t>Мельпомени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ru"/>
        </w:rPr>
        <w:t>»</w:t>
      </w:r>
      <w:r w:rsidR="00B07EC5" w:rsidRPr="00B07EC5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B07EC5" w:rsidRPr="00B07EC5" w:rsidRDefault="00B07EC5" w:rsidP="00B07EC5">
      <w:pPr>
        <w:pStyle w:val="1"/>
        <w:shd w:val="clear" w:color="auto" w:fill="auto"/>
        <w:tabs>
          <w:tab w:val="left" w:pos="654"/>
        </w:tabs>
        <w:spacing w:before="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2552C1" w:rsidRPr="00B07EC5" w:rsidRDefault="00926D29" w:rsidP="00B07EC5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Конфлікт тирана і богоборця зображено у творі</w:t>
      </w:r>
    </w:p>
    <w:p w:rsidR="00B07EC5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>А) «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Аякс</w:t>
      </w:r>
      <w:r w:rsidRPr="00B07EC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07EC5" w:rsidRPr="00B07EC5" w:rsidRDefault="00B07EC5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ru"/>
        </w:rPr>
      </w:pPr>
      <w:r w:rsidRPr="00B07EC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07EC5">
        <w:rPr>
          <w:rFonts w:ascii="Times New Roman" w:hAnsi="Times New Roman" w:cs="Times New Roman"/>
          <w:sz w:val="28"/>
          <w:szCs w:val="28"/>
        </w:rPr>
        <w:t xml:space="preserve"> «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Іліада</w:t>
      </w:r>
      <w:r w:rsidR="005F1C4B" w:rsidRPr="00B07EC5">
        <w:rPr>
          <w:rFonts w:ascii="Times New Roman" w:hAnsi="Times New Roman" w:cs="Times New Roman"/>
          <w:sz w:val="28"/>
          <w:szCs w:val="28"/>
          <w:lang w:val="ru"/>
        </w:rPr>
        <w:t>»;</w:t>
      </w:r>
    </w:p>
    <w:p w:rsidR="00B07EC5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="00B07EC5" w:rsidRPr="00B07EC5">
        <w:rPr>
          <w:rFonts w:ascii="Times New Roman" w:hAnsi="Times New Roman" w:cs="Times New Roman"/>
          <w:sz w:val="28"/>
          <w:szCs w:val="28"/>
        </w:rPr>
        <w:t>В</w:t>
      </w:r>
      <w:r w:rsidR="00B07EC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07EC5" w:rsidRPr="00B07EC5">
        <w:rPr>
          <w:rFonts w:ascii="Times New Roman" w:hAnsi="Times New Roman" w:cs="Times New Roman"/>
          <w:sz w:val="28"/>
          <w:szCs w:val="28"/>
        </w:rPr>
        <w:t xml:space="preserve"> «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Одіссея</w:t>
      </w:r>
      <w:r w:rsidRPr="00B07EC5">
        <w:rPr>
          <w:rFonts w:ascii="Times New Roman" w:hAnsi="Times New Roman" w:cs="Times New Roman"/>
          <w:sz w:val="28"/>
          <w:szCs w:val="28"/>
        </w:rPr>
        <w:t>»</w:t>
      </w:r>
    </w:p>
    <w:p w:rsidR="00B07EC5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 Г) «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Антігона</w:t>
      </w:r>
      <w:r w:rsidRPr="00B07EC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552C1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</w:rPr>
        <w:t>Д) «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Прометей закутий</w:t>
      </w:r>
      <w:r w:rsidRPr="00B07EC5">
        <w:rPr>
          <w:rFonts w:ascii="Times New Roman" w:hAnsi="Times New Roman" w:cs="Times New Roman"/>
          <w:sz w:val="28"/>
          <w:szCs w:val="28"/>
        </w:rPr>
        <w:t>».</w:t>
      </w:r>
    </w:p>
    <w:p w:rsidR="00B07EC5" w:rsidRPr="00B07EC5" w:rsidRDefault="00B07EC5" w:rsidP="00B07EC5">
      <w:pPr>
        <w:pStyle w:val="1"/>
        <w:shd w:val="clear" w:color="auto" w:fill="auto"/>
        <w:tabs>
          <w:tab w:val="left" w:pos="663"/>
        </w:tabs>
        <w:spacing w:before="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2552C1" w:rsidRPr="00B07EC5" w:rsidRDefault="00926D29" w:rsidP="00B07EC5">
      <w:pPr>
        <w:pStyle w:val="1"/>
        <w:numPr>
          <w:ilvl w:val="0"/>
          <w:numId w:val="1"/>
        </w:numPr>
        <w:shd w:val="clear" w:color="auto" w:fill="auto"/>
        <w:tabs>
          <w:tab w:val="left" w:pos="663"/>
        </w:tabs>
        <w:spacing w:before="0" w:line="240" w:lineRule="auto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Герой, який помираючи, ліг обличчям до «країни маврів»</w:t>
      </w:r>
    </w:p>
    <w:p w:rsidR="00B07EC5" w:rsidRPr="00B07EC5" w:rsidRDefault="00926D29" w:rsidP="00B07EC5">
      <w:pPr>
        <w:pStyle w:val="1"/>
        <w:numPr>
          <w:ilvl w:val="1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Карл</w:t>
      </w:r>
      <w:r w:rsidR="005F1C4B" w:rsidRPr="00B07E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52C1" w:rsidRPr="00926D29" w:rsidRDefault="005F1C4B" w:rsidP="00B07EC5">
      <w:pPr>
        <w:pStyle w:val="1"/>
        <w:shd w:val="clear" w:color="auto" w:fill="auto"/>
        <w:tabs>
          <w:tab w:val="left" w:pos="682"/>
        </w:tabs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Ганелон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52C1" w:rsidRPr="00B07EC5" w:rsidRDefault="00926D29" w:rsidP="00B07EC5">
      <w:pPr>
        <w:pStyle w:val="1"/>
        <w:numPr>
          <w:ilvl w:val="1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Роланд;</w:t>
      </w:r>
    </w:p>
    <w:p w:rsidR="00B07EC5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Олів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єр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0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2C1" w:rsidRPr="00926D29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Турпін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EC5" w:rsidRDefault="00B07EC5" w:rsidP="00B07EC5">
      <w:pPr>
        <w:pStyle w:val="Bodytext30"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926D29" w:rsidRDefault="005F1C4B" w:rsidP="00926D29">
      <w:pPr>
        <w:pStyle w:val="Bodytext30"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>Завдання 4-6 мають по п'ять варіантів відповідей, серед яких є КІЛЬКА ПРАВИЛЬНИХ. Оберіть</w:t>
      </w:r>
      <w:r w:rsidR="00B07EC5">
        <w:rPr>
          <w:rStyle w:val="Bodytext3CenturySchoolbook95ptNotItali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EC5">
        <w:rPr>
          <w:rStyle w:val="Bodytext3CenturySchoolbook95ptNotItalic"/>
          <w:rFonts w:ascii="Times New Roman" w:hAnsi="Times New Roman" w:cs="Times New Roman"/>
          <w:sz w:val="28"/>
          <w:szCs w:val="28"/>
        </w:rPr>
        <w:t>ус</w:t>
      </w:r>
      <w:proofErr w:type="spellEnd"/>
      <w:r w:rsidR="00B07EC5">
        <w:rPr>
          <w:rStyle w:val="Bodytext3CenturySchoolbook95ptNotItalic"/>
          <w:rFonts w:ascii="Times New Roman" w:hAnsi="Times New Roman" w:cs="Times New Roman"/>
          <w:sz w:val="28"/>
          <w:szCs w:val="28"/>
          <w:lang w:val="uk-UA"/>
        </w:rPr>
        <w:t>і</w:t>
      </w:r>
      <w:r w:rsidR="00926D29">
        <w:rPr>
          <w:rFonts w:ascii="Times New Roman" w:hAnsi="Times New Roman" w:cs="Times New Roman"/>
          <w:sz w:val="28"/>
          <w:szCs w:val="28"/>
        </w:rPr>
        <w:t xml:space="preserve"> правильні </w:t>
      </w:r>
      <w:proofErr w:type="spellStart"/>
      <w:r w:rsidR="00926D29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926D29" w:rsidRDefault="00926D29" w:rsidP="00926D29">
      <w:pPr>
        <w:pStyle w:val="Bodytext30"/>
        <w:shd w:val="clear" w:color="auto" w:fill="auto"/>
        <w:spacing w:after="0" w:line="240" w:lineRule="auto"/>
        <w:ind w:right="420"/>
        <w:rPr>
          <w:rFonts w:ascii="Times New Roman" w:hAnsi="Times New Roman" w:cs="Times New Roman"/>
          <w:sz w:val="28"/>
          <w:szCs w:val="28"/>
          <w:lang w:val="uk-UA"/>
        </w:rPr>
      </w:pPr>
      <w:r w:rsidRPr="00926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7EC5" w:rsidRDefault="00926D29" w:rsidP="00926D29">
      <w:pPr>
        <w:pStyle w:val="Bodytext30"/>
        <w:shd w:val="clear" w:color="auto" w:fill="auto"/>
        <w:spacing w:after="0" w:line="240" w:lineRule="auto"/>
        <w:ind w:right="420"/>
        <w:jc w:val="left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4.Герої трагедії Шекспіра «Гамлет»</w:t>
      </w:r>
    </w:p>
    <w:p w:rsidR="00B07EC5" w:rsidRPr="00B07EC5" w:rsidRDefault="00063BBD" w:rsidP="00B07EC5">
      <w:pPr>
        <w:pStyle w:val="Bodytext30"/>
        <w:shd w:val="clear" w:color="auto" w:fill="auto"/>
        <w:spacing w:after="0" w:line="240" w:lineRule="auto"/>
        <w:ind w:right="420"/>
        <w:jc w:val="left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     </w:t>
      </w:r>
      <w:r w:rsidR="00B07EC5">
        <w:rPr>
          <w:rFonts w:ascii="Times New Roman" w:hAnsi="Times New Roman" w:cs="Times New Roman"/>
          <w:i w:val="0"/>
          <w:sz w:val="28"/>
          <w:szCs w:val="28"/>
          <w:lang w:val="uk-UA"/>
        </w:rPr>
        <w:t>А)</w:t>
      </w:r>
      <w:r w:rsidR="00926D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926D29">
        <w:rPr>
          <w:rFonts w:ascii="Times New Roman" w:hAnsi="Times New Roman" w:cs="Times New Roman"/>
          <w:i w:val="0"/>
          <w:sz w:val="28"/>
          <w:szCs w:val="28"/>
          <w:lang w:val="uk-UA"/>
        </w:rPr>
        <w:t>Офелія</w:t>
      </w:r>
      <w:proofErr w:type="spellEnd"/>
      <w:r w:rsidR="00B706C4">
        <w:rPr>
          <w:rFonts w:ascii="Times New Roman" w:hAnsi="Times New Roman" w:cs="Times New Roman"/>
          <w:i w:val="0"/>
          <w:sz w:val="28"/>
          <w:szCs w:val="28"/>
          <w:lang w:val="uk-UA"/>
        </w:rPr>
        <w:t>;</w:t>
      </w:r>
    </w:p>
    <w:p w:rsid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Б)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Клавдій</w:t>
      </w:r>
      <w:r w:rsidRPr="00B07E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EC5" w:rsidRPr="00063BBD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В)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Генріх</w:t>
      </w:r>
      <w:r w:rsidRPr="00B07E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  <w:lang w:val="ru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Г) 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>Ромео</w:t>
      </w:r>
      <w:r w:rsidRPr="00B07EC5">
        <w:rPr>
          <w:rFonts w:ascii="Times New Roman" w:hAnsi="Times New Roman" w:cs="Times New Roman"/>
          <w:sz w:val="28"/>
          <w:szCs w:val="28"/>
          <w:lang w:val="ru"/>
        </w:rPr>
        <w:t xml:space="preserve">; </w:t>
      </w:r>
    </w:p>
    <w:p w:rsidR="002552C1" w:rsidRPr="00B07EC5" w:rsidRDefault="005F1C4B" w:rsidP="00B07EC5">
      <w:pPr>
        <w:pStyle w:val="1"/>
        <w:shd w:val="clear" w:color="auto" w:fill="auto"/>
        <w:spacing w:before="0" w:line="240" w:lineRule="auto"/>
        <w:ind w:left="380" w:right="1540" w:firstLine="0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ru"/>
        </w:rPr>
        <w:t>Лаерд</w:t>
      </w:r>
      <w:proofErr w:type="spellEnd"/>
      <w:r w:rsidRPr="00B07EC5">
        <w:rPr>
          <w:rFonts w:ascii="Times New Roman" w:hAnsi="Times New Roman" w:cs="Times New Roman"/>
          <w:sz w:val="28"/>
          <w:szCs w:val="28"/>
          <w:lang w:val="ru"/>
        </w:rPr>
        <w:t>.</w:t>
      </w:r>
    </w:p>
    <w:p w:rsidR="002552C1" w:rsidRPr="00B07EC5" w:rsidRDefault="00926D29" w:rsidP="00B07EC5">
      <w:pPr>
        <w:pStyle w:val="1"/>
        <w:numPr>
          <w:ilvl w:val="2"/>
          <w:numId w:val="1"/>
        </w:numPr>
        <w:shd w:val="clear" w:color="auto" w:fill="auto"/>
        <w:tabs>
          <w:tab w:val="left" w:pos="358"/>
        </w:tabs>
        <w:spacing w:before="0" w:line="240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Митці, які творили у стилі бароко</w:t>
      </w:r>
    </w:p>
    <w:p w:rsidR="00075F9E" w:rsidRDefault="00063BBD" w:rsidP="00063BBD">
      <w:pPr>
        <w:pStyle w:val="1"/>
        <w:shd w:val="clear" w:color="auto" w:fill="auto"/>
        <w:tabs>
          <w:tab w:val="left" w:pos="678"/>
        </w:tabs>
        <w:spacing w:before="0" w:line="240" w:lineRule="auto"/>
        <w:ind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 xml:space="preserve"> Джон Донн;</w:t>
      </w:r>
      <w:bookmarkStart w:id="2" w:name="_GoBack"/>
      <w:bookmarkEnd w:id="2"/>
    </w:p>
    <w:p w:rsidR="002552C1" w:rsidRPr="00075F9E" w:rsidRDefault="005F1C4B" w:rsidP="00063BBD">
      <w:pPr>
        <w:pStyle w:val="1"/>
        <w:shd w:val="clear" w:color="auto" w:fill="auto"/>
        <w:tabs>
          <w:tab w:val="left" w:pos="678"/>
        </w:tabs>
        <w:spacing w:before="0" w:line="240" w:lineRule="auto"/>
        <w:ind w:right="154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Нікола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 xml:space="preserve"> Буало</w:t>
      </w:r>
      <w:r w:rsidRPr="00B07EC5">
        <w:rPr>
          <w:rFonts w:ascii="Times New Roman" w:hAnsi="Times New Roman" w:cs="Times New Roman"/>
          <w:sz w:val="28"/>
          <w:szCs w:val="28"/>
        </w:rPr>
        <w:t>;</w:t>
      </w:r>
    </w:p>
    <w:p w:rsidR="00926D29" w:rsidRDefault="00063BBD" w:rsidP="00063BBD">
      <w:pPr>
        <w:pStyle w:val="1"/>
        <w:shd w:val="clear" w:color="auto" w:fill="auto"/>
        <w:tabs>
          <w:tab w:val="left" w:pos="692"/>
        </w:tabs>
        <w:spacing w:before="0" w:line="240" w:lineRule="auto"/>
        <w:ind w:right="5940" w:firstLine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926D29">
        <w:rPr>
          <w:rFonts w:ascii="Times New Roman" w:hAnsi="Times New Roman" w:cs="Times New Roman"/>
          <w:sz w:val="28"/>
          <w:szCs w:val="28"/>
          <w:lang w:val="uk-UA"/>
        </w:rPr>
        <w:t xml:space="preserve"> Луїс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Гонгора</w:t>
      </w:r>
      <w:proofErr w:type="spellEnd"/>
      <w:r w:rsidR="005F1C4B" w:rsidRPr="00B07EC5">
        <w:rPr>
          <w:rFonts w:ascii="Times New Roman" w:hAnsi="Times New Roman" w:cs="Times New Roman"/>
          <w:sz w:val="28"/>
          <w:szCs w:val="28"/>
          <w:lang w:val="ru"/>
        </w:rPr>
        <w:t xml:space="preserve">; </w:t>
      </w:r>
    </w:p>
    <w:p w:rsidR="00926D29" w:rsidRDefault="005F1C4B" w:rsidP="00063BBD">
      <w:pPr>
        <w:pStyle w:val="1"/>
        <w:shd w:val="clear" w:color="auto" w:fill="auto"/>
        <w:tabs>
          <w:tab w:val="left" w:pos="692"/>
        </w:tabs>
        <w:spacing w:before="0" w:line="240" w:lineRule="auto"/>
        <w:ind w:right="59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  <w:lang w:val="ru"/>
        </w:rPr>
        <w:t xml:space="preserve">Г)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Джауфре</w:t>
      </w:r>
      <w:proofErr w:type="spellEnd"/>
      <w:r w:rsidR="00926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D29">
        <w:rPr>
          <w:rFonts w:ascii="Times New Roman" w:hAnsi="Times New Roman" w:cs="Times New Roman"/>
          <w:sz w:val="28"/>
          <w:szCs w:val="28"/>
          <w:lang w:val="uk-UA"/>
        </w:rPr>
        <w:t>Рюдель</w:t>
      </w:r>
      <w:proofErr w:type="spellEnd"/>
    </w:p>
    <w:p w:rsidR="002552C1" w:rsidRPr="00861C1D" w:rsidRDefault="005F1C4B" w:rsidP="00063BBD">
      <w:pPr>
        <w:pStyle w:val="1"/>
        <w:shd w:val="clear" w:color="auto" w:fill="auto"/>
        <w:tabs>
          <w:tab w:val="left" w:pos="692"/>
        </w:tabs>
        <w:spacing w:before="0" w:line="240" w:lineRule="auto"/>
        <w:ind w:right="59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Д) </w:t>
      </w:r>
      <w:r w:rsidR="00861C1D">
        <w:rPr>
          <w:rFonts w:ascii="Times New Roman" w:hAnsi="Times New Roman" w:cs="Times New Roman"/>
          <w:sz w:val="28"/>
          <w:szCs w:val="28"/>
          <w:lang w:val="uk-UA"/>
        </w:rPr>
        <w:t>Педро Кальдерон.</w:t>
      </w:r>
    </w:p>
    <w:p w:rsidR="002552C1" w:rsidRPr="00B07EC5" w:rsidRDefault="00861C1D" w:rsidP="00B07EC5">
      <w:pPr>
        <w:pStyle w:val="1"/>
        <w:numPr>
          <w:ilvl w:val="2"/>
          <w:numId w:val="1"/>
        </w:numPr>
        <w:shd w:val="clear" w:color="auto" w:fill="auto"/>
        <w:tabs>
          <w:tab w:val="left" w:pos="368"/>
        </w:tabs>
        <w:spacing w:before="0" w:line="240" w:lineRule="auto"/>
        <w:ind w:left="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Мистецтво класицизму характеризують</w:t>
      </w:r>
    </w:p>
    <w:p w:rsidR="002552C1" w:rsidRPr="00B07EC5" w:rsidRDefault="00861C1D" w:rsidP="00861C1D">
      <w:pPr>
        <w:pStyle w:val="1"/>
        <w:shd w:val="clear" w:color="auto" w:fill="auto"/>
        <w:tabs>
          <w:tab w:val="left" w:pos="682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А)розум</w:t>
      </w:r>
      <w:r w:rsidR="005F1C4B" w:rsidRPr="00B07EC5">
        <w:rPr>
          <w:rFonts w:ascii="Times New Roman" w:hAnsi="Times New Roman" w:cs="Times New Roman"/>
          <w:sz w:val="28"/>
          <w:szCs w:val="28"/>
        </w:rPr>
        <w:t>;</w:t>
      </w:r>
    </w:p>
    <w:p w:rsidR="002552C1" w:rsidRPr="00B07EC5" w:rsidRDefault="005F1C4B" w:rsidP="00B07EC5">
      <w:pPr>
        <w:pStyle w:val="1"/>
        <w:shd w:val="clear" w:color="auto" w:fill="auto"/>
        <w:spacing w:before="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</w:rPr>
        <w:t xml:space="preserve">Б) </w:t>
      </w:r>
      <w:r w:rsidR="00861C1D">
        <w:rPr>
          <w:rFonts w:ascii="Times New Roman" w:hAnsi="Times New Roman" w:cs="Times New Roman"/>
          <w:sz w:val="28"/>
          <w:szCs w:val="28"/>
          <w:lang w:val="uk-UA"/>
        </w:rPr>
        <w:t>раціоналізм</w:t>
      </w:r>
      <w:r w:rsidRPr="00B07EC5">
        <w:rPr>
          <w:rFonts w:ascii="Times New Roman" w:hAnsi="Times New Roman" w:cs="Times New Roman"/>
          <w:sz w:val="28"/>
          <w:szCs w:val="28"/>
        </w:rPr>
        <w:t>;</w:t>
      </w:r>
    </w:p>
    <w:p w:rsidR="00861C1D" w:rsidRPr="00861C1D" w:rsidRDefault="00861C1D" w:rsidP="00861C1D">
      <w:pPr>
        <w:pStyle w:val="1"/>
        <w:shd w:val="clear" w:color="auto" w:fill="auto"/>
        <w:tabs>
          <w:tab w:val="left" w:pos="687"/>
        </w:tabs>
        <w:spacing w:before="0" w:line="240" w:lineRule="auto"/>
        <w:ind w:right="56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В)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єктивність</w:t>
      </w:r>
      <w:proofErr w:type="spellEnd"/>
      <w:r w:rsidR="005F1C4B" w:rsidRPr="00B07EC5">
        <w:rPr>
          <w:rFonts w:ascii="Times New Roman" w:hAnsi="Times New Roman" w:cs="Times New Roman"/>
          <w:sz w:val="28"/>
          <w:szCs w:val="28"/>
        </w:rPr>
        <w:t>;</w:t>
      </w:r>
    </w:p>
    <w:p w:rsidR="00063BBD" w:rsidRPr="00861C1D" w:rsidRDefault="00861C1D" w:rsidP="00861C1D">
      <w:pPr>
        <w:pStyle w:val="1"/>
        <w:shd w:val="clear" w:color="auto" w:fill="auto"/>
        <w:tabs>
          <w:tab w:val="left" w:pos="687"/>
        </w:tabs>
        <w:spacing w:before="0" w:line="240" w:lineRule="auto"/>
        <w:ind w:right="564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1C4B" w:rsidRPr="00B07EC5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3BBD" w:rsidRPr="00861C1D" w:rsidRDefault="00861C1D" w:rsidP="00861C1D">
      <w:pPr>
        <w:pStyle w:val="1"/>
        <w:shd w:val="clear" w:color="auto" w:fill="auto"/>
        <w:tabs>
          <w:tab w:val="left" w:pos="687"/>
          <w:tab w:val="left" w:pos="2977"/>
          <w:tab w:val="left" w:pos="3402"/>
        </w:tabs>
        <w:spacing w:before="0" w:line="240" w:lineRule="auto"/>
        <w:ind w:right="716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Д)</w:t>
      </w:r>
      <w:r>
        <w:rPr>
          <w:rFonts w:ascii="Times New Roman" w:hAnsi="Times New Roman" w:cs="Times New Roman"/>
          <w:sz w:val="28"/>
          <w:szCs w:val="28"/>
          <w:lang w:val="uk-UA"/>
        </w:rPr>
        <w:t>регламентація</w:t>
      </w:r>
    </w:p>
    <w:p w:rsidR="00063BBD" w:rsidRDefault="00063BBD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267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РІВЕНЬ (по 1 балу)</w:t>
      </w:r>
    </w:p>
    <w:p w:rsidR="00063BBD" w:rsidRDefault="00861C1D" w:rsidP="00063BBD">
      <w:pPr>
        <w:pStyle w:val="1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відомих вам поетів-романтиків та їх твори.</w:t>
      </w:r>
    </w:p>
    <w:p w:rsidR="00063BBD" w:rsidRDefault="00063BBD" w:rsidP="00063BBD">
      <w:pPr>
        <w:pStyle w:val="1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Виберіть правильне твердження.</w:t>
      </w:r>
    </w:p>
    <w:p w:rsidR="00861C1D" w:rsidRDefault="00861C1D" w:rsidP="00861C1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Реалізм – це…</w:t>
      </w:r>
    </w:p>
    <w:p w:rsidR="00063BBD" w:rsidRDefault="00063BBD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давній;</w:t>
      </w:r>
    </w:p>
    <w:p w:rsidR="00063BBD" w:rsidRDefault="00063BBD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зразковий;</w:t>
      </w:r>
    </w:p>
    <w:p w:rsidR="00063BBD" w:rsidRDefault="00063BBD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примхливий;</w:t>
      </w:r>
    </w:p>
    <w:p w:rsidR="00063BBD" w:rsidRDefault="00063BBD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чуттєвий;</w:t>
      </w:r>
    </w:p>
    <w:p w:rsidR="007719CF" w:rsidRDefault="007719CF" w:rsidP="007719CF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матеріальний.</w:t>
      </w:r>
    </w:p>
    <w:p w:rsidR="001673F7" w:rsidRDefault="007719CF" w:rsidP="00063BBD">
      <w:pPr>
        <w:pStyle w:val="1"/>
        <w:numPr>
          <w:ilvl w:val="2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38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 відповідність між твором і персонажем.</w:t>
      </w:r>
    </w:p>
    <w:p w:rsidR="00063BBD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 «Анна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Кареніна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А 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Сайкс</w:t>
      </w:r>
      <w:proofErr w:type="spellEnd"/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«Кар</w:t>
      </w:r>
      <w:r w:rsidRPr="00075F9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Ругонів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Дервіль</w:t>
      </w:r>
      <w:proofErr w:type="spellEnd"/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«Злочин і кара»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Сільвер</w:t>
      </w:r>
      <w:proofErr w:type="spellEnd"/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«Пригоди Олівера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Твіста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Разуміхін</w:t>
      </w:r>
      <w:proofErr w:type="spellEnd"/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Д) Вронський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Установіть відповідність між письменником та історико-культурною добою.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Г. Гейне                             А) реалізм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Філдінг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Б) романтизм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Дж. Боккаччо                    В) Відродження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Бертран де Борн                Г) Просвітництво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Д) Середньовіччя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ВИСОКИЙ РІВЕНЬ (3 бали)</w:t>
      </w:r>
    </w:p>
    <w:p w:rsidR="001673F7" w:rsidRDefault="001673F7" w:rsidP="001673F7">
      <w:pPr>
        <w:pStyle w:val="1"/>
        <w:shd w:val="clear" w:color="auto" w:fill="auto"/>
        <w:tabs>
          <w:tab w:val="left" w:pos="687"/>
        </w:tabs>
        <w:spacing w:before="0" w:line="240" w:lineRule="auto"/>
        <w:ind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Твір-мініатюра «Людину можна знищити, а здолати не можна».</w:t>
      </w:r>
    </w:p>
    <w:p w:rsidR="002552C1" w:rsidRPr="00B07EC5" w:rsidRDefault="005F1C4B" w:rsidP="00063BBD">
      <w:pPr>
        <w:pStyle w:val="1"/>
        <w:shd w:val="clear" w:color="auto" w:fill="auto"/>
        <w:tabs>
          <w:tab w:val="left" w:pos="687"/>
        </w:tabs>
        <w:spacing w:before="0" w:line="240" w:lineRule="auto"/>
        <w:ind w:left="380" w:right="2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7EC5">
        <w:rPr>
          <w:rFonts w:ascii="Times New Roman" w:hAnsi="Times New Roman" w:cs="Times New Roman"/>
          <w:sz w:val="28"/>
          <w:szCs w:val="28"/>
        </w:rPr>
        <w:br w:type="page"/>
      </w:r>
    </w:p>
    <w:p w:rsidR="002552C1" w:rsidRDefault="00B706C4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81075" cy="381000"/>
            <wp:effectExtent l="0" t="0" r="9525" b="0"/>
            <wp:docPr id="2" name="Рисунок 2" descr="C:\Users\Вчитель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итель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C1" w:rsidRDefault="002552C1">
      <w:pPr>
        <w:rPr>
          <w:sz w:val="2"/>
          <w:szCs w:val="2"/>
        </w:rPr>
      </w:pPr>
    </w:p>
    <w:p w:rsidR="002552C1" w:rsidRDefault="002552C1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5213"/>
        <w:gridCol w:w="1488"/>
        <w:gridCol w:w="1277"/>
      </w:tblGrid>
      <w:tr w:rsidR="002552C1">
        <w:trPr>
          <w:trHeight w:val="81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Клас /0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Прізвище, ім'я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9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Варіант II</w:t>
            </w:r>
          </w:p>
        </w:tc>
      </w:tr>
    </w:tbl>
    <w:p w:rsidR="002552C1" w:rsidRDefault="002552C1">
      <w:pPr>
        <w:rPr>
          <w:sz w:val="2"/>
          <w:szCs w:val="2"/>
        </w:rPr>
        <w:sectPr w:rsidR="002552C1" w:rsidSect="00075F9E">
          <w:type w:val="continuous"/>
          <w:pgSz w:w="11905" w:h="16837"/>
          <w:pgMar w:top="227" w:right="714" w:bottom="567" w:left="1718" w:header="0" w:footer="6" w:gutter="0"/>
          <w:cols w:space="720"/>
          <w:noEndnote/>
          <w:docGrid w:linePitch="360"/>
        </w:sectPr>
      </w:pPr>
    </w:p>
    <w:p w:rsidR="002552C1" w:rsidRDefault="002552C1">
      <w:pPr>
        <w:framePr w:w="11904" w:h="203" w:hRule="exact" w:wrap="notBeside" w:vAnchor="text" w:hAnchor="text" w:xAlign="center" w:y="1" w:anchorLock="1"/>
      </w:pPr>
    </w:p>
    <w:p w:rsidR="002552C1" w:rsidRDefault="005F1C4B">
      <w:pPr>
        <w:rPr>
          <w:sz w:val="2"/>
          <w:szCs w:val="2"/>
        </w:rPr>
        <w:sectPr w:rsidR="002552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552C1" w:rsidRDefault="005F1C4B">
      <w:pPr>
        <w:pStyle w:val="Heading10"/>
        <w:keepNext/>
        <w:keepLines/>
        <w:shd w:val="clear" w:color="auto" w:fill="auto"/>
        <w:spacing w:after="114" w:line="190" w:lineRule="exact"/>
        <w:ind w:right="420"/>
      </w:pPr>
      <w:bookmarkStart w:id="3" w:name="bookmark2"/>
      <w:r>
        <w:lastRenderedPageBreak/>
        <w:t xml:space="preserve">КОНТРОЛЬНА </w:t>
      </w:r>
      <w:r>
        <w:rPr>
          <w:lang w:val="uk"/>
        </w:rPr>
        <w:t>РОБОТА</w:t>
      </w:r>
      <w:bookmarkEnd w:id="3"/>
    </w:p>
    <w:p w:rsidR="002552C1" w:rsidRDefault="005F1C4B">
      <w:pPr>
        <w:pStyle w:val="Heading120"/>
        <w:keepNext/>
        <w:keepLines/>
        <w:shd w:val="clear" w:color="auto" w:fill="auto"/>
        <w:spacing w:before="0" w:line="200" w:lineRule="exact"/>
        <w:ind w:right="420"/>
      </w:pPr>
      <w:bookmarkStart w:id="4" w:name="bookmark3"/>
      <w:r>
        <w:t>Початковий рівень</w:t>
      </w:r>
      <w:bookmarkEnd w:id="4"/>
    </w:p>
    <w:p w:rsidR="002552C1" w:rsidRDefault="005F1C4B">
      <w:pPr>
        <w:pStyle w:val="Bodytext20"/>
        <w:shd w:val="clear" w:color="auto" w:fill="auto"/>
        <w:spacing w:line="190" w:lineRule="exact"/>
        <w:ind w:right="420"/>
      </w:pPr>
      <w:r>
        <w:t>(За кожну правильну відповідь — 1 бал.)</w:t>
      </w:r>
    </w:p>
    <w:p w:rsidR="002552C1" w:rsidRDefault="005F1C4B">
      <w:pPr>
        <w:pStyle w:val="Bodytext30"/>
        <w:shd w:val="clear" w:color="auto" w:fill="auto"/>
        <w:spacing w:after="216"/>
        <w:ind w:right="420"/>
      </w:pPr>
      <w:r>
        <w:t>Завдання 1-3мають по чотири варіанти відповідей, із яких лише ОДНА ПРАВИЛЬНА Оберіть правильну відповідь і позначте її в</w:t>
      </w:r>
      <w:r>
        <w:rPr>
          <w:rStyle w:val="Bodytext3Arial95pt"/>
        </w:rPr>
        <w:t xml:space="preserve"> бланку</w:t>
      </w:r>
      <w:r>
        <w:t xml:space="preserve"> відповідей.</w:t>
      </w:r>
    </w:p>
    <w:p w:rsidR="002552C1" w:rsidRDefault="005F1C4B">
      <w:pPr>
        <w:pStyle w:val="1"/>
        <w:shd w:val="clear" w:color="auto" w:fill="auto"/>
        <w:spacing w:before="0" w:line="190" w:lineRule="exact"/>
        <w:ind w:left="360"/>
      </w:pPr>
      <w:proofErr w:type="spellStart"/>
      <w:r>
        <w:t>лГГс™</w:t>
      </w:r>
      <w:r>
        <w:rPr>
          <w:vertAlign w:val="superscript"/>
        </w:rPr>
        <w:t>МИТЦІВ</w:t>
      </w:r>
      <w:proofErr w:type="spellEnd"/>
      <w:r>
        <w:rPr>
          <w:vertAlign w:val="superscript"/>
        </w:rPr>
        <w:t xml:space="preserve"> НЄ </w:t>
      </w:r>
      <w:proofErr w:type="spellStart"/>
      <w:r>
        <w:rPr>
          <w:vertAlign w:val="superscript"/>
        </w:rPr>
        <w:t>бУВ</w:t>
      </w:r>
      <w:proofErr w:type="spellEnd"/>
      <w:r>
        <w:rPr>
          <w:vertAlign w:val="superscript"/>
        </w:rPr>
        <w:t xml:space="preserve"> КЛаСИК</w:t>
      </w:r>
      <w:r>
        <w:t>°</w:t>
      </w:r>
      <w:r>
        <w:rPr>
          <w:vertAlign w:val="superscript"/>
        </w:rPr>
        <w:t xml:space="preserve">М </w:t>
      </w:r>
      <w:proofErr w:type="spellStart"/>
      <w:r>
        <w:rPr>
          <w:vertAlign w:val="superscript"/>
        </w:rPr>
        <w:t>соціальн</w:t>
      </w:r>
      <w:r>
        <w:t>°-</w:t>
      </w:r>
      <w:r>
        <w:rPr>
          <w:vertAlign w:val="superscript"/>
        </w:rPr>
        <w:t>псих</w:t>
      </w:r>
      <w:proofErr w:type="spellEnd"/>
      <w:r>
        <w:t>°логічної прози:</w:t>
      </w:r>
    </w:p>
    <w:p w:rsidR="002552C1" w:rsidRDefault="005F1C4B">
      <w:pPr>
        <w:pStyle w:val="1"/>
        <w:shd w:val="clear" w:color="auto" w:fill="auto"/>
        <w:spacing w:before="0" w:after="152" w:line="230" w:lineRule="exact"/>
        <w:ind w:left="360" w:right="3660" w:firstLine="0"/>
      </w:pPr>
      <w:r>
        <w:t xml:space="preserve">Б) О. де </w:t>
      </w:r>
      <w:r>
        <w:rPr>
          <w:lang w:val="ru"/>
        </w:rPr>
        <w:t xml:space="preserve">Бальзак; </w:t>
      </w:r>
      <w:r>
        <w:t xml:space="preserve">В) Ш. </w:t>
      </w:r>
      <w:proofErr w:type="spellStart"/>
      <w:r>
        <w:rPr>
          <w:lang w:val="ru"/>
        </w:rPr>
        <w:t>Бодлер</w:t>
      </w:r>
      <w:proofErr w:type="spellEnd"/>
      <w:r>
        <w:rPr>
          <w:lang w:val="ru"/>
        </w:rPr>
        <w:t xml:space="preserve"> Г) </w:t>
      </w:r>
      <w:r>
        <w:t xml:space="preserve">Ф. Достоєвський; Д) </w:t>
      </w:r>
      <w:r>
        <w:rPr>
          <w:lang w:val="ru"/>
        </w:rPr>
        <w:t>Л. Толстой.</w:t>
      </w:r>
    </w:p>
    <w:p w:rsidR="002552C1" w:rsidRDefault="005F1C4B">
      <w:pPr>
        <w:pStyle w:val="1"/>
        <w:numPr>
          <w:ilvl w:val="4"/>
          <w:numId w:val="1"/>
        </w:numPr>
        <w:shd w:val="clear" w:color="auto" w:fill="auto"/>
        <w:tabs>
          <w:tab w:val="left" w:pos="634"/>
        </w:tabs>
        <w:spacing w:before="0" w:line="190" w:lineRule="exact"/>
        <w:ind w:left="360" w:firstLine="0"/>
      </w:pPr>
      <w:r>
        <w:t>Визначте «зайвий» рядок:</w:t>
      </w:r>
    </w:p>
    <w:p w:rsidR="002552C1" w:rsidRDefault="005F1C4B">
      <w:pPr>
        <w:pStyle w:val="1"/>
        <w:shd w:val="clear" w:color="auto" w:fill="auto"/>
        <w:spacing w:before="0" w:after="156" w:line="235" w:lineRule="exact"/>
        <w:ind w:left="360" w:right="1360" w:firstLine="0"/>
      </w:pPr>
      <w:r>
        <w:t xml:space="preserve">А) «Червоне і чорне», «Пригоди Олівера </w:t>
      </w:r>
      <w:proofErr w:type="spellStart"/>
      <w:r>
        <w:t>Твіста</w:t>
      </w:r>
      <w:proofErr w:type="spellEnd"/>
      <w:r>
        <w:t xml:space="preserve">», «Злочин і кара»; Б </w:t>
      </w:r>
      <w:r w:rsidRPr="00075F9E">
        <w:t xml:space="preserve">«Кар </w:t>
      </w:r>
      <w:r>
        <w:t xml:space="preserve">ера </w:t>
      </w:r>
      <w:proofErr w:type="spellStart"/>
      <w:r>
        <w:t>Ругошв</w:t>
      </w:r>
      <w:proofErr w:type="spellEnd"/>
      <w:r>
        <w:t xml:space="preserve">» </w:t>
      </w:r>
      <w:r w:rsidRPr="00075F9E">
        <w:t xml:space="preserve">«Анна </w:t>
      </w:r>
      <w:proofErr w:type="spellStart"/>
      <w:r>
        <w:t>ІЦреніна</w:t>
      </w:r>
      <w:proofErr w:type="spellEnd"/>
      <w:r>
        <w:t xml:space="preserve">»,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 w:rsidRPr="00075F9E">
        <w:t>Грея</w:t>
      </w:r>
      <w:proofErr w:type="spellEnd"/>
      <w:r w:rsidRPr="00075F9E">
        <w:t xml:space="preserve">»; </w:t>
      </w:r>
      <w:r>
        <w:t xml:space="preserve">В «Злочин! кара», «Червоне і чорне», «Пригоди Олівера </w:t>
      </w:r>
      <w:proofErr w:type="spellStart"/>
      <w:r>
        <w:t>Твіста</w:t>
      </w:r>
      <w:proofErr w:type="spellEnd"/>
      <w:r>
        <w:t xml:space="preserve">» Г) «Червоне і чорне», «Кар'єра </w:t>
      </w:r>
      <w:proofErr w:type="spellStart"/>
      <w:r>
        <w:t>Ругонів</w:t>
      </w:r>
      <w:proofErr w:type="spellEnd"/>
      <w:r>
        <w:t xml:space="preserve">», «Пісня про себе»; Д)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 w:rsidRPr="00075F9E">
        <w:t>Грея</w:t>
      </w:r>
      <w:proofErr w:type="spellEnd"/>
      <w:r w:rsidRPr="00075F9E">
        <w:t xml:space="preserve">», </w:t>
      </w:r>
      <w:r>
        <w:t xml:space="preserve">«Пригоди Олівера </w:t>
      </w:r>
      <w:proofErr w:type="spellStart"/>
      <w:r>
        <w:t>Твіста</w:t>
      </w:r>
      <w:proofErr w:type="spellEnd"/>
      <w:r>
        <w:t xml:space="preserve">», </w:t>
      </w:r>
      <w:r w:rsidRPr="00075F9E">
        <w:t xml:space="preserve">«Анна </w:t>
      </w:r>
      <w:proofErr w:type="spellStart"/>
      <w:r>
        <w:t>Кареніна</w:t>
      </w:r>
      <w:proofErr w:type="spellEnd"/>
      <w:r>
        <w:t>».</w:t>
      </w:r>
    </w:p>
    <w:p w:rsidR="002552C1" w:rsidRDefault="005F1C4B">
      <w:pPr>
        <w:pStyle w:val="1"/>
        <w:numPr>
          <w:ilvl w:val="4"/>
          <w:numId w:val="1"/>
        </w:numPr>
        <w:shd w:val="clear" w:color="auto" w:fill="auto"/>
        <w:tabs>
          <w:tab w:val="left" w:pos="643"/>
        </w:tabs>
        <w:spacing w:before="0" w:line="190" w:lineRule="exact"/>
        <w:ind w:left="360" w:firstLine="0"/>
      </w:pPr>
      <w:r>
        <w:t xml:space="preserve">Визначте твір, що належить перу М. </w:t>
      </w:r>
      <w:r>
        <w:rPr>
          <w:lang w:val="ru"/>
        </w:rPr>
        <w:t>О. Некрасова:</w:t>
      </w:r>
    </w:p>
    <w:p w:rsidR="002552C1" w:rsidRDefault="005F1C4B">
      <w:pPr>
        <w:pStyle w:val="1"/>
        <w:numPr>
          <w:ilvl w:val="5"/>
          <w:numId w:val="1"/>
        </w:numPr>
        <w:shd w:val="clear" w:color="auto" w:fill="auto"/>
        <w:tabs>
          <w:tab w:val="left" w:pos="662"/>
        </w:tabs>
        <w:spacing w:before="0" w:line="230" w:lineRule="exact"/>
        <w:ind w:left="360" w:right="1360" w:firstLine="0"/>
      </w:pPr>
      <w:r>
        <w:t xml:space="preserve">«П </w:t>
      </w:r>
      <w:proofErr w:type="spellStart"/>
      <w:r>
        <w:t>яний</w:t>
      </w:r>
      <w:proofErr w:type="spellEnd"/>
      <w:r>
        <w:t xml:space="preserve"> корабель»; Б) «Забуті арієти»;</w:t>
      </w:r>
    </w:p>
    <w:p w:rsidR="002552C1" w:rsidRDefault="005F1C4B">
      <w:pPr>
        <w:pStyle w:val="1"/>
        <w:numPr>
          <w:ilvl w:val="5"/>
          <w:numId w:val="1"/>
        </w:numPr>
        <w:shd w:val="clear" w:color="auto" w:fill="auto"/>
        <w:tabs>
          <w:tab w:val="left" w:pos="662"/>
        </w:tabs>
        <w:spacing w:before="0" w:line="230" w:lineRule="exact"/>
        <w:ind w:left="360" w:firstLine="0"/>
      </w:pPr>
      <w:r>
        <w:t>«Вечорова гармонія»;</w:t>
      </w:r>
    </w:p>
    <w:p w:rsidR="002552C1" w:rsidRDefault="005F1C4B">
      <w:pPr>
        <w:pStyle w:val="1"/>
        <w:shd w:val="clear" w:color="auto" w:fill="auto"/>
        <w:spacing w:before="0" w:after="409" w:line="221" w:lineRule="exact"/>
        <w:ind w:left="360" w:right="1360" w:firstLine="0"/>
      </w:pPr>
      <w:r>
        <w:t>Г) «О шостій вчора завернув,..»; Д) «Пісня про себе».</w:t>
      </w:r>
    </w:p>
    <w:p w:rsidR="002552C1" w:rsidRDefault="005F1C4B">
      <w:pPr>
        <w:pStyle w:val="Bodytext30"/>
        <w:shd w:val="clear" w:color="auto" w:fill="auto"/>
        <w:spacing w:after="172"/>
        <w:ind w:right="420"/>
      </w:pPr>
      <w:r>
        <w:t xml:space="preserve">Завдання 4-6 мають по п'ять варіантів відповідей, серед яких е КІЛЬКА ПРАВИЛЬНИХ Оберіть </w:t>
      </w:r>
      <w:proofErr w:type="spellStart"/>
      <w:r>
        <w:t>ус</w:t>
      </w:r>
      <w:proofErr w:type="spellEnd"/>
      <w:r>
        <w:t>, правильні відповіді та позначте їх у бланку відповідей</w:t>
      </w:r>
    </w:p>
    <w:p w:rsidR="002552C1" w:rsidRDefault="005F1C4B">
      <w:pPr>
        <w:pStyle w:val="1"/>
        <w:shd w:val="clear" w:color="auto" w:fill="auto"/>
        <w:spacing w:before="0" w:after="132" w:line="245" w:lineRule="exact"/>
        <w:ind w:left="360"/>
      </w:pPr>
      <w:r>
        <w:rPr>
          <w:rStyle w:val="BodytextSpacing-1pt"/>
          <w:vertAlign w:val="superscript"/>
        </w:rPr>
        <w:t>4</w:t>
      </w:r>
      <w:r>
        <w:rPr>
          <w:rStyle w:val="BodytextSpacing-1pt"/>
        </w:rPr>
        <w:t>' 1Гф</w:t>
      </w:r>
      <w:r>
        <w:rPr>
          <w:rStyle w:val="BodytextSpacing-1pt"/>
          <w:vertAlign w:val="superscript"/>
        </w:rPr>
        <w:t>Ж</w:t>
      </w:r>
      <w:r>
        <w:rPr>
          <w:rStyle w:val="BodytextSpacing-1pt"/>
        </w:rPr>
        <w:t>сГнд</w:t>
      </w:r>
      <w:r>
        <w:rPr>
          <w:rStyle w:val="BodytextSpacing-1pt"/>
          <w:vertAlign w:val="superscript"/>
        </w:rPr>
        <w:t>С</w:t>
      </w:r>
      <w:r>
        <w:rPr>
          <w:rStyle w:val="BodytextSpacing-1pt"/>
        </w:rPr>
        <w:t>аль;</w:t>
      </w:r>
      <w:r>
        <w:rPr>
          <w:rStyle w:val="BodytextSpacing-1pt"/>
          <w:vertAlign w:val="superscript"/>
        </w:rPr>
        <w:t>ННИКІВ</w:t>
      </w:r>
      <w:r>
        <w:rPr>
          <w:rStyle w:val="BodytextSpacing-1pt"/>
        </w:rPr>
        <w:t>"</w:t>
      </w:r>
      <w:r>
        <w:t xml:space="preserve"> </w:t>
      </w:r>
      <w:r>
        <w:rPr>
          <w:vertAlign w:val="superscript"/>
        </w:rPr>
        <w:t>У ТВ</w:t>
      </w:r>
      <w:r>
        <w:t>°</w:t>
      </w:r>
      <w:r>
        <w:rPr>
          <w:vertAlign w:val="superscript"/>
        </w:rPr>
        <w:t>РЧ</w:t>
      </w:r>
      <w:r>
        <w:t>°</w:t>
      </w:r>
      <w:r>
        <w:rPr>
          <w:vertAlign w:val="superscript"/>
        </w:rPr>
        <w:t>СТІ</w:t>
      </w:r>
      <w:r>
        <w:t xml:space="preserve"> ^ </w:t>
      </w:r>
      <w:r>
        <w:rPr>
          <w:vertAlign w:val="superscript"/>
        </w:rPr>
        <w:t>П</w:t>
      </w:r>
      <w:r>
        <w:t>°</w:t>
      </w:r>
      <w:r>
        <w:rPr>
          <w:vertAlign w:val="superscript"/>
        </w:rPr>
        <w:t>ЄД</w:t>
      </w:r>
      <w:r>
        <w:t>^</w:t>
      </w:r>
      <w:r>
        <w:rPr>
          <w:vertAlign w:val="superscript"/>
        </w:rPr>
        <w:t>ЮТЬСЯ</w:t>
      </w:r>
      <w:r>
        <w:t xml:space="preserve"> Романтизму і реалізму: Б) Ф. Достоєвський; В) Ч. Діккенс; Г) О. де </w:t>
      </w:r>
      <w:r w:rsidRPr="00075F9E">
        <w:t xml:space="preserve">Бальзак; </w:t>
      </w:r>
      <w:r>
        <w:t xml:space="preserve">Д) </w:t>
      </w:r>
      <w:r w:rsidRPr="00075F9E">
        <w:t>Л. Толстой.</w:t>
      </w:r>
    </w:p>
    <w:p w:rsidR="002552C1" w:rsidRDefault="005F1C4B">
      <w:pPr>
        <w:pStyle w:val="1"/>
        <w:numPr>
          <w:ilvl w:val="6"/>
          <w:numId w:val="1"/>
        </w:numPr>
        <w:shd w:val="clear" w:color="auto" w:fill="auto"/>
        <w:tabs>
          <w:tab w:val="left" w:pos="363"/>
        </w:tabs>
        <w:spacing w:before="0" w:line="230" w:lineRule="exact"/>
        <w:ind w:left="360"/>
      </w:pPr>
      <w:r>
        <w:t>Укажіть цикли романів:</w:t>
      </w:r>
    </w:p>
    <w:p w:rsidR="002552C1" w:rsidRDefault="005F1C4B">
      <w:pPr>
        <w:pStyle w:val="1"/>
        <w:numPr>
          <w:ilvl w:val="7"/>
          <w:numId w:val="1"/>
        </w:numPr>
        <w:shd w:val="clear" w:color="auto" w:fill="auto"/>
        <w:tabs>
          <w:tab w:val="left" w:pos="658"/>
        </w:tabs>
        <w:spacing w:before="0" w:line="230" w:lineRule="exact"/>
        <w:ind w:left="360" w:right="1360" w:firstLine="0"/>
      </w:pPr>
      <w:r>
        <w:t>«</w:t>
      </w:r>
      <w:proofErr w:type="spellStart"/>
      <w:r>
        <w:t>Ругон-Маккари</w:t>
      </w:r>
      <w:proofErr w:type="spellEnd"/>
      <w:r>
        <w:t>»; Б) «Людська комедія»;</w:t>
      </w:r>
    </w:p>
    <w:p w:rsidR="002552C1" w:rsidRDefault="005F1C4B">
      <w:pPr>
        <w:pStyle w:val="1"/>
        <w:numPr>
          <w:ilvl w:val="7"/>
          <w:numId w:val="1"/>
        </w:numPr>
        <w:shd w:val="clear" w:color="auto" w:fill="auto"/>
        <w:tabs>
          <w:tab w:val="left" w:pos="672"/>
        </w:tabs>
        <w:spacing w:before="0" w:after="152" w:line="230" w:lineRule="exact"/>
        <w:ind w:left="360" w:right="5940" w:firstLine="0"/>
        <w:jc w:val="both"/>
      </w:pPr>
      <w:r>
        <w:t xml:space="preserve">«Портрет </w:t>
      </w:r>
      <w:proofErr w:type="spellStart"/>
      <w:r>
        <w:t>Доріана</w:t>
      </w:r>
      <w:proofErr w:type="spellEnd"/>
      <w:r>
        <w:t xml:space="preserve"> </w:t>
      </w:r>
      <w:r>
        <w:rPr>
          <w:lang w:val="ru"/>
        </w:rPr>
        <w:t xml:space="preserve">Грея»; Г) </w:t>
      </w:r>
      <w:r>
        <w:t xml:space="preserve">«Пригоди Олівера </w:t>
      </w:r>
      <w:proofErr w:type="spellStart"/>
      <w:r>
        <w:t>Твіста</w:t>
      </w:r>
      <w:proofErr w:type="spellEnd"/>
      <w:r>
        <w:t>»; Д) «Чотири Євангелія».</w:t>
      </w:r>
    </w:p>
    <w:p w:rsidR="002552C1" w:rsidRDefault="005F1C4B">
      <w:pPr>
        <w:pStyle w:val="1"/>
        <w:numPr>
          <w:ilvl w:val="8"/>
          <w:numId w:val="1"/>
        </w:numPr>
        <w:shd w:val="clear" w:color="auto" w:fill="auto"/>
        <w:tabs>
          <w:tab w:val="left" w:pos="368"/>
        </w:tabs>
        <w:spacing w:before="0" w:line="190" w:lineRule="exact"/>
        <w:ind w:left="360"/>
      </w:pPr>
      <w:r>
        <w:t>Укажіть твори, які належать французьким символістам:</w:t>
      </w:r>
    </w:p>
    <w:p w:rsidR="002552C1" w:rsidRDefault="005F1C4B">
      <w:pPr>
        <w:pStyle w:val="1"/>
        <w:numPr>
          <w:ilvl w:val="9"/>
          <w:numId w:val="1"/>
        </w:numPr>
        <w:shd w:val="clear" w:color="auto" w:fill="auto"/>
        <w:tabs>
          <w:tab w:val="left" w:pos="658"/>
        </w:tabs>
        <w:spacing w:before="0" w:line="190" w:lineRule="exact"/>
        <w:ind w:left="360" w:firstLine="0"/>
      </w:pPr>
      <w:r>
        <w:t>«</w:t>
      </w:r>
      <w:proofErr w:type="spellStart"/>
      <w:r>
        <w:t>Іак</w:t>
      </w:r>
      <w:proofErr w:type="spellEnd"/>
      <w:r>
        <w:t xml:space="preserve"> тихо серце плаче»;</w:t>
      </w:r>
    </w:p>
    <w:p w:rsidR="002552C1" w:rsidRDefault="005F1C4B">
      <w:pPr>
        <w:pStyle w:val="1"/>
        <w:shd w:val="clear" w:color="auto" w:fill="auto"/>
        <w:spacing w:before="0" w:line="190" w:lineRule="exact"/>
        <w:ind w:left="360" w:firstLine="0"/>
      </w:pPr>
      <w:r>
        <w:t>Б) «Я прийшов до тебе, мила...»;</w:t>
      </w:r>
    </w:p>
    <w:p w:rsidR="002552C1" w:rsidRDefault="005F1C4B">
      <w:pPr>
        <w:pStyle w:val="1"/>
        <w:framePr w:h="190" w:hSpace="102" w:wrap="around" w:hAnchor="margin" w:x="119" w:y="3209"/>
        <w:shd w:val="clear" w:color="auto" w:fill="auto"/>
        <w:spacing w:before="0" w:line="190" w:lineRule="exact"/>
        <w:ind w:left="100" w:firstLine="0"/>
      </w:pPr>
      <w:r>
        <w:t>1.</w:t>
      </w:r>
    </w:p>
    <w:p w:rsidR="002552C1" w:rsidRDefault="005F1C4B">
      <w:pPr>
        <w:pStyle w:val="Bodytext100"/>
        <w:framePr w:w="515" w:h="3898" w:wrap="around" w:hAnchor="margin" w:x="9115" w:y="4196"/>
        <w:shd w:val="clear" w:color="auto" w:fill="auto"/>
        <w:spacing w:after="806" w:line="720" w:lineRule="exact"/>
        <w:ind w:left="140"/>
      </w:pPr>
      <w:r>
        <w:t>□</w:t>
      </w:r>
    </w:p>
    <w:p w:rsidR="002552C1" w:rsidRDefault="005F1C4B">
      <w:pPr>
        <w:pStyle w:val="Bodytext110"/>
        <w:framePr w:w="515" w:h="3898" w:wrap="around" w:hAnchor="margin" w:x="9115" w:y="4196"/>
        <w:shd w:val="clear" w:color="auto" w:fill="auto"/>
        <w:spacing w:before="0" w:after="816" w:line="720" w:lineRule="exact"/>
        <w:ind w:left="140"/>
      </w:pPr>
      <w:r>
        <w:t>□</w:t>
      </w:r>
    </w:p>
    <w:p w:rsidR="002552C1" w:rsidRDefault="005F1C4B">
      <w:pPr>
        <w:pStyle w:val="Bodytext120"/>
        <w:framePr w:w="515" w:h="3898" w:wrap="around" w:hAnchor="margin" w:x="9115" w:y="4196"/>
        <w:shd w:val="clear" w:color="auto" w:fill="auto"/>
        <w:spacing w:before="0" w:line="720" w:lineRule="exact"/>
        <w:ind w:left="140"/>
      </w:pPr>
      <w:r>
        <w:t>□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07"/>
      </w:tblGrid>
      <w:tr w:rsidR="002552C1">
        <w:trPr>
          <w:trHeight w:val="27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3" w:wrap="around" w:hAnchor="margin" w:x="8915" w:y="8972"/>
              <w:shd w:val="clear" w:color="auto" w:fill="auto"/>
              <w:spacing w:before="0" w:line="240" w:lineRule="auto"/>
              <w:ind w:left="100" w:firstLine="0"/>
            </w:pPr>
            <w:r>
              <w:t>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3" w:wrap="around" w:hAnchor="margin" w:x="8915" w:y="8972"/>
              <w:rPr>
                <w:sz w:val="10"/>
                <w:szCs w:val="10"/>
              </w:rPr>
            </w:pPr>
          </w:p>
        </w:tc>
      </w:tr>
      <w:tr w:rsidR="002552C1">
        <w:trPr>
          <w:trHeight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3" w:wrap="around" w:hAnchor="margin" w:x="8915" w:y="8972"/>
              <w:shd w:val="clear" w:color="auto" w:fill="auto"/>
              <w:spacing w:before="0" w:line="240" w:lineRule="auto"/>
              <w:ind w:left="100" w:firstLine="0"/>
            </w:pPr>
            <w:r>
              <w:t>Б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3" w:wrap="around" w:hAnchor="margin" w:x="8915" w:y="8972"/>
              <w:rPr>
                <w:sz w:val="10"/>
                <w:szCs w:val="10"/>
              </w:rPr>
            </w:pPr>
          </w:p>
        </w:tc>
      </w:tr>
      <w:tr w:rsidR="002552C1">
        <w:trPr>
          <w:trHeight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3" w:wrap="around" w:hAnchor="margin" w:x="8915" w:y="8972"/>
              <w:shd w:val="clear" w:color="auto" w:fill="auto"/>
              <w:spacing w:before="0" w:line="240" w:lineRule="auto"/>
              <w:ind w:left="100" w:firstLine="0"/>
            </w:pPr>
            <w:r>
              <w:t>В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3" w:wrap="around" w:hAnchor="margin" w:x="8915" w:y="8972"/>
              <w:rPr>
                <w:sz w:val="10"/>
                <w:szCs w:val="10"/>
              </w:rPr>
            </w:pPr>
          </w:p>
        </w:tc>
      </w:tr>
      <w:tr w:rsidR="002552C1">
        <w:trPr>
          <w:trHeight w:val="26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3" w:wrap="around" w:hAnchor="margin" w:x="8915" w:y="8972"/>
              <w:shd w:val="clear" w:color="auto" w:fill="auto"/>
              <w:spacing w:before="0" w:line="240" w:lineRule="auto"/>
              <w:ind w:left="100" w:firstLine="0"/>
            </w:pPr>
            <w:r>
              <w:rPr>
                <w:lang w:val="ru"/>
              </w:rPr>
              <w:t>Г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3" w:wrap="around" w:hAnchor="margin" w:x="8915" w:y="8972"/>
              <w:rPr>
                <w:sz w:val="10"/>
                <w:szCs w:val="10"/>
              </w:rPr>
            </w:pPr>
          </w:p>
        </w:tc>
      </w:tr>
      <w:tr w:rsidR="002552C1">
        <w:trPr>
          <w:trHeight w:val="28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3" w:wrap="around" w:hAnchor="margin" w:x="8915" w:y="8972"/>
              <w:shd w:val="clear" w:color="auto" w:fill="auto"/>
              <w:spacing w:before="0" w:line="240" w:lineRule="auto"/>
              <w:ind w:left="100" w:firstLine="0"/>
            </w:pPr>
            <w:r>
              <w:t>Д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3" w:wrap="around" w:hAnchor="margin" w:x="8915" w:y="8972"/>
              <w:rPr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312"/>
      </w:tblGrid>
      <w:tr w:rsidR="002552C1">
        <w:trPr>
          <w:trHeight w:val="28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8" w:wrap="around" w:hAnchor="margin" w:x="8881" w:y="10537"/>
              <w:shd w:val="clear" w:color="auto" w:fill="auto"/>
              <w:spacing w:before="0" w:line="240" w:lineRule="auto"/>
              <w:ind w:left="100" w:firstLine="0"/>
            </w:pPr>
            <w: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8" w:wrap="around" w:hAnchor="margin" w:x="8881" w:y="10537"/>
              <w:rPr>
                <w:sz w:val="10"/>
                <w:szCs w:val="10"/>
              </w:rPr>
            </w:pPr>
          </w:p>
        </w:tc>
      </w:tr>
      <w:tr w:rsidR="002552C1">
        <w:trPr>
          <w:trHeight w:val="26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8" w:wrap="around" w:hAnchor="margin" w:x="8881" w:y="10537"/>
              <w:shd w:val="clear" w:color="auto" w:fill="auto"/>
              <w:spacing w:before="0" w:line="240" w:lineRule="auto"/>
              <w:ind w:left="100" w:firstLine="0"/>
            </w:pPr>
            <w:r>
              <w:t>Б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8" w:wrap="around" w:hAnchor="margin" w:x="8881" w:y="10537"/>
              <w:rPr>
                <w:sz w:val="10"/>
                <w:szCs w:val="10"/>
              </w:rPr>
            </w:pPr>
          </w:p>
        </w:tc>
      </w:tr>
      <w:tr w:rsidR="002552C1">
        <w:trPr>
          <w:trHeight w:val="264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8" w:wrap="around" w:hAnchor="margin" w:x="8881" w:y="10537"/>
              <w:shd w:val="clear" w:color="auto" w:fill="auto"/>
              <w:spacing w:before="0" w:line="240" w:lineRule="auto"/>
              <w:ind w:left="100" w:firstLine="0"/>
            </w:pPr>
            <w: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8" w:wrap="around" w:hAnchor="margin" w:x="8881" w:y="10537"/>
              <w:rPr>
                <w:sz w:val="10"/>
                <w:szCs w:val="10"/>
              </w:rPr>
            </w:pPr>
          </w:p>
        </w:tc>
      </w:tr>
      <w:tr w:rsidR="002552C1">
        <w:trPr>
          <w:trHeight w:val="269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4" w:h="1368" w:wrap="around" w:hAnchor="margin" w:x="8881" w:y="10537"/>
              <w:shd w:val="clear" w:color="auto" w:fill="auto"/>
              <w:spacing w:before="0" w:line="240" w:lineRule="auto"/>
              <w:ind w:left="100" w:firstLine="0"/>
            </w:pPr>
            <w:r>
              <w:rPr>
                <w:lang w:val="ru"/>
              </w:rPr>
              <w:t>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8" w:wrap="around" w:hAnchor="margin" w:x="8881" w:y="10537"/>
              <w:rPr>
                <w:sz w:val="10"/>
                <w:szCs w:val="10"/>
              </w:rPr>
            </w:pPr>
          </w:p>
        </w:tc>
      </w:tr>
      <w:tr w:rsidR="002552C1">
        <w:trPr>
          <w:trHeight w:val="283"/>
          <w:jc w:val="center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80"/>
              <w:framePr w:w="614" w:h="1368" w:wrap="around" w:hAnchor="margin" w:x="8881" w:y="10537"/>
              <w:shd w:val="clear" w:color="auto" w:fill="auto"/>
              <w:spacing w:line="240" w:lineRule="auto"/>
              <w:ind w:left="100"/>
            </w:pPr>
            <w:r>
              <w:t>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4" w:h="1368" w:wrap="around" w:hAnchor="margin" w:x="8881" w:y="10537"/>
              <w:rPr>
                <w:sz w:val="10"/>
                <w:szCs w:val="10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12"/>
      </w:tblGrid>
      <w:tr w:rsidR="002552C1">
        <w:trPr>
          <w:trHeight w:val="28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9" w:h="1363" w:wrap="around" w:hAnchor="margin" w:x="8843" w:y="12102"/>
              <w:shd w:val="clear" w:color="auto" w:fill="auto"/>
              <w:spacing w:before="0" w:line="240" w:lineRule="auto"/>
              <w:ind w:left="100" w:firstLine="0"/>
            </w:pPr>
            <w:r>
              <w:t>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9" w:h="1363" w:wrap="around" w:hAnchor="margin" w:x="8843" w:y="12102"/>
              <w:rPr>
                <w:sz w:val="10"/>
                <w:szCs w:val="10"/>
              </w:rPr>
            </w:pPr>
          </w:p>
        </w:tc>
      </w:tr>
      <w:tr w:rsidR="002552C1">
        <w:trPr>
          <w:trHeight w:val="26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9" w:h="1363" w:wrap="around" w:hAnchor="margin" w:x="8843" w:y="12102"/>
              <w:shd w:val="clear" w:color="auto" w:fill="auto"/>
              <w:spacing w:before="0" w:line="240" w:lineRule="auto"/>
              <w:ind w:left="100" w:firstLine="0"/>
            </w:pPr>
            <w:r>
              <w:t>Б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9" w:h="1363" w:wrap="around" w:hAnchor="margin" w:x="8843" w:y="12102"/>
              <w:rPr>
                <w:sz w:val="10"/>
                <w:szCs w:val="10"/>
              </w:rPr>
            </w:pPr>
          </w:p>
        </w:tc>
      </w:tr>
      <w:tr w:rsidR="002552C1">
        <w:trPr>
          <w:trHeight w:val="269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9" w:h="1363" w:wrap="around" w:hAnchor="margin" w:x="8843" w:y="12102"/>
              <w:shd w:val="clear" w:color="auto" w:fill="auto"/>
              <w:spacing w:before="0" w:line="240" w:lineRule="auto"/>
              <w:ind w:left="100" w:firstLine="0"/>
            </w:pPr>
            <w:r>
              <w:t>В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9" w:h="1363" w:wrap="around" w:hAnchor="margin" w:x="8843" w:y="12102"/>
              <w:rPr>
                <w:sz w:val="10"/>
                <w:szCs w:val="10"/>
              </w:rPr>
            </w:pPr>
          </w:p>
        </w:tc>
      </w:tr>
      <w:tr w:rsidR="002552C1">
        <w:trPr>
          <w:trHeight w:val="264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1"/>
              <w:framePr w:w="619" w:h="1363" w:wrap="around" w:hAnchor="margin" w:x="8843" w:y="12102"/>
              <w:shd w:val="clear" w:color="auto" w:fill="auto"/>
              <w:spacing w:before="0" w:line="240" w:lineRule="auto"/>
              <w:ind w:left="100" w:firstLine="0"/>
            </w:pPr>
            <w:r>
              <w:rPr>
                <w:lang w:val="ru"/>
              </w:rPr>
              <w:t>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9" w:h="1363" w:wrap="around" w:hAnchor="margin" w:x="8843" w:y="12102"/>
              <w:rPr>
                <w:sz w:val="10"/>
                <w:szCs w:val="10"/>
              </w:rPr>
            </w:pPr>
          </w:p>
        </w:tc>
      </w:tr>
      <w:tr w:rsidR="002552C1">
        <w:trPr>
          <w:trHeight w:val="28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5F1C4B">
            <w:pPr>
              <w:pStyle w:val="Bodytext80"/>
              <w:framePr w:w="619" w:h="1363" w:wrap="around" w:hAnchor="margin" w:x="8843" w:y="12102"/>
              <w:shd w:val="clear" w:color="auto" w:fill="auto"/>
              <w:spacing w:line="240" w:lineRule="auto"/>
              <w:ind w:left="100"/>
            </w:pPr>
            <w:r>
              <w:t>д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2C1" w:rsidRDefault="002552C1">
            <w:pPr>
              <w:framePr w:w="619" w:h="1363" w:wrap="around" w:hAnchor="margin" w:x="8843" w:y="12102"/>
              <w:rPr>
                <w:sz w:val="10"/>
                <w:szCs w:val="10"/>
              </w:rPr>
            </w:pPr>
          </w:p>
        </w:tc>
      </w:tr>
    </w:tbl>
    <w:p w:rsidR="002552C1" w:rsidRDefault="005F1C4B">
      <w:pPr>
        <w:pStyle w:val="1"/>
        <w:numPr>
          <w:ilvl w:val="9"/>
          <w:numId w:val="1"/>
        </w:numPr>
        <w:shd w:val="clear" w:color="auto" w:fill="auto"/>
        <w:tabs>
          <w:tab w:val="left" w:pos="672"/>
        </w:tabs>
        <w:spacing w:before="0" w:line="235" w:lineRule="exact"/>
        <w:ind w:left="360" w:right="7160" w:firstLine="0"/>
        <w:jc w:val="both"/>
      </w:pPr>
      <w:r>
        <w:t>«</w:t>
      </w:r>
      <w:proofErr w:type="spellStart"/>
      <w:r>
        <w:t>Голосівки</w:t>
      </w:r>
      <w:proofErr w:type="spellEnd"/>
      <w:r>
        <w:t>»; Г) «Трійка»; Д) «Привид».</w:t>
      </w:r>
    </w:p>
    <w:sectPr w:rsidR="002552C1">
      <w:type w:val="continuous"/>
      <w:pgSz w:w="11905" w:h="16837"/>
      <w:pgMar w:top="1" w:right="1119" w:bottom="3371" w:left="18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D0" w:rsidRDefault="00AF77D0">
      <w:r>
        <w:separator/>
      </w:r>
    </w:p>
  </w:endnote>
  <w:endnote w:type="continuationSeparator" w:id="0">
    <w:p w:rsidR="00AF77D0" w:rsidRDefault="00A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C1" w:rsidRDefault="005F1C4B">
    <w:pPr>
      <w:pStyle w:val="Headerorfooter0"/>
      <w:framePr w:w="12190" w:h="144" w:wrap="none" w:vAnchor="text" w:hAnchor="page" w:y="-3240"/>
      <w:shd w:val="clear" w:color="auto" w:fill="auto"/>
      <w:ind w:left="6466"/>
    </w:pPr>
    <w:r>
      <w:rPr>
        <w:rStyle w:val="HeaderorfooterCenturySchoolbookBold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D0" w:rsidRDefault="00AF77D0"/>
  </w:footnote>
  <w:footnote w:type="continuationSeparator" w:id="0">
    <w:p w:rsidR="00AF77D0" w:rsidRDefault="00AF77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34A"/>
    <w:multiLevelType w:val="hybridMultilevel"/>
    <w:tmpl w:val="22940A82"/>
    <w:lvl w:ilvl="0" w:tplc="0422000F">
      <w:start w:val="1"/>
      <w:numFmt w:val="decimal"/>
      <w:lvlText w:val="%1."/>
      <w:lvlJc w:val="left"/>
      <w:pPr>
        <w:ind w:left="1100" w:hanging="360"/>
      </w:p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76F616E3"/>
    <w:multiLevelType w:val="multilevel"/>
    <w:tmpl w:val="429CA758"/>
    <w:lvl w:ilvl="0">
      <w:start w:val="2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upperLetter"/>
      <w:lvlText w:val="%2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5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3">
      <w:start w:val="1"/>
      <w:numFmt w:val="upperLetter"/>
      <w:lvlText w:val="%4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4">
      <w:start w:val="2"/>
      <w:numFmt w:val="decimal"/>
      <w:lvlText w:val="%5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5">
      <w:start w:val="1"/>
      <w:numFmt w:val="upperLetter"/>
      <w:lvlText w:val="%6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6">
      <w:start w:val="5"/>
      <w:numFmt w:val="decimal"/>
      <w:lvlText w:val="%7,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7">
      <w:start w:val="1"/>
      <w:numFmt w:val="upperLetter"/>
      <w:lvlText w:val="%8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  <w:lvl w:ilvl="8">
      <w:start w:val="6"/>
      <w:numFmt w:val="decimal"/>
      <w:lvlText w:val="%9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C1"/>
    <w:rsid w:val="00063BBD"/>
    <w:rsid w:val="00075F9E"/>
    <w:rsid w:val="001673F7"/>
    <w:rsid w:val="002552C1"/>
    <w:rsid w:val="005F1C4B"/>
    <w:rsid w:val="007719CF"/>
    <w:rsid w:val="00861C1D"/>
    <w:rsid w:val="00926D29"/>
    <w:rsid w:val="009F6858"/>
    <w:rsid w:val="00AF77D0"/>
    <w:rsid w:val="00B07EC5"/>
    <w:rsid w:val="00B15E5C"/>
    <w:rsid w:val="00B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CenturySchoolbookBold">
    <w:name w:val="Header or footer + Century Schoolbook;Bold"/>
    <w:basedOn w:val="Headerorfooter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a0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5">
    <w:name w:val="Body text (5)_"/>
    <w:basedOn w:val="a0"/>
    <w:link w:val="Body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6">
    <w:name w:val="Body text (6)_"/>
    <w:basedOn w:val="a0"/>
    <w:link w:val="Bodytext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">
    <w:name w:val="Body text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a0"/>
    <w:link w:val="Bodytext80"/>
    <w:rPr>
      <w:rFonts w:ascii="SimHei" w:eastAsia="SimHei" w:hAnsi="SimHei" w:cs="SimHei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Heading1">
    <w:name w:val="Heading #1_"/>
    <w:basedOn w:val="a0"/>
    <w:link w:val="Heading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lang w:val="ru"/>
    </w:rPr>
  </w:style>
  <w:style w:type="character" w:customStyle="1" w:styleId="Heading12">
    <w:name w:val="Heading #1 (2)_"/>
    <w:basedOn w:val="a0"/>
    <w:link w:val="Heading1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a0"/>
    <w:link w:val="Bodytext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CenturySchoolbook95ptNotItalic">
    <w:name w:val="Body text (3) + Century Schoolbook;9;5 pt;Not Italic"/>
    <w:basedOn w:val="Bodytext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9">
    <w:name w:val="Body text (9)_"/>
    <w:basedOn w:val="a0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">
    <w:name w:val="Body text (10)_"/>
    <w:basedOn w:val="a0"/>
    <w:link w:val="Bodytext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11">
    <w:name w:val="Body text (11)_"/>
    <w:basedOn w:val="a0"/>
    <w:link w:val="Bodytext1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12">
    <w:name w:val="Body text (12)_"/>
    <w:basedOn w:val="a0"/>
    <w:link w:val="Bodytext1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3Arial95pt">
    <w:name w:val="Body text (3) + Arial;9;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-1pt">
    <w:name w:val="Body text + Spacing -1 pt"/>
    <w:basedOn w:val="Bodytex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0"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1">
    <w:name w:val="Основний текст1"/>
    <w:basedOn w:val="a"/>
    <w:link w:val="Bodytext"/>
    <w:pPr>
      <w:shd w:val="clear" w:color="auto" w:fill="FFFFFF"/>
      <w:spacing w:before="180" w:line="0" w:lineRule="atLeast"/>
      <w:ind w:hanging="2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SimHei" w:eastAsia="SimHei" w:hAnsi="SimHei" w:cs="SimHei"/>
      <w:sz w:val="32"/>
      <w:szCs w:val="3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Century Schoolbook" w:eastAsia="Century Schoolbook" w:hAnsi="Century Schoolbook" w:cs="Century Schoolbook"/>
      <w:sz w:val="19"/>
      <w:szCs w:val="19"/>
      <w:lang w:val="ru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12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35" w:lineRule="exact"/>
      <w:jc w:val="center"/>
    </w:pPr>
    <w:rPr>
      <w:rFonts w:ascii="Lucida Sans Unicode" w:eastAsia="Lucida Sans Unicode" w:hAnsi="Lucida Sans Unicode" w:cs="Lucida Sans Unicode"/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200"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75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9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F9E"/>
    <w:rPr>
      <w:color w:val="000000"/>
    </w:rPr>
  </w:style>
  <w:style w:type="paragraph" w:styleId="a8">
    <w:name w:val="footer"/>
    <w:basedOn w:val="a"/>
    <w:link w:val="a9"/>
    <w:uiPriority w:val="99"/>
    <w:unhideWhenUsed/>
    <w:rsid w:val="000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F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CenturySchoolbookBold">
    <w:name w:val="Header or footer + Century Schoolbook;Bold"/>
    <w:basedOn w:val="Headerorfooter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a0"/>
    <w:link w:val="Body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5">
    <w:name w:val="Body text (5)_"/>
    <w:basedOn w:val="a0"/>
    <w:link w:val="Bodytext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6">
    <w:name w:val="Body text (6)_"/>
    <w:basedOn w:val="a0"/>
    <w:link w:val="Bodytext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">
    <w:name w:val="Body text_"/>
    <w:basedOn w:val="a0"/>
    <w:link w:val="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8">
    <w:name w:val="Body text (8)_"/>
    <w:basedOn w:val="a0"/>
    <w:link w:val="Bodytext80"/>
    <w:rPr>
      <w:rFonts w:ascii="SimHei" w:eastAsia="SimHei" w:hAnsi="SimHei" w:cs="SimHei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Heading1">
    <w:name w:val="Heading #1_"/>
    <w:basedOn w:val="a0"/>
    <w:link w:val="Heading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lang w:val="ru"/>
    </w:rPr>
  </w:style>
  <w:style w:type="character" w:customStyle="1" w:styleId="Heading12">
    <w:name w:val="Heading #1 (2)_"/>
    <w:basedOn w:val="a0"/>
    <w:link w:val="Heading1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a0"/>
    <w:link w:val="Bodytext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CenturySchoolbook95ptNotItalic">
    <w:name w:val="Body text (3) + Century Schoolbook;9;5 pt;Not Italic"/>
    <w:basedOn w:val="Bodytext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9">
    <w:name w:val="Body text (9)_"/>
    <w:basedOn w:val="a0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">
    <w:name w:val="Body text (10)_"/>
    <w:basedOn w:val="a0"/>
    <w:link w:val="Bodytext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11">
    <w:name w:val="Body text (11)_"/>
    <w:basedOn w:val="a0"/>
    <w:link w:val="Bodytext1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12">
    <w:name w:val="Body text (12)_"/>
    <w:basedOn w:val="a0"/>
    <w:link w:val="Bodytext1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Bodytext3Arial95pt">
    <w:name w:val="Body text (3) + Arial;9;5 pt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-1pt">
    <w:name w:val="Body text + Spacing -1 pt"/>
    <w:basedOn w:val="Bodytex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200"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1">
    <w:name w:val="Основний текст1"/>
    <w:basedOn w:val="a"/>
    <w:link w:val="Bodytext"/>
    <w:pPr>
      <w:shd w:val="clear" w:color="auto" w:fill="FFFFFF"/>
      <w:spacing w:before="180" w:line="0" w:lineRule="atLeast"/>
      <w:ind w:hanging="2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SimHei" w:eastAsia="SimHei" w:hAnsi="SimHei" w:cs="SimHei"/>
      <w:sz w:val="32"/>
      <w:szCs w:val="3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Century Schoolbook" w:eastAsia="Century Schoolbook" w:hAnsi="Century Schoolbook" w:cs="Century Schoolbook"/>
      <w:sz w:val="19"/>
      <w:szCs w:val="19"/>
      <w:lang w:val="ru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12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i/>
      <w:iCs/>
      <w:sz w:val="19"/>
      <w:szCs w:val="1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235" w:lineRule="exact"/>
      <w:jc w:val="center"/>
    </w:pPr>
    <w:rPr>
      <w:rFonts w:ascii="Lucida Sans Unicode" w:eastAsia="Lucida Sans Unicode" w:hAnsi="Lucida Sans Unicode" w:cs="Lucida Sans Unicode"/>
      <w:i/>
      <w:iCs/>
      <w:sz w:val="16"/>
      <w:szCs w:val="16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1200" w:after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1200" w:line="0" w:lineRule="atLeast"/>
    </w:pPr>
    <w:rPr>
      <w:rFonts w:ascii="Century Schoolbook" w:eastAsia="Century Schoolbook" w:hAnsi="Century Schoolbook" w:cs="Century Schoolbook"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75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9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F9E"/>
    <w:rPr>
      <w:color w:val="000000"/>
    </w:rPr>
  </w:style>
  <w:style w:type="paragraph" w:styleId="a8">
    <w:name w:val="footer"/>
    <w:basedOn w:val="a"/>
    <w:link w:val="a9"/>
    <w:uiPriority w:val="99"/>
    <w:unhideWhenUsed/>
    <w:rsid w:val="000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F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99DB-BA15-4E5C-94B0-DB6482E7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Admin</cp:lastModifiedBy>
  <cp:revision>7</cp:revision>
  <cp:lastPrinted>2018-02-16T11:10:00Z</cp:lastPrinted>
  <dcterms:created xsi:type="dcterms:W3CDTF">2016-02-15T13:41:00Z</dcterms:created>
  <dcterms:modified xsi:type="dcterms:W3CDTF">2018-02-16T11:12:00Z</dcterms:modified>
</cp:coreProperties>
</file>