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E1A4" w14:textId="6863F54A" w:rsidR="00F609B4" w:rsidRDefault="00F609B4">
      <w:pPr>
        <w:rPr>
          <w:rFonts w:ascii="Tahoma" w:hAnsi="Tahoma" w:cs="Tahoma"/>
          <w:b/>
          <w:bCs/>
          <w:color w:val="5C9F00"/>
          <w:shd w:val="clear" w:color="auto" w:fill="FEFFF5"/>
        </w:rPr>
      </w:pP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Положення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про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бібліотеку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загальноосвітнього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навчального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закладу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Міністерства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освіти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України</w:t>
      </w:r>
      <w:proofErr w:type="spellEnd"/>
    </w:p>
    <w:p w14:paraId="17FD6270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>МІНІСТЕРСТВО ОСВІТИ УКРАЇНИ</w:t>
      </w:r>
    </w:p>
    <w:p w14:paraId="6EB61BC8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4B13B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>Н А К А З</w:t>
      </w:r>
    </w:p>
    <w:p w14:paraId="5B1FFBB9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8D97F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N 139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14.05.99</w:t>
      </w:r>
    </w:p>
    <w:p w14:paraId="6F8CCF8D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м.Київ</w:t>
      </w:r>
      <w:proofErr w:type="spellEnd"/>
    </w:p>
    <w:p w14:paraId="08033C27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7553E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>vd990514 vn139</w:t>
      </w:r>
    </w:p>
    <w:p w14:paraId="22FE2AC1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AF214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35128" w14:textId="71C52EF9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Із</w:t>
      </w:r>
      <w:proofErr w:type="spellEnd"/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</w:p>
    <w:p w14:paraId="5A8D3137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N 277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( v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0277281-99 )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04.08.99 )</w:t>
      </w:r>
    </w:p>
    <w:p w14:paraId="75A5E1F8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AE2DF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E87EA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F7EDE" w14:textId="32EC5A26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покращання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та культурно-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просвітницької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підпорядковані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p w14:paraId="6A42CB16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 Н А К А З У Ю:</w:t>
      </w:r>
    </w:p>
    <w:p w14:paraId="1F75ECED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6254D" w14:textId="4EABB59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).</w:t>
      </w:r>
    </w:p>
    <w:p w14:paraId="13AD81BB" w14:textId="6E4FB5F8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таким,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втратило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чинність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профтехучилища,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затверджене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колегії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16.10.91 </w:t>
      </w:r>
      <w:proofErr w:type="spellStart"/>
      <w:proofErr w:type="gramStart"/>
      <w:r w:rsidRPr="00F609B4">
        <w:rPr>
          <w:rFonts w:ascii="Times New Roman" w:hAnsi="Times New Roman" w:cs="Times New Roman"/>
          <w:sz w:val="24"/>
          <w:szCs w:val="24"/>
        </w:rPr>
        <w:t>р.N</w:t>
      </w:r>
      <w:proofErr w:type="spellEnd"/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8/77-р.</w:t>
      </w:r>
    </w:p>
    <w:p w14:paraId="5755F8DD" w14:textId="0B7E5590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 Директорам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привести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середніх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нового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p w14:paraId="18392BB3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6BF6D6D7" w14:textId="6C130B7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Надрукувати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в "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збірнику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до початку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нового 1999/2000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5AC79046" w14:textId="11C5F82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 Контроль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 начальника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Лукашевича М.П.</w:t>
      </w:r>
    </w:p>
    <w:p w14:paraId="34F6B428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A3D7E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В.О.Зайчук</w:t>
      </w:r>
      <w:proofErr w:type="spellEnd"/>
    </w:p>
    <w:p w14:paraId="41C5F83E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14AE6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</w:p>
    <w:p w14:paraId="1233345F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14:paraId="516CD9AE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1999 р. N 139</w:t>
      </w:r>
    </w:p>
    <w:p w14:paraId="57E7D8C1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33735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</w:p>
    <w:p w14:paraId="0319D6F5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</w:t>
      </w:r>
    </w:p>
    <w:p w14:paraId="11581B4C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BDF1E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</w:p>
    <w:p w14:paraId="544B6EB2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3F1BF" w14:textId="2B996041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закладу) є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структурним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підрозділом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бібліотечно-інформаційне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</w:p>
    <w:p w14:paraId="64AD9B31" w14:textId="508EEA21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>культурно-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просвітницьке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як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урочний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так і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позаурочний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час. Свою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регламентуючої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директором закладу.</w:t>
      </w:r>
    </w:p>
    <w:p w14:paraId="2F1D69F5" w14:textId="552F56DE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належне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поповнення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цілісність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неподільність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невідчуженість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BF89E14" w14:textId="0B5F174C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утримується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закладом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безстроковому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безоплатному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та оперативному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1EB4EF1" w14:textId="5A6760AA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1.3.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керуються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"Про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( 1060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-12 ), Законом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справу" ( 32/95-вр )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законодавствами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підзаконними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актами, 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78D50CCD" w14:textId="39EBD2BE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гуманізму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демократизму,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пріоритету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загальнолюдських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6DADBCB6" w14:textId="2AE86205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1.5. Дане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базисних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конкретизації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профільних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організаційних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кожного конкретного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04129EF9" w14:textId="2171844C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доступна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безкоштовна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вчителі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вихователі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батьки.</w:t>
      </w:r>
    </w:p>
    <w:p w14:paraId="3A685AA3" w14:textId="16D9EE1C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>1.7. Б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користувачам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платні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625C79B9" w14:textId="2FFB5991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1.8. Порядок доступу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правилами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затверджуються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10B6A665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A31A7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14:paraId="69EFC003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00FFA" w14:textId="29A99A41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Бібліотечно-інформаційне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конкретного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закладу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засвоєнні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позапрограмних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самоосвіті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CD132DB" w14:textId="2E97093F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бібліотечно-інформаційних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традиційних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форм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в роботу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новітніх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1B506D91" w14:textId="095E0865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перед ними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модельних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базових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з'ясування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прав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вихованням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правил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будь-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бібліотечно-бібліографічних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0E83C717" w14:textId="53907563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вихованню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гармонійної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морально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досконалої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свідомої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обов'язку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відкритої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2D9D86FA" w14:textId="7B0185C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Всебічне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підвищенню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фахової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майстерності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вихователів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33B1423A" w14:textId="027DE198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Бібліотечно-інформаційне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особистісних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потреб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дозвілевій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профорієнтаційному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3077FC09" w14:textId="2A12D840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свідомого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добору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систематизації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особистої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130594FD" w14:textId="1729216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громадськими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освітянськими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та мережею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систем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відомств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83158C5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75382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</w:p>
    <w:p w14:paraId="17BB892E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B9394" w14:textId="192C4723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універсальний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врахуванням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профілю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фонд,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функціям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запитам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належне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включаються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довідково-енциклопедичні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підручники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посібники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дидактичні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художня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ізопродукція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кінодокументи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</w:p>
    <w:p w14:paraId="7436C1E8" w14:textId="0AD00EA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>компакт-диски 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оптичні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носії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картографічні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вийшли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друком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як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 так і за кордоном.</w:t>
      </w:r>
    </w:p>
    <w:p w14:paraId="765ED94C" w14:textId="51CF5C52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раціональне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70B1E682" w14:textId="28A93D5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3.1.2. Систематично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аналізує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фонду,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роботу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34A4B2EA" w14:textId="1B525033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читачів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абонементу та читального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залу.</w:t>
      </w:r>
    </w:p>
    <w:p w14:paraId="2D70802B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8F104" w14:textId="170A10B8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довідково-бібліографічний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традиційні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носії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метою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багатоаспектного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бібліографічного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фонду.</w:t>
      </w:r>
    </w:p>
    <w:p w14:paraId="232296AE" w14:textId="68CC4E56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галузевих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450508E6" w14:textId="19C6ACA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3.2.2.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комунікативних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мереж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загальноукраїнських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баз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CD1FA50" w14:textId="26CDE6D8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вихователів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диференційоване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читачів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групової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7E7CB8A2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FCAB1" w14:textId="43246EA5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популяризує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книгу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підвищує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престиж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освіченості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культурності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з потреб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так і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прагнень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25EB9519" w14:textId="423F3CA9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готує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списки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навчально-виховній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довідкову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роботу шляхом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групового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6CC51CC7" w14:textId="1FA27EA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3.3.2. Веде роботу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бібліотечно-бібліографічних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бесід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книжкових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виставок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оглядів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</w:p>
    <w:p w14:paraId="21B14945" w14:textId="5237074E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групових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35A54782" w14:textId="03B0D276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вчителями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громадськими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читацькі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літературні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музичні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вечори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диспути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ігри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масові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заходи.</w:t>
      </w:r>
    </w:p>
    <w:p w14:paraId="7CFBD795" w14:textId="69ACE4AC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3.3.4.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науково-пошуковій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краєзнавчій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пов'язана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книгою,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підручником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формою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648A67E9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7CC2F" w14:textId="28994C65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lastRenderedPageBreak/>
        <w:t xml:space="preserve">3.4. В межах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участь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навчально-виховному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групових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заходах,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виставках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оглядах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</w:p>
    <w:p w14:paraId="65111C8F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планом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C8192F5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AA2FA" w14:textId="783F653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Координує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кооперує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систем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відомств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дозвілевій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0782076F" w14:textId="43B78E19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3.5.1.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Реалізує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взаємовикористання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книгообміну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міжбібліотечного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абонементу (МБА).</w:t>
      </w:r>
    </w:p>
    <w:p w14:paraId="6BBCB544" w14:textId="05A25D98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3.5.2.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впроваджує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практику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кращий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4182D43C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4D63D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структура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штати</w:t>
      </w:r>
      <w:proofErr w:type="spellEnd"/>
    </w:p>
    <w:p w14:paraId="616BD732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DA136" w14:textId="1F552631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наявністю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початкового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книжкового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фонду 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),</w:t>
      </w:r>
    </w:p>
    <w:p w14:paraId="2F26F95E" w14:textId="7ABDADEE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книгосховища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 абонементу, читального залу 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кімнати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забезпечених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необхідним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технікою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комп'ютерами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охоронними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протипожежними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04883F3C" w14:textId="2CA805AF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0A331DAC" w14:textId="591A0E89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умов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якісної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контроль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не є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особою. Вона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штамп,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62A44AA8" w14:textId="1762C4E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4.4.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завідуючий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підпорядковується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директору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закладу, є членом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входить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закладу.</w:t>
      </w:r>
    </w:p>
    <w:p w14:paraId="1467F7CF" w14:textId="06BFEC4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0AF812E0" w14:textId="78FA536E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спеціальну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. Коло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</w:p>
    <w:p w14:paraId="19FBCD39" w14:textId="7F643A96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оклади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в межах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плату,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кваліфікаційним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574E0BC" w14:textId="3DA02F5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4.7.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оплачується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компенсується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додатковими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вихідними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72CF301C" w14:textId="57058671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4.8.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домовленістю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директором і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необхідної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:</w:t>
      </w:r>
    </w:p>
    <w:p w14:paraId="1175A3A7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гуртків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2260CC59" w14:textId="62385F55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4.9. Режим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змінності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. Один раз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бібліотеці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санітарний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день.</w:t>
      </w:r>
    </w:p>
    <w:p w14:paraId="7C7EA63E" w14:textId="5FA15C8C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Щоденно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виділяється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6D3FE548" w14:textId="00F76F65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4.11.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інструктивними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</w:t>
      </w:r>
    </w:p>
    <w:p w14:paraId="486710A2" w14:textId="56DF6046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мистецтв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427AFF39" w14:textId="35823DFD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lastRenderedPageBreak/>
        <w:t xml:space="preserve">4.12.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планом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затвердженим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директором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плану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Річний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є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річного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00D9A6A1" w14:textId="53DBD12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4.13.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передбачаються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нормативів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цільові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вклади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дотації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спонсорів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</w:p>
    <w:p w14:paraId="235012AA" w14:textId="368F608B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шефська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виконані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).</w:t>
      </w:r>
    </w:p>
    <w:p w14:paraId="0514036F" w14:textId="626FE475" w:rsidR="00F609B4" w:rsidRPr="00D10F28" w:rsidRDefault="00F609B4" w:rsidP="00F609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609B4">
        <w:rPr>
          <w:rFonts w:ascii="Times New Roman" w:hAnsi="Times New Roman" w:cs="Times New Roman"/>
          <w:sz w:val="24"/>
          <w:szCs w:val="24"/>
        </w:rPr>
        <w:t>4.14. Методично-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опікуються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регіональні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центри,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обласні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післядипломної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Центральна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освітянська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0F28">
        <w:rPr>
          <w:rFonts w:ascii="Times New Roman" w:hAnsi="Times New Roman" w:cs="Times New Roman"/>
          <w:sz w:val="24"/>
          <w:szCs w:val="24"/>
          <w:lang w:val="uk-UA"/>
        </w:rPr>
        <w:t>Методичну допомогу бібліотеці надають Державна бібліотека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0F28">
        <w:rPr>
          <w:rFonts w:ascii="Times New Roman" w:hAnsi="Times New Roman" w:cs="Times New Roman"/>
          <w:sz w:val="24"/>
          <w:szCs w:val="24"/>
          <w:lang w:val="uk-UA"/>
        </w:rPr>
        <w:t>України для дітей, Державна бібліотека України для юнацтва,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0F28">
        <w:rPr>
          <w:rFonts w:ascii="Times New Roman" w:hAnsi="Times New Roman" w:cs="Times New Roman"/>
          <w:sz w:val="24"/>
          <w:szCs w:val="24"/>
          <w:lang w:val="uk-UA"/>
        </w:rPr>
        <w:t>районні, міські, обласні бібліотеки для дітей та юнацтва системи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0F28">
        <w:rPr>
          <w:rFonts w:ascii="Times New Roman" w:hAnsi="Times New Roman" w:cs="Times New Roman"/>
          <w:sz w:val="24"/>
          <w:szCs w:val="24"/>
          <w:lang w:val="uk-UA"/>
        </w:rPr>
        <w:t>Міністерства культури і мистецтва України, спеціалізовані</w:t>
      </w:r>
    </w:p>
    <w:p w14:paraId="6BD47843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систем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відомств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27E95280" w14:textId="1BA658BE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4.15. При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читацький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актив з числа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2034F971" w14:textId="20CB04CC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4.16. Для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актуальних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на правах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дорадчого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бути створена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рада,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до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також</w:t>
      </w:r>
      <w:proofErr w:type="spellEnd"/>
    </w:p>
    <w:p w14:paraId="2B522072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батьки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08B37854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BE9DB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 Права,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</w:p>
    <w:p w14:paraId="11E7715F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4F1D2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1DBD56E3" w14:textId="032E8446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78B1565E" w14:textId="7A0FA8CD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5.1.2.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регламентуючу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51E19E99" w14:textId="3A90FB9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5.1.3.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правилами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вид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компенсаційного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збитку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нанесеного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користувачем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78E37AF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B2831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5F79202B" w14:textId="24947B1D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загальноосвітнім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закладом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09B4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5.2.1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N 277 ( v0277281-99 )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04.08.99 )</w:t>
      </w:r>
    </w:p>
    <w:p w14:paraId="1AC70F8B" w14:textId="0ED14832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5.2.2.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пов'язаної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стоять перед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: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36C265CD" w14:textId="063DCC70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5.2.3.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умов для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самоосвіти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методоб'єднань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,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конференцій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семінарів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бібліотечно-інформаційної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та культурно-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0CAFA39" w14:textId="0F245701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5.2.4.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нормативними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7124EE35" w14:textId="7622012C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5.2.5.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додаткову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оплату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29968120" w14:textId="3299FB93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lastRenderedPageBreak/>
        <w:t xml:space="preserve">5.2.6.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щорічну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відпрацьований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додаткову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щорічну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(до семи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11B8C90E" w14:textId="52D2C6E4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09B4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5.2.6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N 277 ( v0277281-99 )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04.08.99 )</w:t>
      </w:r>
    </w:p>
    <w:p w14:paraId="6DDE0326" w14:textId="56D9D520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5.2.7. На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представлення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нагород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відзнак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792BB2AD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28A04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за:</w:t>
      </w:r>
    </w:p>
    <w:p w14:paraId="368B3D77" w14:textId="6EBCA69D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5.3.1.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</w:t>
      </w:r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>нормативно-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актами про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договором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2354B5B1" w14:textId="75567F63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09B4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F609B4">
        <w:rPr>
          <w:rFonts w:ascii="Times New Roman" w:hAnsi="Times New Roman" w:cs="Times New Roman"/>
          <w:sz w:val="24"/>
          <w:szCs w:val="24"/>
        </w:rPr>
        <w:t xml:space="preserve"> 5.3.1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9B4">
        <w:rPr>
          <w:rFonts w:ascii="Times New Roman" w:hAnsi="Times New Roman" w:cs="Times New Roman"/>
          <w:sz w:val="24"/>
          <w:szCs w:val="24"/>
        </w:rPr>
        <w:t xml:space="preserve">N 277 ( v0277281-99 )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04.08.99 )</w:t>
      </w:r>
    </w:p>
    <w:p w14:paraId="03CB008D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5.3.2.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.</w:t>
      </w:r>
    </w:p>
    <w:p w14:paraId="53FF37B3" w14:textId="4FCC848B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B4">
        <w:rPr>
          <w:rFonts w:ascii="Times New Roman" w:hAnsi="Times New Roman" w:cs="Times New Roman"/>
          <w:sz w:val="24"/>
          <w:szCs w:val="24"/>
        </w:rPr>
        <w:t xml:space="preserve">5.3.3.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діючими</w:t>
      </w:r>
      <w:proofErr w:type="spellEnd"/>
      <w:r w:rsidR="00D10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законодавчими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актами.</w:t>
      </w:r>
    </w:p>
    <w:p w14:paraId="0108B91B" w14:textId="77777777" w:rsidR="00F609B4" w:rsidRPr="00F609B4" w:rsidRDefault="00F609B4" w:rsidP="00F60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1E393" w14:textId="77777777" w:rsidR="00F609B4" w:rsidRDefault="00F609B4" w:rsidP="00F609B4">
      <w:pPr>
        <w:spacing w:after="0"/>
      </w:pP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Надруковано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Інформаційний</w:t>
      </w:r>
      <w:proofErr w:type="spellEnd"/>
      <w:r w:rsidRPr="00F6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B4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",</w:t>
      </w:r>
    </w:p>
    <w:p w14:paraId="5DC5FE29" w14:textId="31746309" w:rsidR="00F609B4" w:rsidRDefault="00F609B4" w:rsidP="00F609B4">
      <w:r>
        <w:t>N 12, червень, 1999 р.</w:t>
      </w:r>
    </w:p>
    <w:sectPr w:rsidR="00F6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B4"/>
    <w:rsid w:val="00D10F28"/>
    <w:rsid w:val="00F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A74"/>
  <w15:chartTrackingRefBased/>
  <w15:docId w15:val="{AAABA98F-56CB-4EE8-9C5C-148DD9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2020-11-20T13:15:00Z</dcterms:created>
  <dcterms:modified xsi:type="dcterms:W3CDTF">2020-11-20T13:28:00Z</dcterms:modified>
</cp:coreProperties>
</file>