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E7" w:rsidRPr="001D14E7" w:rsidRDefault="001D14E7" w:rsidP="001D14E7">
      <w:pPr>
        <w:shd w:val="clear" w:color="auto" w:fill="FFFFFF"/>
        <w:spacing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uk-UA"/>
        </w:rPr>
      </w:pPr>
      <w:hyperlink r:id="rId5" w:history="1">
        <w:r w:rsidRPr="001D14E7">
          <w:rPr>
            <w:rFonts w:ascii="Times New Roman" w:eastAsia="Times New Roman" w:hAnsi="Times New Roman" w:cs="Times New Roman"/>
            <w:b/>
            <w:bCs/>
            <w:color w:val="005580"/>
            <w:sz w:val="48"/>
            <w:szCs w:val="48"/>
            <w:u w:val="single"/>
            <w:bdr w:val="none" w:sz="0" w:space="0" w:color="auto" w:frame="1"/>
            <w:lang w:eastAsia="uk-UA"/>
          </w:rPr>
          <w:t>Правила прийому до закладу</w:t>
        </w:r>
      </w:hyperlink>
    </w:p>
    <w:p w:rsidR="001D14E7" w:rsidRPr="001D14E7" w:rsidRDefault="001D14E7" w:rsidP="001D1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Зарахування до закладу загальної середньої освіти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1. Зарахування до початкової школи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 Заява про зарахування дитини до першого класу закладу освіти  подається до закладу одним з батьків дитини особисто до 31 травня. До  заяви додаються: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1) копія свідоцтва про народження дитини або документа, що посвідчує особу здобувача освіти (під час подання копії пред'являється оригінал відповідного документа);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2) оригінал або копія медичної довідки за формою первинної облікової документації N 086-1/о "Довідка учня загальноосвітнього навчального закладу про результати обов'язкового медичного профілактичного огляду", затвердженою </w:t>
      </w:r>
      <w:hyperlink r:id="rId6" w:tgtFrame="_top" w:history="1">
        <w:r w:rsidRPr="001D14E7">
          <w:rPr>
            <w:rFonts w:ascii="Times New Roman" w:eastAsia="Times New Roman" w:hAnsi="Times New Roman" w:cs="Times New Roman"/>
            <w:color w:val="0088CC"/>
            <w:sz w:val="28"/>
            <w:szCs w:val="28"/>
            <w:bdr w:val="none" w:sz="0" w:space="0" w:color="auto" w:frame="1"/>
            <w:lang w:eastAsia="uk-UA"/>
          </w:rPr>
          <w:t>наказом Міністерства охорони здоров'я України від 16 серпня 2010 року N 682</w:t>
        </w:r>
      </w:hyperlink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 зареєстрованим в Міністерстві юстиції України 10 вересня 2010 року за N 794/18089;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3) оригінал або копія відповідного документа про освіту (за наявності).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У разі наявності та за бажанням одного з батьків при поданні заяви про зарахування може бути пред'явлено документ, що підтверджує місце проживання дитини чи одного з її батьків на території обслуговування закладу освіти, реквізити якого зазначаються в заяві про зарахування.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Впродовж 01 - 15 червня заяви про зарахування не приймаються, що не виключає права батьків подавати їх після 15 червня на вільні місця.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Присутність дитини під час подання заяви про зарахування, жеребкування або її зарахування не є обов'язковою.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2. Якщо станом на 31 травня кількість поданих заяв про зарахування не перевищує загальної кількості місць у першому (перших) класі (класах), не пізніше 01 червня видається наказ про зарахування усіх дітей.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Список зарахованих учнів із зазначенням їх прізвищ оприлюднюється виключно в закладі освіти.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Інформація про наявність вільних місць оприлюднюється.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3. Якщо станом на 31 травня кількість поданих заяв про зарахування перевищує загальну кількість місць у першому (перших) класі (класах), зарахування дітей відбувається за такими правилами: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1) до 01 червня включно зараховуються усі діти, місце проживання яких на території обслуговування закладу освіти підтверджене, а також діти, які є рідними (усиновленими) братами та/або сестрами дітей, які здобувають освіту у закладі, чи дітьми працівників закладу;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2) до 15 червня включно на вільні місця зараховуються діти, які не проживають на території обслуговування закладу, за результатами жеребкування;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 3) до 15 червня включно зараховуються на вільні місця та за умови утворення окремого (окремих) класу (класів) також і ті діти, які не проживають на території обслуговування закладу, але мають бажання здобувати освіту за освітньою програмою, що використовується закладом освіти та затверджена Державною службою якості освіти України. У разі якщо кількість поданих заяв </w:t>
      </w: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перевищує загальну кількість місць у такому класі(класах), зарахування дітей відбувається за результатами жеребкування.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Діти зараховуються на вільні місця до закладу освіти за умови подання до 15 червня необхідних документів. Якщо заклад освіти, до якого дитина може бути зарахована на вільне місце, і заклад освіти, на території обслуговування якого проживає ця дитина, розташовані в межах одного населеного пункту, до необхідних документів додається також довідка закладу освіти, на території обслуговування якого проживає дитина, про її відрахування з цього закладу чи не зарахування до нього. Така довідка має бути видана закладом освіти, на території якого проживає ця дитина, впродовж одного робочого дня з дати звернення одного з батьків дитини.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4. Впродовж двох робочих днів з дня зарахування дітей освіти оприлюднює з дотриманням </w:t>
      </w:r>
      <w:hyperlink r:id="rId7" w:tgtFrame="_top" w:history="1">
        <w:r w:rsidRPr="001D14E7">
          <w:rPr>
            <w:rFonts w:ascii="Times New Roman" w:eastAsia="Times New Roman" w:hAnsi="Times New Roman" w:cs="Times New Roman"/>
            <w:color w:val="0088CC"/>
            <w:sz w:val="28"/>
            <w:szCs w:val="28"/>
            <w:bdr w:val="none" w:sz="0" w:space="0" w:color="auto" w:frame="1"/>
            <w:lang w:eastAsia="uk-UA"/>
          </w:rPr>
          <w:t>Закону України "Про захист персональних даних"</w:t>
        </w:r>
      </w:hyperlink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на інформаційному стенді закладу освіти, а також на офіційному веб-сайті закладу освіти: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- список зарахованих учнів із зазначенням лише їх прізвищ;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- оголошення про дату, час, місце і спосіб проведення жеребкування;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- інформацію про кількість вільних місць і прізвища дітей, які претендують на вільні місця;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- наказ керівника закладу освіти про утворення конкурсної комісії у складі 3 осіб для проведення жеребкування.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5. Після 15 червня зарахування на вільні місця відбувається у такому порядку: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- до початку навчального року - діти, які мають право на першочергове зарахування; впродовж навчального року - у порядку надходження заяв про зарахування.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6. Зарахування дітей до 2 - 4 класів початкової школи відбувається на вільні місця у порядку надходження заяв про зарахування.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Зарахування до базової школи</w:t>
      </w:r>
      <w:bookmarkStart w:id="0" w:name="_GoBack"/>
      <w:bookmarkEnd w:id="0"/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Зарахування до 5 класу закладу відбувається після видання наказу про переведення до нього учнів 4 класу закладу освіти. На вільні місця (у разі їх наявності) діти зараховуються у такому порядку: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- до початку навчального року - діти, які мають право на першочергове зарахування;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- впродовж навчального року - у порядку надходження заяв про зарахування.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Зара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хування до 6 - 9 класів</w:t>
      </w: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на вільні місця відбувається у порядку надходження заяв про зарахування.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Інформація про кількість зарахованих учнів та наявність вільних місць оприлюднюється.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Зарахування до старшої школи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Зарахування до 10 класу закладу освіти відбувається після видання наказу про переведення до нього учнів 9 класу самого закладу, які не виявили намір припинити навчання в ньому і не були відраховані або переведені до іншого закладу освіти. Інформація про кількість зарахованих учнів та наявність вільних місць оприлюднюється.</w:t>
      </w:r>
    </w:p>
    <w:p w:rsidR="001D14E7" w:rsidRPr="001D14E7" w:rsidRDefault="001D14E7" w:rsidP="001D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1D14E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Наказ про зарахування видається впродовж одного робочого дня, після якого зарахування відбувається на вільні місця у порядку надходження заяв.</w:t>
      </w:r>
    </w:p>
    <w:p w:rsidR="00377B42" w:rsidRPr="001D14E7" w:rsidRDefault="00377B42" w:rsidP="001D14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7B42" w:rsidRPr="001D14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E7"/>
    <w:rsid w:val="001D14E7"/>
    <w:rsid w:val="003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1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4E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1D14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D14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1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4E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1D14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D1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867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8041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77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0229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18089.html" TargetMode="External"/><Relationship Id="rId5" Type="http://schemas.openxmlformats.org/officeDocument/2006/relationships/hyperlink" Target="https://sch32.edu.vn.ua/prozorist-ta-informatsijna-vidkritist-zakladu/244-pravila-prijomu-do-zakla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3682</Words>
  <Characters>2100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ЩАСЛИВЕ_МАЙБУТНЄ</dc:creator>
  <cp:lastModifiedBy>ЩАСЛИВЕ_МАЙБУТНЄ</cp:lastModifiedBy>
  <cp:revision>1</cp:revision>
  <dcterms:created xsi:type="dcterms:W3CDTF">2020-07-10T07:04:00Z</dcterms:created>
  <dcterms:modified xsi:type="dcterms:W3CDTF">2020-07-10T07:09:00Z</dcterms:modified>
</cp:coreProperties>
</file>