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1952" w:rsidRPr="006130F5" w:rsidRDefault="00301952" w:rsidP="00301952">
      <w:pPr>
        <w:rPr>
          <w:rFonts w:ascii="Times New Roman" w:hAnsi="Times New Roman" w:cs="Times New Roman"/>
          <w:b/>
          <w:sz w:val="24"/>
          <w:szCs w:val="24"/>
          <w:lang w:val="uk-UA"/>
        </w:rPr>
      </w:pPr>
      <w:r>
        <w:rPr>
          <w:rFonts w:ascii="Times New Roman" w:hAnsi="Times New Roman" w:cs="Times New Roman"/>
          <w:b/>
          <w:sz w:val="24"/>
          <w:szCs w:val="24"/>
          <w:lang w:val="uk-UA"/>
        </w:rPr>
        <w:t xml:space="preserve">                                </w:t>
      </w:r>
      <w:r w:rsidRPr="006130F5">
        <w:rPr>
          <w:rFonts w:ascii="Times New Roman" w:hAnsi="Times New Roman" w:cs="Times New Roman"/>
          <w:b/>
          <w:sz w:val="24"/>
          <w:szCs w:val="24"/>
          <w:lang w:val="uk-UA"/>
        </w:rPr>
        <w:t xml:space="preserve">Річний звіт                                                                    </w:t>
      </w:r>
      <w:r>
        <w:rPr>
          <w:rFonts w:ascii="Times New Roman" w:hAnsi="Times New Roman" w:cs="Times New Roman"/>
          <w:b/>
          <w:sz w:val="24"/>
          <w:szCs w:val="24"/>
          <w:lang w:val="uk-UA"/>
        </w:rPr>
        <w:t xml:space="preserve">                      </w:t>
      </w:r>
      <w:r w:rsidRPr="006130F5">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r w:rsidRPr="006130F5">
        <w:rPr>
          <w:rFonts w:ascii="Times New Roman" w:hAnsi="Times New Roman" w:cs="Times New Roman"/>
          <w:b/>
          <w:sz w:val="24"/>
          <w:szCs w:val="24"/>
          <w:lang w:val="uk-UA"/>
        </w:rPr>
        <w:t xml:space="preserve">    про діяльність Острівської початкової школи-філії ОЗЗСО                   </w:t>
      </w:r>
      <w:r>
        <w:rPr>
          <w:rFonts w:ascii="Times New Roman" w:hAnsi="Times New Roman" w:cs="Times New Roman"/>
          <w:b/>
          <w:sz w:val="24"/>
          <w:szCs w:val="24"/>
          <w:lang w:val="uk-UA"/>
        </w:rPr>
        <w:t xml:space="preserve">                        </w:t>
      </w:r>
      <w:r w:rsidRPr="006130F5">
        <w:rPr>
          <w:rFonts w:ascii="Times New Roman" w:hAnsi="Times New Roman" w:cs="Times New Roman"/>
          <w:b/>
          <w:sz w:val="24"/>
          <w:szCs w:val="24"/>
          <w:lang w:val="uk-UA"/>
        </w:rPr>
        <w:t xml:space="preserve">                </w:t>
      </w:r>
      <w:r>
        <w:rPr>
          <w:rFonts w:ascii="Times New Roman" w:hAnsi="Times New Roman" w:cs="Times New Roman"/>
          <w:b/>
          <w:sz w:val="24"/>
          <w:szCs w:val="24"/>
          <w:lang w:val="uk-UA"/>
        </w:rPr>
        <w:t xml:space="preserve">           </w:t>
      </w:r>
      <w:bookmarkStart w:id="0" w:name="_GoBack"/>
      <w:bookmarkEnd w:id="0"/>
      <w:r w:rsidRPr="006130F5">
        <w:rPr>
          <w:rFonts w:ascii="Times New Roman" w:hAnsi="Times New Roman" w:cs="Times New Roman"/>
          <w:b/>
          <w:sz w:val="24"/>
          <w:szCs w:val="24"/>
          <w:lang w:val="uk-UA"/>
        </w:rPr>
        <w:t xml:space="preserve">« Черченський ліцей» в 2023 – 2024н.р.                                                                           </w:t>
      </w:r>
      <w:r>
        <w:rPr>
          <w:rFonts w:ascii="Times New Roman" w:hAnsi="Times New Roman" w:cs="Times New Roman"/>
          <w:b/>
          <w:sz w:val="24"/>
          <w:szCs w:val="24"/>
          <w:lang w:val="uk-UA"/>
        </w:rPr>
        <w:t xml:space="preserve">                  </w:t>
      </w:r>
      <w:r w:rsidRPr="006130F5">
        <w:rPr>
          <w:rFonts w:ascii="Times New Roman" w:hAnsi="Times New Roman" w:cs="Times New Roman"/>
          <w:b/>
          <w:sz w:val="24"/>
          <w:szCs w:val="24"/>
          <w:lang w:val="uk-UA"/>
        </w:rPr>
        <w:t xml:space="preserve"> та пріоритетні напрями роботи у 2024/2025 навчальному році.</w:t>
      </w:r>
    </w:p>
    <w:p w:rsidR="00301952" w:rsidRPr="006130F5" w:rsidRDefault="00301952" w:rsidP="00301952">
      <w:pPr>
        <w:rPr>
          <w:rFonts w:ascii="Times New Roman" w:hAnsi="Times New Roman" w:cs="Times New Roman"/>
          <w:sz w:val="24"/>
          <w:szCs w:val="24"/>
          <w:lang w:val="uk-UA"/>
        </w:rPr>
      </w:pPr>
      <w:r w:rsidRPr="006130F5">
        <w:rPr>
          <w:rFonts w:ascii="Times New Roman" w:hAnsi="Times New Roman" w:cs="Times New Roman"/>
          <w:sz w:val="24"/>
          <w:szCs w:val="24"/>
          <w:lang w:val="uk-UA"/>
        </w:rPr>
        <w:t>1</w:t>
      </w:r>
      <w:r w:rsidRPr="006130F5">
        <w:rPr>
          <w:rFonts w:ascii="Times New Roman" w:hAnsi="Times New Roman" w:cs="Times New Roman"/>
          <w:i/>
          <w:sz w:val="24"/>
          <w:szCs w:val="24"/>
          <w:lang w:val="uk-UA"/>
        </w:rPr>
        <w:t>. Основні нормативні документи, за якими працював освітній заклад</w:t>
      </w:r>
      <w:r w:rsidRPr="006130F5">
        <w:rPr>
          <w:rFonts w:ascii="Times New Roman" w:hAnsi="Times New Roman" w:cs="Times New Roman"/>
          <w:sz w:val="24"/>
          <w:szCs w:val="24"/>
          <w:lang w:val="uk-UA"/>
        </w:rPr>
        <w:t xml:space="preserve"> </w:t>
      </w:r>
    </w:p>
    <w:p w:rsidR="00301952" w:rsidRPr="006130F5" w:rsidRDefault="00301952" w:rsidP="00301952">
      <w:pPr>
        <w:rPr>
          <w:rFonts w:ascii="Times New Roman" w:hAnsi="Times New Roman" w:cs="Times New Roman"/>
          <w:sz w:val="24"/>
          <w:szCs w:val="24"/>
        </w:rPr>
      </w:pPr>
      <w:r w:rsidRPr="006130F5">
        <w:rPr>
          <w:rFonts w:ascii="Times New Roman" w:hAnsi="Times New Roman" w:cs="Times New Roman"/>
          <w:sz w:val="24"/>
          <w:szCs w:val="24"/>
          <w:lang w:val="uk-UA"/>
        </w:rPr>
        <w:t xml:space="preserve">        Основна діяльність закладу освіти протягом 2023-2024 навчального року була спрямована на створення умов для реалізації державної політики в сфері освіти згідно із ст.53 Конституції України, Законів України «Про освіту», «Про повну загальну середню освіту», «Державного стандарту початкової освіти» та інших нормативних документів, що не суперечать законодавству України в галузі освіти, згідно річного плану роботи закладу освіти, який охоплює всі напрями діяльності та внутрішніми нормативними документами, що регламентують діяльність закладу:                                               </w:t>
      </w:r>
      <w:r>
        <w:rPr>
          <w:rFonts w:ascii="Times New Roman" w:hAnsi="Times New Roman" w:cs="Times New Roman"/>
          <w:sz w:val="24"/>
          <w:szCs w:val="24"/>
          <w:lang w:val="uk-UA"/>
        </w:rPr>
        <w:t xml:space="preserve">                                                  </w:t>
      </w:r>
      <w:r w:rsidRPr="006130F5">
        <w:rPr>
          <w:rFonts w:ascii="Times New Roman" w:hAnsi="Times New Roman" w:cs="Times New Roman"/>
          <w:sz w:val="24"/>
          <w:szCs w:val="24"/>
          <w:lang w:val="uk-UA"/>
        </w:rPr>
        <w:t xml:space="preserve"> -Статут опорного закладу загальної середньої освіти « Черченський ліцей» Камінь-Каширської міської ради (нова редакція),                                                                                                                                                                           - правила внутрішнього трудового розпорядку, затверджені зборами трудового колективу; - колективний договір між адміністрацією та трудовим колективом.                                                                          </w:t>
      </w:r>
      <w:r w:rsidRPr="006130F5">
        <w:rPr>
          <w:rFonts w:ascii="Times New Roman" w:hAnsi="Times New Roman" w:cs="Times New Roman"/>
          <w:sz w:val="24"/>
          <w:szCs w:val="24"/>
        </w:rPr>
        <w:t xml:space="preserve">У закладі освіти розроблена Стратегія розвитку на період 2021-2026 рр., схвалена педагогічної радою 30.08.2021 (протокол №1), затверджена засновником. Документ чітко структурований з визначенням стратегічних напрямів, принципів, місії, візії, цінностей, завдань та ресурсів розвитку закладу освіти. Стратегія розвитку відповідає особливостям та умовам діяльності закладу освіти, з конкретними завданнями, визначеними термінами виконання. </w:t>
      </w:r>
    </w:p>
    <w:p w:rsidR="00301952" w:rsidRPr="006130F5" w:rsidRDefault="00301952" w:rsidP="00301952">
      <w:pPr>
        <w:rPr>
          <w:rFonts w:ascii="Times New Roman" w:hAnsi="Times New Roman" w:cs="Times New Roman"/>
          <w:sz w:val="24"/>
          <w:szCs w:val="24"/>
        </w:rPr>
      </w:pPr>
      <w:r w:rsidRPr="006130F5">
        <w:rPr>
          <w:rFonts w:ascii="Times New Roman" w:hAnsi="Times New Roman" w:cs="Times New Roman"/>
          <w:sz w:val="24"/>
          <w:szCs w:val="24"/>
          <w:lang w:val="uk-UA"/>
        </w:rPr>
        <w:t xml:space="preserve">      </w:t>
      </w:r>
      <w:r w:rsidRPr="006130F5">
        <w:rPr>
          <w:rFonts w:ascii="Times New Roman" w:hAnsi="Times New Roman" w:cs="Times New Roman"/>
          <w:i/>
          <w:sz w:val="24"/>
          <w:szCs w:val="24"/>
          <w:lang w:val="uk-UA"/>
        </w:rPr>
        <w:t>Загальні відомості про заклад освіти</w:t>
      </w:r>
      <w:r w:rsidRPr="006130F5">
        <w:rPr>
          <w:rFonts w:ascii="Times New Roman" w:hAnsi="Times New Roman" w:cs="Times New Roman"/>
          <w:sz w:val="24"/>
          <w:szCs w:val="24"/>
          <w:lang w:val="uk-UA"/>
        </w:rPr>
        <w:t xml:space="preserve">                                                                               Засновником закладу є Камінь-Каширська  міська рада.  </w:t>
      </w:r>
      <w:r w:rsidRPr="006130F5">
        <w:rPr>
          <w:rFonts w:ascii="Times New Roman" w:hAnsi="Times New Roman" w:cs="Times New Roman"/>
          <w:sz w:val="24"/>
          <w:szCs w:val="24"/>
        </w:rPr>
        <w:t xml:space="preserve">Проектна потужність закладу 40 учнів, на даний час в закладі навчається 26 учнів. У 2023-2024 навчальному році заклад працював за п’ятиденним робочим тижнем за дистанційною формою навчання. </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t>Структура навчального року розроблена з урахуванням вимог законодавства щодо тривалості навчального року не менше 175 навчальних днів та затверджена у встановленому порядку. Навчання в закладі проводиться українською мовою.</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t xml:space="preserve">    Освітній процес відбувався в одну зміну, згідно розкладу уроків. Для здійснення освітнього процесу використовували освітню платформу Меет та Google сервіси. Для забезпечення зворотнього зв’язку з учнями та батьками в закладі освіти впроваджено електронний журнал.</w:t>
      </w:r>
    </w:p>
    <w:p w:rsidR="00301952" w:rsidRPr="006130F5" w:rsidRDefault="00301952" w:rsidP="00301952">
      <w:pPr>
        <w:rPr>
          <w:rFonts w:ascii="Times New Roman" w:hAnsi="Times New Roman" w:cs="Times New Roman"/>
          <w:sz w:val="24"/>
          <w:szCs w:val="24"/>
        </w:rPr>
      </w:pPr>
      <w:r w:rsidRPr="006130F5">
        <w:rPr>
          <w:rFonts w:ascii="Times New Roman" w:hAnsi="Times New Roman" w:cs="Times New Roman"/>
          <w:i/>
          <w:sz w:val="24"/>
          <w:szCs w:val="24"/>
        </w:rPr>
        <w:t>Виконання річного плану роботи закладу освіти</w:t>
      </w:r>
      <w:r w:rsidRPr="006130F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t xml:space="preserve"> Річний план роботи закладу освіти у 2023-2024 навчальному році був спрямований на реалізацію Стратегії розвитку, враховуючи освітню програму, структурований за напрямами: освітнє середовище, система оцінювання учнів, педагогічна діяльність педагогічних працівників, містить аналіз діяльності закладу освіти за попередній 2022/2023 н.р. Документ також містить строки виконання, інформацію про відповідальних за реалізацію кожного завдання, форму узагальнення за результатами виконання (наказ, графік, розклад, аналітична записка, навчальний план тощо), відмітки про виконання. В цілому план роботи закладу освіти за 2023-2024 навчальний рік виконано. Заходи, не проведені через об’єктивні причини, внесені до плану роботи закладу освіти на 2024-2025 н.р.</w:t>
      </w:r>
    </w:p>
    <w:p w:rsidR="00301952" w:rsidRPr="006130F5" w:rsidRDefault="00301952" w:rsidP="00301952">
      <w:pPr>
        <w:rPr>
          <w:rFonts w:ascii="Times New Roman" w:hAnsi="Times New Roman" w:cs="Times New Roman"/>
          <w:sz w:val="24"/>
          <w:szCs w:val="24"/>
        </w:rPr>
      </w:pPr>
      <w:r w:rsidRPr="006130F5">
        <w:rPr>
          <w:rFonts w:ascii="Times New Roman" w:hAnsi="Times New Roman" w:cs="Times New Roman"/>
          <w:i/>
          <w:sz w:val="24"/>
          <w:szCs w:val="24"/>
        </w:rPr>
        <w:t xml:space="preserve"> Виконання навчальних програм</w:t>
      </w:r>
      <w:r w:rsidRPr="006130F5">
        <w:rPr>
          <w:rFonts w:ascii="Times New Roman" w:hAnsi="Times New Roman" w:cs="Times New Roman"/>
          <w:i/>
          <w:sz w:val="24"/>
          <w:szCs w:val="24"/>
          <w:lang w:val="uk-UA"/>
        </w:rPr>
        <w:t xml:space="preserve">                                                                               </w:t>
      </w:r>
      <w:r>
        <w:rPr>
          <w:rFonts w:ascii="Times New Roman" w:hAnsi="Times New Roman" w:cs="Times New Roman"/>
          <w:i/>
          <w:sz w:val="24"/>
          <w:szCs w:val="24"/>
          <w:lang w:val="uk-UA"/>
        </w:rPr>
        <w:t xml:space="preserve">                    </w:t>
      </w:r>
      <w:r w:rsidRPr="006130F5">
        <w:rPr>
          <w:rFonts w:ascii="Times New Roman" w:hAnsi="Times New Roman" w:cs="Times New Roman"/>
          <w:i/>
          <w:sz w:val="24"/>
          <w:szCs w:val="24"/>
          <w:lang w:val="uk-UA"/>
        </w:rPr>
        <w:t xml:space="preserve">   </w:t>
      </w:r>
      <w:r w:rsidRPr="006130F5">
        <w:rPr>
          <w:rFonts w:ascii="Times New Roman" w:hAnsi="Times New Roman" w:cs="Times New Roman"/>
          <w:sz w:val="24"/>
          <w:szCs w:val="24"/>
        </w:rPr>
        <w:t xml:space="preserve"> Для реалізації якісної підготовки та розвитку інтелектуальних здібностей учнів </w:t>
      </w:r>
      <w:r w:rsidRPr="006130F5">
        <w:rPr>
          <w:rFonts w:ascii="Times New Roman" w:hAnsi="Times New Roman" w:cs="Times New Roman"/>
          <w:sz w:val="24"/>
          <w:szCs w:val="24"/>
        </w:rPr>
        <w:lastRenderedPageBreak/>
        <w:t xml:space="preserve">викладання навчальних предметів у 2023-2024 навчальному році здійснювалося за навчальними планами, складеними на основі визначеного в Освітній програмі варіанту навчального плану із конкретизацією варіативної складової. Освітня програма закладу освіти розроблена на виконання Закону України «Про освіту», «Про повну загальну середню освіту», Постанов Кабінету Міністрів України від 21 лютого 2018 року №87 «Про затвердження Державного стандарту початкової освіти», із змінами, унесеними згідно з Постановою КМУ №688 від 24.07.2019,  на основі: - Типової освітньої програми (під керівництвом </w:t>
      </w:r>
      <w:r w:rsidRPr="006130F5">
        <w:rPr>
          <w:rFonts w:ascii="Times New Roman" w:hAnsi="Times New Roman" w:cs="Times New Roman"/>
          <w:sz w:val="24"/>
          <w:szCs w:val="24"/>
          <w:lang w:val="uk-UA"/>
        </w:rPr>
        <w:t>Шияна І.В)</w:t>
      </w:r>
      <w:r w:rsidRPr="006130F5">
        <w:rPr>
          <w:rFonts w:ascii="Times New Roman" w:hAnsi="Times New Roman" w:cs="Times New Roman"/>
          <w:sz w:val="24"/>
          <w:szCs w:val="24"/>
        </w:rPr>
        <w:t>.), що затверджена наказом Міністерства освіти і науки України від 12.08.2022 року № 743-22 «Про затвердження типових освітніх програм для 1 -2 класів закладів загальної середньої освіти», що затверджена наказом Міністерства освіти і науки України №743-22 від 12.18.2022 «Про затвердження типових освітніх програм для 3-4 класів закладів загальної середньої освіти». - Санітарного регламенту для закладів загальної середньої освіти затвердженого Наказом МОЗ України від 25 вересня 2020 року № 2205 , інших нормативних документів щодо діяльності закладу загальної середньої освіти, спрямованих на реалізацію освітніх потреб особистості та задоволення викликів суспільства.</w:t>
      </w:r>
      <w:r w:rsidRPr="006130F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t xml:space="preserve"> На основі визначених в освітній програмі типових навчальних планів складені річні навчальні плани та затверджені директором, що конкретизує організацію освітнього процесу, перелік навчальних предметів, обов’язкових для вивчення, вибіркових (за вибором учнів) освітніх компонентів, зокрема, навчальних предметів, курсів, кількість годин на тиждень та визначає години варіативної складової, враховуючи, особливості організації освітнього процесу та індивідуальних освітніх потреб учнів, особливості регіону, рівень навчальнометодичного та кадрового забезпечення закладу. Загальний обсяг навчального навантаження для учнів 1 – 4-х класів: </w:t>
      </w:r>
      <w:r w:rsidRPr="006130F5">
        <w:rPr>
          <w:rFonts w:ascii="Times New Roman" w:hAnsi="Times New Roman" w:cs="Times New Roman"/>
          <w:sz w:val="24"/>
          <w:szCs w:val="24"/>
        </w:rPr>
        <w:sym w:font="Symbol" w:char="F0B7"/>
      </w:r>
      <w:r w:rsidRPr="006130F5">
        <w:rPr>
          <w:rFonts w:ascii="Times New Roman" w:hAnsi="Times New Roman" w:cs="Times New Roman"/>
          <w:sz w:val="24"/>
          <w:szCs w:val="24"/>
        </w:rPr>
        <w:t xml:space="preserve"> для 1-х класів – 805 годин/навчальний рік,</w:t>
      </w:r>
      <w:r w:rsidRPr="006130F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t xml:space="preserve"> </w:t>
      </w:r>
      <w:r w:rsidRPr="006130F5">
        <w:rPr>
          <w:rFonts w:ascii="Times New Roman" w:hAnsi="Times New Roman" w:cs="Times New Roman"/>
          <w:sz w:val="24"/>
          <w:szCs w:val="24"/>
        </w:rPr>
        <w:sym w:font="Symbol" w:char="F0B7"/>
      </w:r>
      <w:r w:rsidRPr="006130F5">
        <w:rPr>
          <w:rFonts w:ascii="Times New Roman" w:hAnsi="Times New Roman" w:cs="Times New Roman"/>
          <w:sz w:val="24"/>
          <w:szCs w:val="24"/>
        </w:rPr>
        <w:t xml:space="preserve"> для 2-х класів – 875 годин/навчальний рік,</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t xml:space="preserve"> </w:t>
      </w:r>
      <w:r w:rsidRPr="006130F5">
        <w:rPr>
          <w:rFonts w:ascii="Times New Roman" w:hAnsi="Times New Roman" w:cs="Times New Roman"/>
          <w:sz w:val="24"/>
          <w:szCs w:val="24"/>
        </w:rPr>
        <w:sym w:font="Symbol" w:char="F0B7"/>
      </w:r>
      <w:r w:rsidRPr="006130F5">
        <w:rPr>
          <w:rFonts w:ascii="Times New Roman" w:hAnsi="Times New Roman" w:cs="Times New Roman"/>
          <w:sz w:val="24"/>
          <w:szCs w:val="24"/>
        </w:rPr>
        <w:t xml:space="preserve"> для 3-х класів – 910 годин/навчальний рік, </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sym w:font="Symbol" w:char="F0B7"/>
      </w:r>
      <w:r w:rsidRPr="006130F5">
        <w:rPr>
          <w:rFonts w:ascii="Times New Roman" w:hAnsi="Times New Roman" w:cs="Times New Roman"/>
          <w:sz w:val="24"/>
          <w:szCs w:val="24"/>
        </w:rPr>
        <w:t xml:space="preserve"> для 4-х класів – 910 годин/навчальний рік. </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t>Вивчаючи питання щодо виконання навчальних програм було з’ясовано, що розклад уроків відповідає робочому навчальному плану закладу освіти на 2023- 2024 навчальний рік. Вчителі працювали відповідно до навчальних програм, затверджених Міністерством освіти і науки України та складених за ними календарних планів. Календарно-тематичні плани роботи вчителів предметників погоджені адміністрацією закладу освіти, графік проведення обов’язкових контрольних робіт відповідає календарному плануванню, усі вчителі ознайомлені з порядком ведення класних журналів. Визначено рівень лінгвістичної компетентності учнів шляхом перевірки навичок читання, говоріння, аудіювання, письма з української мови та англійської мови. Тематичні, підсумкові та семестрові оцінки з предметів у класних журналах виставлені відповідно до Критеріїв оцінювання навчальних досягнень учнів. Заклад освіти забезпечує регулярне відстеження результатів навчання учнів, а також надання їм підтримки в освітньому процесі (за потреби). Оцінювання результатів навчання учнів проводилося за видами оцінювання, визначеними спеціальними законами, і відповідно до критеріїв, визначених Міністерством освіти і науки України. Перевірка робіт учнів відбувалася у термін, вказаний учителем. Облік навчальних занять і результатів навчання під час навчання з використанням технологій дистанційного навчання здійснювалося відповідно до зак</w:t>
      </w:r>
      <w:r>
        <w:rPr>
          <w:rFonts w:ascii="Times New Roman" w:hAnsi="Times New Roman" w:cs="Times New Roman"/>
          <w:sz w:val="24"/>
          <w:szCs w:val="24"/>
        </w:rPr>
        <w:t xml:space="preserve">онодавства (у класному </w:t>
      </w:r>
      <w:r w:rsidRPr="006130F5">
        <w:rPr>
          <w:rFonts w:ascii="Times New Roman" w:hAnsi="Times New Roman" w:cs="Times New Roman"/>
          <w:sz w:val="24"/>
          <w:szCs w:val="24"/>
        </w:rPr>
        <w:t xml:space="preserve">електронному журналі, свідоцтвах досягнень). Оцінка доводилася до відома кожного учня індивідуально. Усі записи про проведені уроки, курси за вибором  відображені у класних журналах відповідно до програм, планів і розкладу уроків. </w:t>
      </w:r>
      <w:r w:rsidRPr="006130F5">
        <w:rPr>
          <w:rFonts w:ascii="Times New Roman" w:hAnsi="Times New Roman" w:cs="Times New Roman"/>
          <w:sz w:val="24"/>
          <w:szCs w:val="24"/>
        </w:rPr>
        <w:lastRenderedPageBreak/>
        <w:t xml:space="preserve">Навчальні програми інваріантної та варіативної складової за 2023/2024 навчальний рік виконано відповідно до структури 2023-2024 навчального року (175 навчальних днів). </w:t>
      </w:r>
    </w:p>
    <w:p w:rsidR="00301952" w:rsidRPr="006130F5" w:rsidRDefault="00301952" w:rsidP="00301952">
      <w:pPr>
        <w:rPr>
          <w:rFonts w:ascii="Times New Roman" w:hAnsi="Times New Roman" w:cs="Times New Roman"/>
          <w:sz w:val="24"/>
          <w:szCs w:val="24"/>
          <w:lang w:val="uk-UA"/>
        </w:rPr>
      </w:pPr>
      <w:r w:rsidRPr="006130F5">
        <w:rPr>
          <w:rFonts w:ascii="Times New Roman" w:hAnsi="Times New Roman" w:cs="Times New Roman"/>
          <w:i/>
          <w:sz w:val="24"/>
          <w:szCs w:val="24"/>
        </w:rPr>
        <w:t>Результати навчальних досягнень</w:t>
      </w:r>
      <w:r w:rsidRPr="006130F5">
        <w:rPr>
          <w:rFonts w:ascii="Times New Roman" w:hAnsi="Times New Roman" w:cs="Times New Roman"/>
          <w:i/>
          <w:sz w:val="24"/>
          <w:szCs w:val="24"/>
          <w:lang w:val="uk-UA"/>
        </w:rPr>
        <w:t xml:space="preserve">                                                                    </w:t>
      </w:r>
      <w:r>
        <w:rPr>
          <w:rFonts w:ascii="Times New Roman" w:hAnsi="Times New Roman" w:cs="Times New Roman"/>
          <w:i/>
          <w:sz w:val="24"/>
          <w:szCs w:val="24"/>
          <w:lang w:val="uk-UA"/>
        </w:rPr>
        <w:t xml:space="preserve">                             </w:t>
      </w:r>
      <w:r w:rsidRPr="006130F5">
        <w:rPr>
          <w:rFonts w:ascii="Times New Roman" w:hAnsi="Times New Roman" w:cs="Times New Roman"/>
          <w:i/>
          <w:sz w:val="24"/>
          <w:szCs w:val="24"/>
          <w:lang w:val="uk-UA"/>
        </w:rPr>
        <w:t xml:space="preserve">   </w:t>
      </w:r>
      <w:r w:rsidRPr="006130F5">
        <w:rPr>
          <w:rFonts w:ascii="Times New Roman" w:hAnsi="Times New Roman" w:cs="Times New Roman"/>
          <w:sz w:val="24"/>
          <w:szCs w:val="24"/>
        </w:rPr>
        <w:t xml:space="preserve"> На сучасному етапі головним завданням нашого закладу є підвищення якості освіти через упровадження інновацій, сучасних підходів до оцінювання, зокрема формувальне оцінювання, само- та взаємооцінювання, дотримання основних принципів НУШ: дитиноцентризму, педагогіки партнерства, інтеграції предметів. У зв’язку із запровадженням воєнного стану в країні цей навчальний рік був особливим і в організації, і проведенні освітнього процесу. Навчання проходило у  дистанційній формі. Для забезпечення дистанційного навчання в закладі обрано електронну освітню платформу Меет, онлайн сервіс Google meet, за допомогою яких організовується освітній процес. Учителі закладу активно використовують соціальні мережі як інструмент для формальної та неформальної освіти (платформа «Всеосвіта», «НаУрок», Фейсбук, ЮТУБ канал), спілкування в групах у Viber. З метою вдосконалення управлінської діяльності, планування та організації освітнього процесу із застосуванням інформаційних технологій, з метою підвищення ефективності роботи педагогів, удосконалення освітнього менеджменту за допомогою автоматизації збирання, оброблення, зберігання, використання та відображення інформації закладу освіти; оперативності, достовірності і цілісності інформації, що використовується в процесі освітньої діяльності; посилення участі батьків в освітньому процесі шляхом налагодження інтерактивного зв’язку між вчителем, батьками та учнями у нашій школі впроваджено ведення електронного журнала на платформі «</w:t>
      </w:r>
      <w:r w:rsidRPr="006130F5">
        <w:rPr>
          <w:rFonts w:ascii="Times New Roman" w:hAnsi="Times New Roman" w:cs="Times New Roman"/>
          <w:sz w:val="24"/>
          <w:szCs w:val="24"/>
          <w:lang w:val="uk-UA"/>
        </w:rPr>
        <w:t xml:space="preserve"> Нові знання» </w:t>
      </w:r>
    </w:p>
    <w:p w:rsidR="00301952" w:rsidRPr="006130F5" w:rsidRDefault="00301952" w:rsidP="00301952">
      <w:pPr>
        <w:rPr>
          <w:rFonts w:ascii="Times New Roman" w:hAnsi="Times New Roman" w:cs="Times New Roman"/>
          <w:sz w:val="24"/>
          <w:szCs w:val="24"/>
          <w:lang w:val="uk-UA"/>
        </w:rPr>
      </w:pPr>
      <w:r w:rsidRPr="006130F5">
        <w:rPr>
          <w:rFonts w:ascii="Times New Roman" w:hAnsi="Times New Roman" w:cs="Times New Roman"/>
          <w:sz w:val="24"/>
          <w:szCs w:val="24"/>
        </w:rPr>
        <w:t>Протягом року всі вчителі закладу пройшли курси підвищення кваліфікації згідно плану. Всі вчителі, які працюють у 1-4 класах, пройшли курси за концепцією НУШ, були учасниками навчальних тренінгів, які проводилися командою the LEGO Foundation.</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t xml:space="preserve"> Атестація педагогічних працівників здійснювалася згідно з вимогами Положення про атестацію педагогічних працівників та відповідно до перспективного плану проходження атестації. Директором було видано наказ «Про створення атестаційної комісії в 2023/2024 н.р.». Атестаційна комісія склала і затвердила списки педпрацівників, які підлягали черговій атестації, строки та графік засідань атестаційної комісії. В цьому н.р. атестовано 1 педагогічний працівник. За підсумками атестації вчителю  підтверджено кваліфікаційну </w:t>
      </w:r>
      <w:r w:rsidRPr="006130F5">
        <w:rPr>
          <w:rFonts w:ascii="Times New Roman" w:hAnsi="Times New Roman" w:cs="Times New Roman"/>
          <w:sz w:val="24"/>
          <w:szCs w:val="24"/>
          <w:lang w:val="uk-UA"/>
        </w:rPr>
        <w:t xml:space="preserve"> І </w:t>
      </w:r>
      <w:r w:rsidRPr="006130F5">
        <w:rPr>
          <w:rFonts w:ascii="Times New Roman" w:hAnsi="Times New Roman" w:cs="Times New Roman"/>
          <w:sz w:val="24"/>
          <w:szCs w:val="24"/>
        </w:rPr>
        <w:t>категорію.</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t xml:space="preserve"> </w:t>
      </w:r>
    </w:p>
    <w:p w:rsidR="00301952" w:rsidRPr="006130F5" w:rsidRDefault="00301952" w:rsidP="00301952">
      <w:pPr>
        <w:rPr>
          <w:rFonts w:ascii="Times New Roman" w:hAnsi="Times New Roman" w:cs="Times New Roman"/>
          <w:i/>
          <w:sz w:val="24"/>
          <w:szCs w:val="24"/>
        </w:rPr>
      </w:pPr>
      <w:r w:rsidRPr="006130F5">
        <w:rPr>
          <w:rFonts w:ascii="Times New Roman" w:hAnsi="Times New Roman" w:cs="Times New Roman"/>
          <w:i/>
          <w:sz w:val="24"/>
          <w:szCs w:val="24"/>
        </w:rPr>
        <w:t xml:space="preserve">Виховна робота </w:t>
      </w:r>
    </w:p>
    <w:p w:rsidR="00301952" w:rsidRPr="006130F5" w:rsidRDefault="00301952" w:rsidP="00301952">
      <w:pPr>
        <w:rPr>
          <w:rFonts w:ascii="Times New Roman" w:hAnsi="Times New Roman" w:cs="Times New Roman"/>
          <w:sz w:val="24"/>
          <w:szCs w:val="24"/>
          <w:lang w:val="uk-UA"/>
        </w:rPr>
      </w:pPr>
      <w:r w:rsidRPr="006130F5">
        <w:rPr>
          <w:rFonts w:ascii="Times New Roman" w:hAnsi="Times New Roman" w:cs="Times New Roman"/>
          <w:sz w:val="24"/>
          <w:szCs w:val="24"/>
        </w:rPr>
        <w:t xml:space="preserve">2023/2024 навчальний рік став особливим для нашого закладу освіти. В сучасних важких і болісних ситуаціях, в ситуаціях викликів і загроз, пріоритетним завданням є визначення нової стратегії виховання. Сьогодні ми розглядаємо стратегію виховання як багатокомпонентну та багатовекторну систему, яка є основою формування особистості учня та значною мірою впливає на розвиток України в цілому. Саме країна та її громадяни стають безпосередніми учасниками процесів, які мають надзвичайно велике значення для подальшого визначення власної долі, долі своєї держави. Пріоритетним напрямом виховання у 2023/2024 навчальному році стало формування в учнів ціннісного ставлення до суспільства та держави, які проявляються в таких якостях: самосвідомість, національна свідомість, патріотизм, правосвідомість, політична культура тощо. А стрижнем виховного процесу є національно – патріотичне та громадянське спрямування. Очікуваний результат – формування цілісної особистості, яка має активну творчу і соціальну позицію, високі моральні якості, які постійно вдосконалює, уміє керувати своїм здоров`ям, прагне до </w:t>
      </w:r>
      <w:r w:rsidRPr="006130F5">
        <w:rPr>
          <w:rFonts w:ascii="Times New Roman" w:hAnsi="Times New Roman" w:cs="Times New Roman"/>
          <w:sz w:val="24"/>
          <w:szCs w:val="24"/>
        </w:rPr>
        <w:lastRenderedPageBreak/>
        <w:t xml:space="preserve">знань і має певний достатній життєвий досвід, тобто готова до суспільного життя. Напрямки виховної роботи: </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sym w:font="Symbol" w:char="F0B7"/>
      </w:r>
      <w:r w:rsidRPr="006130F5">
        <w:rPr>
          <w:rFonts w:ascii="Times New Roman" w:hAnsi="Times New Roman" w:cs="Times New Roman"/>
          <w:sz w:val="24"/>
          <w:szCs w:val="24"/>
        </w:rPr>
        <w:t xml:space="preserve"> Національно-патріотичне і громадянське виховання;</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t xml:space="preserve"> </w:t>
      </w:r>
      <w:r w:rsidRPr="006130F5">
        <w:rPr>
          <w:rFonts w:ascii="Times New Roman" w:hAnsi="Times New Roman" w:cs="Times New Roman"/>
          <w:sz w:val="24"/>
          <w:szCs w:val="24"/>
        </w:rPr>
        <w:sym w:font="Symbol" w:char="F0B7"/>
      </w:r>
      <w:r w:rsidRPr="006130F5">
        <w:rPr>
          <w:rFonts w:ascii="Times New Roman" w:hAnsi="Times New Roman" w:cs="Times New Roman"/>
          <w:sz w:val="24"/>
          <w:szCs w:val="24"/>
        </w:rPr>
        <w:t xml:space="preserve"> Морально-духовне і гуманістичне виховання; </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sym w:font="Symbol" w:char="F0B7"/>
      </w:r>
      <w:r w:rsidRPr="006130F5">
        <w:rPr>
          <w:rFonts w:ascii="Times New Roman" w:hAnsi="Times New Roman" w:cs="Times New Roman"/>
          <w:sz w:val="24"/>
          <w:szCs w:val="24"/>
        </w:rPr>
        <w:t xml:space="preserve"> Правове, превентивне виховання і формування здорового способу життя;</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t xml:space="preserve"> </w:t>
      </w:r>
      <w:r w:rsidRPr="006130F5">
        <w:rPr>
          <w:rFonts w:ascii="Times New Roman" w:hAnsi="Times New Roman" w:cs="Times New Roman"/>
          <w:sz w:val="24"/>
          <w:szCs w:val="24"/>
        </w:rPr>
        <w:sym w:font="Symbol" w:char="F0B7"/>
      </w:r>
      <w:r w:rsidRPr="006130F5">
        <w:rPr>
          <w:rFonts w:ascii="Times New Roman" w:hAnsi="Times New Roman" w:cs="Times New Roman"/>
          <w:sz w:val="24"/>
          <w:szCs w:val="24"/>
        </w:rPr>
        <w:t xml:space="preserve"> Ціннісне ставлення до себе;</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t xml:space="preserve"> </w:t>
      </w:r>
      <w:r w:rsidRPr="006130F5">
        <w:rPr>
          <w:rFonts w:ascii="Times New Roman" w:hAnsi="Times New Roman" w:cs="Times New Roman"/>
          <w:sz w:val="24"/>
          <w:szCs w:val="24"/>
        </w:rPr>
        <w:sym w:font="Symbol" w:char="F0B7"/>
      </w:r>
      <w:r w:rsidRPr="006130F5">
        <w:rPr>
          <w:rFonts w:ascii="Times New Roman" w:hAnsi="Times New Roman" w:cs="Times New Roman"/>
          <w:sz w:val="24"/>
          <w:szCs w:val="24"/>
        </w:rPr>
        <w:t xml:space="preserve"> Ціннісне ставлення до сім’ї, родини, людей;</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t xml:space="preserve"> </w:t>
      </w:r>
      <w:r w:rsidRPr="006130F5">
        <w:rPr>
          <w:rFonts w:ascii="Times New Roman" w:hAnsi="Times New Roman" w:cs="Times New Roman"/>
          <w:sz w:val="24"/>
          <w:szCs w:val="24"/>
        </w:rPr>
        <w:sym w:font="Symbol" w:char="F0B7"/>
      </w:r>
      <w:r w:rsidRPr="006130F5">
        <w:rPr>
          <w:rFonts w:ascii="Times New Roman" w:hAnsi="Times New Roman" w:cs="Times New Roman"/>
          <w:sz w:val="24"/>
          <w:szCs w:val="24"/>
        </w:rPr>
        <w:t xml:space="preserve"> Ціннісне ставлення особистості до суспільства і держави;</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t xml:space="preserve"> </w:t>
      </w:r>
      <w:r w:rsidRPr="006130F5">
        <w:rPr>
          <w:rFonts w:ascii="Times New Roman" w:hAnsi="Times New Roman" w:cs="Times New Roman"/>
          <w:sz w:val="24"/>
          <w:szCs w:val="24"/>
        </w:rPr>
        <w:sym w:font="Symbol" w:char="F0B7"/>
      </w:r>
      <w:r w:rsidRPr="006130F5">
        <w:rPr>
          <w:rFonts w:ascii="Times New Roman" w:hAnsi="Times New Roman" w:cs="Times New Roman"/>
          <w:sz w:val="24"/>
          <w:szCs w:val="24"/>
        </w:rPr>
        <w:t xml:space="preserve"> Ціннісне ставлення до праці; </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sym w:font="Symbol" w:char="F0B7"/>
      </w:r>
      <w:r w:rsidRPr="006130F5">
        <w:rPr>
          <w:rFonts w:ascii="Times New Roman" w:hAnsi="Times New Roman" w:cs="Times New Roman"/>
          <w:sz w:val="24"/>
          <w:szCs w:val="24"/>
        </w:rPr>
        <w:t xml:space="preserve"> Ціннісне ставлення до природи;</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t xml:space="preserve"> </w:t>
      </w:r>
      <w:r w:rsidRPr="006130F5">
        <w:rPr>
          <w:rFonts w:ascii="Times New Roman" w:hAnsi="Times New Roman" w:cs="Times New Roman"/>
          <w:sz w:val="24"/>
          <w:szCs w:val="24"/>
        </w:rPr>
        <w:sym w:font="Symbol" w:char="F0B7"/>
      </w:r>
      <w:r w:rsidRPr="006130F5">
        <w:rPr>
          <w:rFonts w:ascii="Times New Roman" w:hAnsi="Times New Roman" w:cs="Times New Roman"/>
          <w:sz w:val="24"/>
          <w:szCs w:val="24"/>
        </w:rPr>
        <w:t xml:space="preserve"> Ціннісне ставлення до культури і мистецтва.</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t xml:space="preserve"> Колектив закладу освіти керувався головним завданням – виховати морально здорову, духовно багату, різнобічно розвинуту людину, яка поважає й любить рідну землю, культуру свого народу; громадянина правової держави, який знатиме й поважатиме закони, любитиме Україну, орієнтуватиметься в сучасному політичному житті й буде готовий працювати заради процвітання своєї Батьківщини. Виконуючи завдання і реалізуючи основні принципи виховної роботи, педагогічний колектив школи орієнтується на нормативно-правову базу з питань виховної роботи, а саме Закони України «Про освіту», «Про загальну середню освіту», «Про охорону дитинства», «Концепцію виховання дітей та молоді», «Концепцію громадянського виховання», «Національну доктрину розвитку освіти», «Конвенцію про права дитини», «Декларацію прав дитини», «Основні орієнтири виховання учнів 1-11 класів загальноосвітніх навчальних закладів України» та нормативно-правові акти, документи Міністерства освіти і науки України. Виховна робота в 2023/2024 навчальному році була спрямована на створення сприятливих умов для всебічного розвитку дітей на кожному з вікових етапів, їх адаптації в соціумі, формування демократичного світогляду, ціннісних орієнтирів, засвоєння морально - етичних норм, сприйняття власної індивідуальності, впевненості в собі, на усвідомленому виборі здорового способу життя, на осмислення самовизначення у виборі професії, на пропаганду духовних надбань українського народу, на виховання любові до рідної землі, мови, на формування правової культури, негативного ставлення до протиправних діянь, розвиток учнівського самоврядування, співпрацю з батьками, з закладами охорони здоров’я та громадськими організаціями. Згідно з річним планом роботи педагогічний колектив працював над виховною темою «Створення сучасного освітнього середовища для формування компетентного вчителя і учня». Реалізація всіх напрямків виховної роботи здійснювалась через дистанційні  заходи, які були передбачені річним планом роботи і враховували особливості виховання особистості та відображалися в системі загальношкільних заходів, роботі з батьківською громадськістю. Виховна робота у кожному класі організовувалася за Програмою у поступі до цінностей, відповідно до якої формувалися ціннісні ставлення учнів. Здобувачі освіти школи беруть активну участь в громадському житті закладу освіти і класу. Результатом роботи співпраці класного керівника та активу учнівського самоврядування є демократичні стосунки у колективі, організація та проведення свят, виховних годин, конкурсів, створення дитячих проєктів, акцій. За планом виховної роботи проводяться різноманітні заходи та форми роботи з реалізації Концепцій національно-патріотичного та громадянського виховання в закладі освіти, зокрема:  День знань , </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t xml:space="preserve">Перший урок , </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t xml:space="preserve">Екскурсія до </w:t>
      </w:r>
      <w:r w:rsidRPr="006130F5">
        <w:rPr>
          <w:rFonts w:ascii="Times New Roman" w:hAnsi="Times New Roman" w:cs="Times New Roman"/>
          <w:sz w:val="24"/>
          <w:szCs w:val="24"/>
          <w:lang w:val="uk-UA"/>
        </w:rPr>
        <w:t xml:space="preserve"> камінь-Каширського краєзнавчого музею,                                                                                                               </w:t>
      </w:r>
      <w:r w:rsidRPr="006130F5">
        <w:rPr>
          <w:rFonts w:ascii="Times New Roman" w:hAnsi="Times New Roman" w:cs="Times New Roman"/>
          <w:sz w:val="24"/>
          <w:szCs w:val="24"/>
        </w:rPr>
        <w:t xml:space="preserve"> «Безпека на дорозі – безпека життя» ,  Ігротека «Намалюй знаки» (в рамках Місячника </w:t>
      </w:r>
      <w:r w:rsidRPr="006130F5">
        <w:rPr>
          <w:rFonts w:ascii="Times New Roman" w:hAnsi="Times New Roman" w:cs="Times New Roman"/>
          <w:sz w:val="24"/>
          <w:szCs w:val="24"/>
        </w:rPr>
        <w:lastRenderedPageBreak/>
        <w:t xml:space="preserve">“Увага! Діти на дорозі!”  </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t xml:space="preserve">Діти України за мир: 21вересня - Міжнародний день миру! </w:t>
      </w:r>
      <w:r w:rsidRPr="006130F5">
        <w:rPr>
          <w:rFonts w:ascii="Times New Roman" w:hAnsi="Times New Roman" w:cs="Times New Roman"/>
          <w:sz w:val="24"/>
          <w:szCs w:val="24"/>
          <w:lang w:val="uk-UA"/>
        </w:rPr>
        <w:t xml:space="preserve">                                                                              Онлайн-виставка дитячих малюнків-листівок «З відданістю Україні в серці»                                                                 День української писемности та мови                                                                                                                Всесвітній день доброти                                                                                                                                            Тиждень безпеки дорожнього руху                                                                                                                           День Гідності та Свободи                                                                                                                                                День пам’яті жертв Голодомору                                                                                                                             День української хустки                                                                                                                                              Всесвітня акція “16 днів проти насильства” </w:t>
      </w:r>
    </w:p>
    <w:p w:rsidR="00301952" w:rsidRPr="006130F5" w:rsidRDefault="00301952" w:rsidP="00301952">
      <w:pPr>
        <w:rPr>
          <w:rFonts w:ascii="Times New Roman" w:hAnsi="Times New Roman" w:cs="Times New Roman"/>
          <w:sz w:val="24"/>
          <w:szCs w:val="24"/>
          <w:lang w:val="uk-UA"/>
        </w:rPr>
      </w:pPr>
      <w:r w:rsidRPr="006130F5">
        <w:rPr>
          <w:rFonts w:ascii="Times New Roman" w:hAnsi="Times New Roman" w:cs="Times New Roman"/>
          <w:i/>
          <w:sz w:val="24"/>
          <w:szCs w:val="24"/>
          <w:lang w:val="uk-UA"/>
        </w:rPr>
        <w:t>Дотримання вимог охорони дитинства, техніки безпеки, санітарногігієнічних та протипожежних норм</w:t>
      </w:r>
      <w:r w:rsidRPr="006130F5">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r w:rsidRPr="006130F5">
        <w:rPr>
          <w:rFonts w:ascii="Times New Roman" w:hAnsi="Times New Roman" w:cs="Times New Roman"/>
          <w:sz w:val="24"/>
          <w:szCs w:val="24"/>
          <w:lang w:val="uk-UA"/>
        </w:rPr>
        <w:t xml:space="preserve">    Робота з охорони праці, безпеки життєдіяльності, виробничої санітарії, профілактики травматизму дітей у побуті та під час освітнього процесу в закладі освіти проводиться відповідно до Закону України «Про охорону праці», Кодексу цивільного захисту України, Санітарного регламенту для закладів загальної середньої освіти та інших нормативних актів, які регламентують роботу з цих питань. </w:t>
      </w:r>
      <w:r w:rsidRPr="006130F5">
        <w:rPr>
          <w:rFonts w:ascii="Times New Roman" w:hAnsi="Times New Roman" w:cs="Times New Roman"/>
          <w:sz w:val="24"/>
          <w:szCs w:val="24"/>
        </w:rPr>
        <w:t xml:space="preserve">Стан цієї роботи знаходиться під постійним контролем завідувача закладу освіти. Із працівниками закладу освіти постійно проводяться відповідні інструктажі з охорони праці, які фіксуються в журналах реєстрації інструктажів з питань охорони праці. Інструктажі з безпеки життєдіяльності проводяться з учнями закладу. Класні керівники ведуть журнали реєстрації інструктажів із питань безпеки життєдіяльності, у яких фіксують проведення вступного, первинного та цільових інструктажів. Кожна класна кімната має необхідний перелік документації з питань безпеки життєдіяльності. Упродовж року класними керівниками проводились бесіди з питань попередження травматизму серед учнів . Перед початком навчального року розроблено: - алгоритм дій в закладі освіти у випадку сигналу небезпеки (повітряна тривога); </w:t>
      </w:r>
      <w:r w:rsidRPr="006130F5">
        <w:rPr>
          <w:rFonts w:ascii="Times New Roman" w:hAnsi="Times New Roman" w:cs="Times New Roman"/>
          <w:sz w:val="24"/>
          <w:szCs w:val="24"/>
          <w:lang w:val="uk-UA"/>
        </w:rPr>
        <w:t xml:space="preserve">                                        -інструкції з охорони праці для для працівників закладу освіти під час діяльності закладу освіти на період дії воєнного стану; -                                                                                                                                      інструктаж для учнів з техніки безпеки життєдіяльності та охорони здоров’я під час дистанційного навчання та в умовах воєнного стану .                                                                                                                     </w:t>
      </w:r>
      <w:r w:rsidRPr="006130F5">
        <w:rPr>
          <w:rFonts w:ascii="Times New Roman" w:hAnsi="Times New Roman" w:cs="Times New Roman"/>
          <w:sz w:val="24"/>
          <w:szCs w:val="24"/>
        </w:rPr>
        <w:t>Дані інструкції були доведені до учнів та працівників закладу освіти. Напередодні літніх канікул з учнями проведені інструктажі, розроблено та доведено до відома батьків та учнів Пам’ятки на літні канікули щодо безпеки життєдіяльності дітей. Здобувачі освіти та працівники закладу обізнані з вимогами охорони праці, безпеки життєдіяльності, пожежної безпеки, правилами поведінки в умовах надзвичайної ситуації й дотримуються їх. Приміщення школи забезпечене первинними засобами пожежогасіння,  розміщено план евакуації в разі небезпеки чи аварії</w:t>
      </w:r>
      <w:r w:rsidRPr="006130F5">
        <w:rPr>
          <w:rFonts w:ascii="Times New Roman" w:hAnsi="Times New Roman" w:cs="Times New Roman"/>
          <w:sz w:val="24"/>
          <w:szCs w:val="24"/>
          <w:lang w:val="uk-UA"/>
        </w:rPr>
        <w:t>.</w:t>
      </w:r>
    </w:p>
    <w:p w:rsidR="00301952" w:rsidRPr="006130F5" w:rsidRDefault="00301952" w:rsidP="00301952">
      <w:pPr>
        <w:rPr>
          <w:rFonts w:ascii="Times New Roman" w:hAnsi="Times New Roman" w:cs="Times New Roman"/>
          <w:sz w:val="24"/>
          <w:szCs w:val="24"/>
        </w:rPr>
      </w:pPr>
      <w:r w:rsidRPr="006130F5">
        <w:rPr>
          <w:rFonts w:ascii="Times New Roman" w:hAnsi="Times New Roman" w:cs="Times New Roman"/>
          <w:sz w:val="24"/>
          <w:szCs w:val="24"/>
        </w:rPr>
        <w:t xml:space="preserve"> Соціальний захист, збереження та зміцнення здоров’я учнів та педагогічних працівників: - забезпечення організації харчування та медичного обслуговування учнів і педагогічних працівників.</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t xml:space="preserve"> Т</w:t>
      </w:r>
      <w:r w:rsidRPr="006130F5">
        <w:rPr>
          <w:rFonts w:ascii="Times New Roman" w:hAnsi="Times New Roman" w:cs="Times New Roman"/>
          <w:sz w:val="24"/>
          <w:szCs w:val="24"/>
          <w:lang w:val="uk-UA"/>
        </w:rPr>
        <w:t xml:space="preserve">ак як діти нашої школи навчалися дистанційно, всім були дані довідки про те, що учні не забезпечувалися харчуванням </w:t>
      </w:r>
      <w:r w:rsidRPr="006130F5">
        <w:rPr>
          <w:rFonts w:ascii="Times New Roman" w:hAnsi="Times New Roman" w:cs="Times New Roman"/>
          <w:sz w:val="24"/>
          <w:szCs w:val="24"/>
        </w:rPr>
        <w:t>. На кошти від ЮНІСЕФ  отримали туалетний папір, миючі й дезинфікуючі засоби.</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t xml:space="preserve"> Проведено поточний ремонт до нового навчального року .Забезпечено опалювальний сезон закладу </w:t>
      </w:r>
    </w:p>
    <w:p w:rsidR="00301952" w:rsidRPr="006130F5" w:rsidRDefault="00301952" w:rsidP="00301952">
      <w:pPr>
        <w:rPr>
          <w:rFonts w:ascii="Times New Roman" w:hAnsi="Times New Roman" w:cs="Times New Roman"/>
          <w:sz w:val="24"/>
          <w:szCs w:val="24"/>
        </w:rPr>
      </w:pPr>
      <w:r w:rsidRPr="006130F5">
        <w:rPr>
          <w:rFonts w:ascii="Times New Roman" w:hAnsi="Times New Roman" w:cs="Times New Roman"/>
          <w:i/>
          <w:sz w:val="24"/>
          <w:szCs w:val="24"/>
        </w:rPr>
        <w:t>Пріоритетні напрямки роботи школи на 2024-2025 навчальний рік</w:t>
      </w:r>
      <w:r w:rsidRPr="006130F5">
        <w:rPr>
          <w:rFonts w:ascii="Times New Roman" w:hAnsi="Times New Roman" w:cs="Times New Roman"/>
          <w:sz w:val="24"/>
          <w:szCs w:val="24"/>
        </w:rPr>
        <w:t xml:space="preserve"> </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t xml:space="preserve">З метою реалізації положень Конституції України, законодавчих актів України в галузі </w:t>
      </w:r>
      <w:r w:rsidRPr="006130F5">
        <w:rPr>
          <w:rFonts w:ascii="Times New Roman" w:hAnsi="Times New Roman" w:cs="Times New Roman"/>
          <w:sz w:val="24"/>
          <w:szCs w:val="24"/>
        </w:rPr>
        <w:lastRenderedPageBreak/>
        <w:t>освіти, створення умов для забезпечення доступу громадян до якісної освіти, вдосконалення культурних і національних освітніх прав і запитів усіх громадян, утвердження високого статусу педагогічних працівників у суспільстві, враховуючі роботу педагогічного колективу ліцею у 2023/2024 навчальному році, керуючись результатами само оцінювання якості освітньої діяльності закладу освіти в 2023/2024 навчальному році, спрямувати роботу закладу освіти в 2024-2025 н.р.на реалізацію таких завдань:</w:t>
      </w:r>
    </w:p>
    <w:p w:rsidR="00301952" w:rsidRPr="006130F5" w:rsidRDefault="00301952" w:rsidP="00301952">
      <w:pPr>
        <w:rPr>
          <w:rFonts w:ascii="Times New Roman" w:hAnsi="Times New Roman" w:cs="Times New Roman"/>
          <w:sz w:val="24"/>
          <w:szCs w:val="24"/>
          <w:lang w:val="uk-UA"/>
        </w:rPr>
      </w:pPr>
      <w:r w:rsidRPr="006130F5">
        <w:rPr>
          <w:rFonts w:ascii="Times New Roman" w:hAnsi="Times New Roman" w:cs="Times New Roman"/>
          <w:sz w:val="24"/>
          <w:szCs w:val="24"/>
          <w:lang w:val="uk-UA"/>
        </w:rPr>
        <w:t xml:space="preserve">- Спрямувати роботу педагогічного колективу ліцею на реалізацію компетентністного підходу в освітньому процесі, формування наскрізних умінь і навичок та ключових компетентностей здобувачів освіти, впровадження кращого педагогічного досвіду та інновацій педагогічних працівників, використання особистісно-орієнтованого підходу до роботи з учнями, формування і реалізації індивідуальних освітніх траєкторій здобувачів освіти.                                                                     </w:t>
      </w:r>
      <w:r>
        <w:rPr>
          <w:rFonts w:ascii="Times New Roman" w:hAnsi="Times New Roman" w:cs="Times New Roman"/>
          <w:sz w:val="24"/>
          <w:szCs w:val="24"/>
          <w:lang w:val="uk-UA"/>
        </w:rPr>
        <w:t xml:space="preserve">                                                                         </w:t>
      </w:r>
      <w:r w:rsidRPr="006130F5">
        <w:rPr>
          <w:rFonts w:ascii="Times New Roman" w:hAnsi="Times New Roman" w:cs="Times New Roman"/>
          <w:sz w:val="24"/>
          <w:szCs w:val="24"/>
          <w:lang w:val="uk-UA"/>
        </w:rPr>
        <w:t xml:space="preserve">   -Систематично інформувати учнів та їхніх батьків про критерії оцінювання навчальних досягнень здобувачів освіти, проводити роз’яснювальну роботу з цього питання; оприлюднювати критерії оцінювання навчальних досягнень учнів шляхом розміщення на сайті школи та в класній кімнаті. 2-- Кожний вид роботи та виду діяльності учнів оцінювати згідно з критеріями оцінювання навчальних досягнень здобувачів освіти, рекомендованих МОН України, чітко формулювати зміст завдань, пояснювати специфіку їх виконання, залучати учнів до розробки критеріїв оцінювання окремих видів робіт та вироблені критерії оприлюднювати на інформаційних стендах у навчальних приміщеннях.</w:t>
      </w:r>
    </w:p>
    <w:p w:rsidR="00301952" w:rsidRPr="006130F5" w:rsidRDefault="00301952" w:rsidP="00301952">
      <w:pPr>
        <w:rPr>
          <w:rFonts w:ascii="Times New Roman" w:hAnsi="Times New Roman" w:cs="Times New Roman"/>
          <w:sz w:val="24"/>
          <w:szCs w:val="24"/>
          <w:lang w:val="uk-UA"/>
        </w:rPr>
      </w:pPr>
      <w:r w:rsidRPr="006130F5">
        <w:rPr>
          <w:rFonts w:ascii="Times New Roman" w:hAnsi="Times New Roman" w:cs="Times New Roman"/>
          <w:sz w:val="24"/>
          <w:szCs w:val="24"/>
          <w:lang w:val="uk-UA"/>
        </w:rPr>
        <w:t xml:space="preserve"> - Застосовувати інформаційно-комунікаційні технології (онлайн-сервіси та платформи, мобільні додатки для створення опитувань, тестів, інтерактивних вправ тощо), що активізують пізнавальний інтерес учнів. </w:t>
      </w:r>
    </w:p>
    <w:p w:rsidR="002A6086" w:rsidRPr="00301952" w:rsidRDefault="00301952" w:rsidP="00301952">
      <w:pPr>
        <w:rPr>
          <w:lang w:val="uk-UA"/>
        </w:rPr>
      </w:pPr>
      <w:r w:rsidRPr="006130F5">
        <w:rPr>
          <w:rFonts w:ascii="Times New Roman" w:hAnsi="Times New Roman" w:cs="Times New Roman"/>
          <w:sz w:val="24"/>
          <w:szCs w:val="24"/>
          <w:lang w:val="uk-UA"/>
        </w:rPr>
        <w:t xml:space="preserve">--Застосовувати диференційований підхід при складанні завдань, пропонувати більше завдань, на які не можна знайти готової відповіді в інформаційних джерелах, розробляти індивідуальні та творчі завдання для учнів, давати різнорівневі та творчі домашні завдання, які сприяють оволодінню учнями ключовими компетентностями та запобігають списуванню                                        </w:t>
      </w:r>
      <w:r>
        <w:rPr>
          <w:rFonts w:ascii="Times New Roman" w:hAnsi="Times New Roman" w:cs="Times New Roman"/>
          <w:sz w:val="24"/>
          <w:szCs w:val="24"/>
          <w:lang w:val="uk-UA"/>
        </w:rPr>
        <w:t xml:space="preserve">                                                                                                          </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t xml:space="preserve">- Продовжувати проводити заходи патріотичного спрямування. </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t xml:space="preserve">- Урізноманітнити форми та методи роботи класного учнівського самоврядування. </w:t>
      </w:r>
      <w:r w:rsidRPr="006130F5">
        <w:rPr>
          <w:rFonts w:ascii="Times New Roman" w:hAnsi="Times New Roman" w:cs="Times New Roman"/>
          <w:sz w:val="24"/>
          <w:szCs w:val="24"/>
          <w:lang w:val="uk-UA"/>
        </w:rPr>
        <w:t xml:space="preserve">                                            </w:t>
      </w:r>
      <w:r w:rsidRPr="006130F5">
        <w:rPr>
          <w:rFonts w:ascii="Times New Roman" w:hAnsi="Times New Roman" w:cs="Times New Roman"/>
          <w:sz w:val="24"/>
          <w:szCs w:val="24"/>
        </w:rPr>
        <w:t xml:space="preserve">- Робота з обдарованою молоддю. Залучення учнів до участі в конкурсах різних рівнів. </w:t>
      </w:r>
      <w:r w:rsidRPr="006130F5">
        <w:rPr>
          <w:rFonts w:ascii="Times New Roman" w:hAnsi="Times New Roman" w:cs="Times New Roman"/>
          <w:sz w:val="24"/>
          <w:szCs w:val="24"/>
          <w:lang w:val="uk-UA"/>
        </w:rPr>
        <w:t xml:space="preserve">                                          - Формування навичок здорового способу життя, розвиток життєвих компетенції учнів.                                    - Удосконалення форм та методів методичної роботи з класними керівниками. -                                             Урізноманітнити форми та методи роботи з батьківською громадсь</w:t>
      </w:r>
    </w:p>
    <w:sectPr w:rsidR="002A6086" w:rsidRPr="003019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692"/>
    <w:rsid w:val="002A6086"/>
    <w:rsid w:val="00301952"/>
    <w:rsid w:val="00EA46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5CE05"/>
  <w15:chartTrackingRefBased/>
  <w15:docId w15:val="{A03599AF-E6E8-4B7F-AF18-61CC1AC2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95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3778</Words>
  <Characters>21535</Characters>
  <Application>Microsoft Office Word</Application>
  <DocSecurity>0</DocSecurity>
  <Lines>179</Lines>
  <Paragraphs>50</Paragraphs>
  <ScaleCrop>false</ScaleCrop>
  <Company/>
  <LinksUpToDate>false</LinksUpToDate>
  <CharactersWithSpaces>25263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2024-12-01T21:12:00Z</dcterms:created>
  <dcterms:modified xsi:type="dcterms:W3CDTF">2024-12-01T21:13:00Z</dcterms:modified>
</cp:coreProperties>
</file>