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4B1" w:rsidRPr="005574B1" w:rsidRDefault="005574B1" w:rsidP="005574B1">
      <w:pPr>
        <w:rPr>
          <w:rFonts w:ascii="Times New Roman" w:hAnsi="Times New Roman" w:cs="Times New Roman"/>
          <w:sz w:val="28"/>
          <w:szCs w:val="28"/>
        </w:rPr>
      </w:pPr>
      <w:r w:rsidRPr="005574B1">
        <w:rPr>
          <w:rFonts w:ascii="Times New Roman" w:hAnsi="Times New Roman" w:cs="Times New Roman"/>
          <w:sz w:val="28"/>
          <w:szCs w:val="28"/>
        </w:rPr>
        <w:t>БЕЗПЕКА ДІТЕЙ У ЦИФРОВОМУ ПРОСТОРІ – МОН НАДАЄ РЕКОМЕНДАЦІЇ ДЛЯ ПЕДАГОГІЧНИХ ПРАЦІВНИКІВ ТА БАТЬКІВ</w:t>
      </w:r>
    </w:p>
    <w:p w:rsidR="005574B1" w:rsidRPr="005574B1" w:rsidRDefault="005574B1" w:rsidP="005574B1">
      <w:pPr>
        <w:rPr>
          <w:rFonts w:ascii="Times New Roman" w:hAnsi="Times New Roman" w:cs="Times New Roman"/>
          <w:sz w:val="28"/>
          <w:szCs w:val="28"/>
        </w:rPr>
      </w:pPr>
      <w:r w:rsidRPr="005574B1">
        <w:rPr>
          <w:rFonts w:ascii="Times New Roman" w:hAnsi="Times New Roman" w:cs="Times New Roman"/>
          <w:sz w:val="28"/>
          <w:szCs w:val="28"/>
        </w:rPr>
        <w:t xml:space="preserve">Останнім часом збільшилася кількість випадків небезпечної поведінки дітей, що загрожує їхньому життю та здоров’ю. Зокрема, йдеться про вплив соціальних мереж в </w:t>
      </w:r>
      <w:proofErr w:type="spellStart"/>
      <w:r w:rsidRPr="005574B1">
        <w:rPr>
          <w:rFonts w:ascii="Times New Roman" w:hAnsi="Times New Roman" w:cs="Times New Roman"/>
          <w:sz w:val="28"/>
          <w:szCs w:val="28"/>
        </w:rPr>
        <w:t>інтернеті</w:t>
      </w:r>
      <w:proofErr w:type="spellEnd"/>
      <w:r w:rsidRPr="005574B1">
        <w:rPr>
          <w:rFonts w:ascii="Times New Roman" w:hAnsi="Times New Roman" w:cs="Times New Roman"/>
          <w:sz w:val="28"/>
          <w:szCs w:val="28"/>
        </w:rPr>
        <w:t>. Для підвищення обізнаності вчителів, керівників закладів освіти, батьків та їхніх дітей МОН розробило рекомендації для проведення додаткових профілактичних заходів закладами освіти серед дітей та інформування батьків.</w:t>
      </w:r>
    </w:p>
    <w:p w:rsidR="005574B1" w:rsidRPr="005574B1" w:rsidRDefault="005574B1" w:rsidP="005574B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574B1">
        <w:rPr>
          <w:rFonts w:ascii="Times New Roman" w:hAnsi="Times New Roman" w:cs="Times New Roman"/>
          <w:sz w:val="28"/>
          <w:szCs w:val="28"/>
        </w:rPr>
        <w:t xml:space="preserve">Цифрове середовище, зокрема </w:t>
      </w:r>
      <w:proofErr w:type="spellStart"/>
      <w:r w:rsidRPr="005574B1">
        <w:rPr>
          <w:rFonts w:ascii="Times New Roman" w:hAnsi="Times New Roman" w:cs="Times New Roman"/>
          <w:sz w:val="28"/>
          <w:szCs w:val="28"/>
        </w:rPr>
        <w:t>інтернет</w:t>
      </w:r>
      <w:proofErr w:type="spellEnd"/>
      <w:r w:rsidRPr="005574B1">
        <w:rPr>
          <w:rFonts w:ascii="Times New Roman" w:hAnsi="Times New Roman" w:cs="Times New Roman"/>
          <w:sz w:val="28"/>
          <w:szCs w:val="28"/>
        </w:rPr>
        <w:t xml:space="preserve">, сьогодні є не лише важливим джерелом інформації, але й способом комунікації, який нівелює перепони для спілкування. Через глобальний вплив COVID-19 діти проводять дедалі більше часу в </w:t>
      </w:r>
      <w:proofErr w:type="spellStart"/>
      <w:r w:rsidRPr="005574B1">
        <w:rPr>
          <w:rFonts w:ascii="Times New Roman" w:hAnsi="Times New Roman" w:cs="Times New Roman"/>
          <w:sz w:val="28"/>
          <w:szCs w:val="28"/>
        </w:rPr>
        <w:t>інтернеті</w:t>
      </w:r>
      <w:proofErr w:type="spellEnd"/>
      <w:r w:rsidRPr="005574B1">
        <w:rPr>
          <w:rFonts w:ascii="Times New Roman" w:hAnsi="Times New Roman" w:cs="Times New Roman"/>
          <w:sz w:val="28"/>
          <w:szCs w:val="28"/>
        </w:rPr>
        <w:t>.</w:t>
      </w:r>
    </w:p>
    <w:p w:rsidR="005574B1" w:rsidRPr="005574B1" w:rsidRDefault="005574B1" w:rsidP="005574B1">
      <w:pPr>
        <w:rPr>
          <w:rFonts w:ascii="Times New Roman" w:hAnsi="Times New Roman" w:cs="Times New Roman"/>
          <w:sz w:val="28"/>
          <w:szCs w:val="28"/>
        </w:rPr>
      </w:pPr>
      <w:r w:rsidRPr="005574B1">
        <w:rPr>
          <w:rFonts w:ascii="Times New Roman" w:hAnsi="Times New Roman" w:cs="Times New Roman"/>
          <w:sz w:val="28"/>
          <w:szCs w:val="28"/>
        </w:rPr>
        <w:t xml:space="preserve">Право дитини на безпеку та захист є базовим та поширюється на її життєдіяльність як </w:t>
      </w:r>
      <w:proofErr w:type="spellStart"/>
      <w:r w:rsidRPr="005574B1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5574B1">
        <w:rPr>
          <w:rFonts w:ascii="Times New Roman" w:hAnsi="Times New Roman" w:cs="Times New Roman"/>
          <w:sz w:val="28"/>
          <w:szCs w:val="28"/>
        </w:rPr>
        <w:t xml:space="preserve">, так і </w:t>
      </w:r>
      <w:proofErr w:type="spellStart"/>
      <w:r w:rsidRPr="005574B1">
        <w:rPr>
          <w:rFonts w:ascii="Times New Roman" w:hAnsi="Times New Roman" w:cs="Times New Roman"/>
          <w:sz w:val="28"/>
          <w:szCs w:val="28"/>
        </w:rPr>
        <w:t>офлайн</w:t>
      </w:r>
      <w:proofErr w:type="spellEnd"/>
      <w:r w:rsidRPr="005574B1">
        <w:rPr>
          <w:rFonts w:ascii="Times New Roman" w:hAnsi="Times New Roman" w:cs="Times New Roman"/>
          <w:sz w:val="28"/>
          <w:szCs w:val="28"/>
        </w:rPr>
        <w:t>. Окрім того, не кожна дитина в Україні володіє достатнім рівнем знань щодо ризиків у цифровому середовищі та навичками безпечної поведінки в цифровому просторі. Діти мають право здобувати знання та підтримку у використанні цифрового середовища. Надавати таку підтримку є спільною відповідальністю батьків, педагогічних працівників, суспільства загалом. Залучення батьків до освітнього процесу, налагодження ефективних партнерських відносин сприятиме не лише ефективному досягненню результатів навчання, а й формуванню безпечного освітнього та родинного середовища для дитини.</w:t>
      </w:r>
    </w:p>
    <w:p w:rsidR="005574B1" w:rsidRPr="005574B1" w:rsidRDefault="005574B1" w:rsidP="005574B1">
      <w:pPr>
        <w:rPr>
          <w:rFonts w:ascii="Times New Roman" w:hAnsi="Times New Roman" w:cs="Times New Roman"/>
          <w:sz w:val="28"/>
          <w:szCs w:val="28"/>
        </w:rPr>
      </w:pPr>
      <w:r w:rsidRPr="005574B1">
        <w:rPr>
          <w:rFonts w:ascii="Times New Roman" w:hAnsi="Times New Roman" w:cs="Times New Roman"/>
          <w:sz w:val="28"/>
          <w:szCs w:val="28"/>
        </w:rPr>
        <w:t>Невід’ємною складовою цього процесу є організація профілактичних заходів. Найбільшої уваги щодо профілактики потребують підлітки (12-17 років), оскільки це етап активного формування самооцінки, інтересів, моральних уявлень, соціальних установок та потреби в спілкуванні з однолітками.</w:t>
      </w:r>
    </w:p>
    <w:p w:rsidR="005574B1" w:rsidRPr="005574B1" w:rsidRDefault="005574B1" w:rsidP="005574B1">
      <w:pPr>
        <w:rPr>
          <w:rFonts w:ascii="Times New Roman" w:hAnsi="Times New Roman" w:cs="Times New Roman"/>
          <w:sz w:val="28"/>
          <w:szCs w:val="28"/>
        </w:rPr>
      </w:pPr>
      <w:r w:rsidRPr="005574B1">
        <w:rPr>
          <w:rFonts w:ascii="Times New Roman" w:hAnsi="Times New Roman" w:cs="Times New Roman"/>
          <w:sz w:val="28"/>
          <w:szCs w:val="28"/>
        </w:rPr>
        <w:t>Під час організації таких заходів варто орієнтуватися на формування навичок безпечної поведінки в цифровому середовищі та здобуття знань щодо:</w:t>
      </w:r>
    </w:p>
    <w:p w:rsidR="005574B1" w:rsidRPr="005574B1" w:rsidRDefault="005574B1" w:rsidP="005574B1">
      <w:pPr>
        <w:rPr>
          <w:rFonts w:ascii="Times New Roman" w:hAnsi="Times New Roman" w:cs="Times New Roman"/>
          <w:sz w:val="28"/>
          <w:szCs w:val="28"/>
        </w:rPr>
      </w:pPr>
      <w:r w:rsidRPr="005574B1">
        <w:rPr>
          <w:rFonts w:ascii="Times New Roman" w:hAnsi="Times New Roman" w:cs="Times New Roman"/>
          <w:sz w:val="28"/>
          <w:szCs w:val="28"/>
        </w:rPr>
        <w:t xml:space="preserve">прав людей (зокрема, права в цифровому середовищі); </w:t>
      </w:r>
    </w:p>
    <w:p w:rsidR="005574B1" w:rsidRPr="005574B1" w:rsidRDefault="005574B1" w:rsidP="005574B1">
      <w:pPr>
        <w:rPr>
          <w:rFonts w:ascii="Times New Roman" w:hAnsi="Times New Roman" w:cs="Times New Roman"/>
          <w:sz w:val="28"/>
          <w:szCs w:val="28"/>
        </w:rPr>
      </w:pPr>
      <w:r w:rsidRPr="005574B1">
        <w:rPr>
          <w:rFonts w:ascii="Times New Roman" w:hAnsi="Times New Roman" w:cs="Times New Roman"/>
          <w:sz w:val="28"/>
          <w:szCs w:val="28"/>
        </w:rPr>
        <w:t xml:space="preserve">електронної участі (в ухваленні рішень); </w:t>
      </w:r>
    </w:p>
    <w:p w:rsidR="005574B1" w:rsidRPr="005574B1" w:rsidRDefault="005574B1" w:rsidP="005574B1">
      <w:pPr>
        <w:rPr>
          <w:rFonts w:ascii="Times New Roman" w:hAnsi="Times New Roman" w:cs="Times New Roman"/>
          <w:sz w:val="28"/>
          <w:szCs w:val="28"/>
        </w:rPr>
      </w:pPr>
      <w:r w:rsidRPr="005574B1">
        <w:rPr>
          <w:rFonts w:ascii="Times New Roman" w:hAnsi="Times New Roman" w:cs="Times New Roman"/>
          <w:sz w:val="28"/>
          <w:szCs w:val="28"/>
        </w:rPr>
        <w:t xml:space="preserve">збереження здоров’я під час роботи з цифровими пристроями; </w:t>
      </w:r>
    </w:p>
    <w:p w:rsidR="005574B1" w:rsidRPr="005574B1" w:rsidRDefault="005574B1" w:rsidP="005574B1">
      <w:pPr>
        <w:rPr>
          <w:rFonts w:ascii="Times New Roman" w:hAnsi="Times New Roman" w:cs="Times New Roman"/>
          <w:sz w:val="28"/>
          <w:szCs w:val="28"/>
        </w:rPr>
      </w:pPr>
      <w:r w:rsidRPr="005574B1">
        <w:rPr>
          <w:rFonts w:ascii="Times New Roman" w:hAnsi="Times New Roman" w:cs="Times New Roman"/>
          <w:sz w:val="28"/>
          <w:szCs w:val="28"/>
        </w:rPr>
        <w:t xml:space="preserve">механізмів захисту прав, що порушуються в </w:t>
      </w:r>
      <w:proofErr w:type="spellStart"/>
      <w:r w:rsidRPr="005574B1">
        <w:rPr>
          <w:rFonts w:ascii="Times New Roman" w:hAnsi="Times New Roman" w:cs="Times New Roman"/>
          <w:sz w:val="28"/>
          <w:szCs w:val="28"/>
        </w:rPr>
        <w:t>інтернеті</w:t>
      </w:r>
      <w:proofErr w:type="spellEnd"/>
      <w:r w:rsidRPr="005574B1">
        <w:rPr>
          <w:rFonts w:ascii="Times New Roman" w:hAnsi="Times New Roman" w:cs="Times New Roman"/>
          <w:sz w:val="28"/>
          <w:szCs w:val="28"/>
        </w:rPr>
        <w:t>, а також способів отримати допомогу.</w:t>
      </w:r>
    </w:p>
    <w:p w:rsidR="005574B1" w:rsidRPr="005574B1" w:rsidRDefault="005574B1" w:rsidP="005574B1">
      <w:pPr>
        <w:rPr>
          <w:rFonts w:ascii="Times New Roman" w:hAnsi="Times New Roman" w:cs="Times New Roman"/>
          <w:sz w:val="28"/>
          <w:szCs w:val="28"/>
        </w:rPr>
      </w:pPr>
      <w:r w:rsidRPr="005574B1">
        <w:rPr>
          <w:rFonts w:ascii="Times New Roman" w:hAnsi="Times New Roman" w:cs="Times New Roman"/>
          <w:sz w:val="28"/>
          <w:szCs w:val="28"/>
        </w:rPr>
        <w:lastRenderedPageBreak/>
        <w:t>Попередження потрапляння дітей в небезпечні ситуації та вчасне виявлення таких випадків сприяє позитивному спілкуванню між родиною та закладом освіти.</w:t>
      </w:r>
    </w:p>
    <w:p w:rsidR="005574B1" w:rsidRDefault="005574B1" w:rsidP="005574B1">
      <w:pPr>
        <w:rPr>
          <w:rFonts w:ascii="Times New Roman" w:hAnsi="Times New Roman" w:cs="Times New Roman"/>
          <w:sz w:val="28"/>
          <w:szCs w:val="28"/>
        </w:rPr>
      </w:pPr>
      <w:r w:rsidRPr="005574B1">
        <w:rPr>
          <w:rFonts w:ascii="Times New Roman" w:hAnsi="Times New Roman" w:cs="Times New Roman"/>
          <w:sz w:val="28"/>
          <w:szCs w:val="28"/>
        </w:rPr>
        <w:t xml:space="preserve">Батькам під час комунікації </w:t>
      </w:r>
      <w:r>
        <w:rPr>
          <w:rFonts w:ascii="Times New Roman" w:hAnsi="Times New Roman" w:cs="Times New Roman"/>
          <w:sz w:val="28"/>
          <w:szCs w:val="28"/>
        </w:rPr>
        <w:t>з дитиною варто, зокрема:</w:t>
      </w:r>
    </w:p>
    <w:p w:rsidR="005574B1" w:rsidRPr="005574B1" w:rsidRDefault="005574B1" w:rsidP="005574B1">
      <w:pPr>
        <w:rPr>
          <w:rFonts w:ascii="Times New Roman" w:hAnsi="Times New Roman" w:cs="Times New Roman"/>
          <w:sz w:val="28"/>
          <w:szCs w:val="28"/>
        </w:rPr>
      </w:pPr>
      <w:r w:rsidRPr="005574B1">
        <w:rPr>
          <w:rFonts w:ascii="Times New Roman" w:hAnsi="Times New Roman" w:cs="Times New Roman"/>
          <w:sz w:val="28"/>
          <w:szCs w:val="28"/>
        </w:rPr>
        <w:t xml:space="preserve">говорити з дитиною про безпеку в </w:t>
      </w:r>
      <w:proofErr w:type="spellStart"/>
      <w:r w:rsidRPr="005574B1">
        <w:rPr>
          <w:rFonts w:ascii="Times New Roman" w:hAnsi="Times New Roman" w:cs="Times New Roman"/>
          <w:sz w:val="28"/>
          <w:szCs w:val="28"/>
        </w:rPr>
        <w:t>інтернеті</w:t>
      </w:r>
      <w:proofErr w:type="spellEnd"/>
      <w:r w:rsidRPr="005574B1">
        <w:rPr>
          <w:rFonts w:ascii="Times New Roman" w:hAnsi="Times New Roman" w:cs="Times New Roman"/>
          <w:sz w:val="28"/>
          <w:szCs w:val="28"/>
        </w:rPr>
        <w:t xml:space="preserve"> та допомагати розвивати  критичне мислення, вчити робити аргументований вибір та нести  відповідальність за його результати;</w:t>
      </w:r>
    </w:p>
    <w:p w:rsidR="005574B1" w:rsidRPr="005574B1" w:rsidRDefault="005574B1" w:rsidP="005574B1">
      <w:pPr>
        <w:rPr>
          <w:rFonts w:ascii="Times New Roman" w:hAnsi="Times New Roman" w:cs="Times New Roman"/>
          <w:sz w:val="28"/>
          <w:szCs w:val="28"/>
        </w:rPr>
      </w:pPr>
      <w:r w:rsidRPr="005574B1">
        <w:rPr>
          <w:rFonts w:ascii="Times New Roman" w:hAnsi="Times New Roman" w:cs="Times New Roman"/>
          <w:sz w:val="28"/>
          <w:szCs w:val="28"/>
        </w:rPr>
        <w:t>будувати відкриті та довірливі стосунки з дитиною;</w:t>
      </w:r>
    </w:p>
    <w:p w:rsidR="005574B1" w:rsidRPr="005574B1" w:rsidRDefault="005574B1" w:rsidP="005574B1">
      <w:pPr>
        <w:rPr>
          <w:rFonts w:ascii="Times New Roman" w:hAnsi="Times New Roman" w:cs="Times New Roman"/>
          <w:sz w:val="28"/>
          <w:szCs w:val="28"/>
        </w:rPr>
      </w:pPr>
      <w:r w:rsidRPr="005574B1">
        <w:rPr>
          <w:rFonts w:ascii="Times New Roman" w:hAnsi="Times New Roman" w:cs="Times New Roman"/>
          <w:sz w:val="28"/>
          <w:szCs w:val="28"/>
        </w:rPr>
        <w:t xml:space="preserve">формувати корисні звички використання </w:t>
      </w:r>
      <w:proofErr w:type="spellStart"/>
      <w:r w:rsidRPr="005574B1">
        <w:rPr>
          <w:rFonts w:ascii="Times New Roman" w:hAnsi="Times New Roman" w:cs="Times New Roman"/>
          <w:sz w:val="28"/>
          <w:szCs w:val="28"/>
        </w:rPr>
        <w:t>ґаджетів</w:t>
      </w:r>
      <w:proofErr w:type="spellEnd"/>
      <w:r w:rsidRPr="005574B1">
        <w:rPr>
          <w:rFonts w:ascii="Times New Roman" w:hAnsi="Times New Roman" w:cs="Times New Roman"/>
          <w:sz w:val="28"/>
          <w:szCs w:val="28"/>
        </w:rPr>
        <w:t xml:space="preserve"> та цифрового  середовища та підвищувати самооцінку дитини, дозволяти дитині самостійно робити вибір і бути відповідальною за це;</w:t>
      </w:r>
    </w:p>
    <w:p w:rsidR="005574B1" w:rsidRPr="005574B1" w:rsidRDefault="005574B1" w:rsidP="005574B1">
      <w:pPr>
        <w:rPr>
          <w:rFonts w:ascii="Times New Roman" w:hAnsi="Times New Roman" w:cs="Times New Roman"/>
          <w:sz w:val="28"/>
          <w:szCs w:val="28"/>
        </w:rPr>
      </w:pPr>
      <w:r w:rsidRPr="005574B1">
        <w:rPr>
          <w:rFonts w:ascii="Times New Roman" w:hAnsi="Times New Roman" w:cs="Times New Roman"/>
          <w:sz w:val="28"/>
          <w:szCs w:val="28"/>
        </w:rPr>
        <w:t xml:space="preserve">заохочувати користуватися </w:t>
      </w:r>
      <w:proofErr w:type="spellStart"/>
      <w:r w:rsidRPr="005574B1">
        <w:rPr>
          <w:rFonts w:ascii="Times New Roman" w:hAnsi="Times New Roman" w:cs="Times New Roman"/>
          <w:sz w:val="28"/>
          <w:szCs w:val="28"/>
        </w:rPr>
        <w:t>ґаджетами</w:t>
      </w:r>
      <w:proofErr w:type="spellEnd"/>
      <w:r w:rsidRPr="005574B1">
        <w:rPr>
          <w:rFonts w:ascii="Times New Roman" w:hAnsi="Times New Roman" w:cs="Times New Roman"/>
          <w:sz w:val="28"/>
          <w:szCs w:val="28"/>
        </w:rPr>
        <w:t xml:space="preserve"> в зонах видимості дорослих;</w:t>
      </w:r>
    </w:p>
    <w:p w:rsidR="005574B1" w:rsidRPr="005574B1" w:rsidRDefault="005574B1" w:rsidP="005574B1">
      <w:pPr>
        <w:rPr>
          <w:rFonts w:ascii="Times New Roman" w:hAnsi="Times New Roman" w:cs="Times New Roman"/>
          <w:sz w:val="28"/>
          <w:szCs w:val="28"/>
        </w:rPr>
      </w:pPr>
      <w:r w:rsidRPr="005574B1">
        <w:rPr>
          <w:rFonts w:ascii="Times New Roman" w:hAnsi="Times New Roman" w:cs="Times New Roman"/>
          <w:sz w:val="28"/>
          <w:szCs w:val="28"/>
        </w:rPr>
        <w:t xml:space="preserve">встановлювати часові межі користування </w:t>
      </w:r>
      <w:proofErr w:type="spellStart"/>
      <w:r w:rsidRPr="005574B1">
        <w:rPr>
          <w:rFonts w:ascii="Times New Roman" w:hAnsi="Times New Roman" w:cs="Times New Roman"/>
          <w:sz w:val="28"/>
          <w:szCs w:val="28"/>
        </w:rPr>
        <w:t>ґаджетами</w:t>
      </w:r>
      <w:proofErr w:type="spellEnd"/>
      <w:r w:rsidRPr="005574B1">
        <w:rPr>
          <w:rFonts w:ascii="Times New Roman" w:hAnsi="Times New Roman" w:cs="Times New Roman"/>
          <w:sz w:val="28"/>
          <w:szCs w:val="28"/>
        </w:rPr>
        <w:t xml:space="preserve"> та контролювати додатки, ігри, </w:t>
      </w:r>
      <w:proofErr w:type="spellStart"/>
      <w:r w:rsidRPr="005574B1">
        <w:rPr>
          <w:rFonts w:ascii="Times New Roman" w:hAnsi="Times New Roman" w:cs="Times New Roman"/>
          <w:sz w:val="28"/>
          <w:szCs w:val="28"/>
        </w:rPr>
        <w:t>вебсайти</w:t>
      </w:r>
      <w:proofErr w:type="spellEnd"/>
      <w:r w:rsidRPr="005574B1">
        <w:rPr>
          <w:rFonts w:ascii="Times New Roman" w:hAnsi="Times New Roman" w:cs="Times New Roman"/>
          <w:sz w:val="28"/>
          <w:szCs w:val="28"/>
        </w:rPr>
        <w:t xml:space="preserve"> та соціальні мережі, якими  користується дитина, та їх відповідність віку дитини; </w:t>
      </w:r>
    </w:p>
    <w:p w:rsidR="005574B1" w:rsidRPr="005574B1" w:rsidRDefault="005574B1" w:rsidP="005574B1">
      <w:pPr>
        <w:rPr>
          <w:rFonts w:ascii="Times New Roman" w:hAnsi="Times New Roman" w:cs="Times New Roman"/>
          <w:sz w:val="28"/>
          <w:szCs w:val="28"/>
        </w:rPr>
      </w:pPr>
      <w:r w:rsidRPr="005574B1">
        <w:rPr>
          <w:rFonts w:ascii="Times New Roman" w:hAnsi="Times New Roman" w:cs="Times New Roman"/>
          <w:sz w:val="28"/>
          <w:szCs w:val="28"/>
        </w:rPr>
        <w:t>бути уважними до ознак страху чи тривоги, зміни поведінки, режиму сну та апетиту.</w:t>
      </w:r>
    </w:p>
    <w:p w:rsidR="005574B1" w:rsidRPr="005574B1" w:rsidRDefault="005574B1" w:rsidP="005574B1">
      <w:pPr>
        <w:rPr>
          <w:rFonts w:ascii="Times New Roman" w:hAnsi="Times New Roman" w:cs="Times New Roman"/>
          <w:sz w:val="28"/>
          <w:szCs w:val="28"/>
        </w:rPr>
      </w:pPr>
      <w:r w:rsidRPr="005574B1">
        <w:rPr>
          <w:rFonts w:ascii="Times New Roman" w:hAnsi="Times New Roman" w:cs="Times New Roman"/>
          <w:sz w:val="28"/>
          <w:szCs w:val="28"/>
        </w:rPr>
        <w:t xml:space="preserve">У разі виявлення, що дитина стала жертвою будь-яких проявів насильства, експлуатації, вербування або маніпуляцій у цифровому просторі, варто одразу звертатися до Національної поліції України та надіслати повідомлення про правопорушення до департаменту </w:t>
      </w:r>
      <w:proofErr w:type="spellStart"/>
      <w:r w:rsidRPr="005574B1">
        <w:rPr>
          <w:rFonts w:ascii="Times New Roman" w:hAnsi="Times New Roman" w:cs="Times New Roman"/>
          <w:sz w:val="28"/>
          <w:szCs w:val="28"/>
        </w:rPr>
        <w:t>кіберполіції</w:t>
      </w:r>
      <w:proofErr w:type="spellEnd"/>
      <w:r w:rsidRPr="005574B1">
        <w:rPr>
          <w:rFonts w:ascii="Times New Roman" w:hAnsi="Times New Roman" w:cs="Times New Roman"/>
          <w:sz w:val="28"/>
          <w:szCs w:val="28"/>
        </w:rPr>
        <w:t xml:space="preserve"> Національної поліції України (цілодобово).</w:t>
      </w:r>
    </w:p>
    <w:p w:rsidR="005574B1" w:rsidRPr="005574B1" w:rsidRDefault="005574B1" w:rsidP="005574B1">
      <w:pPr>
        <w:rPr>
          <w:rFonts w:ascii="Times New Roman" w:hAnsi="Times New Roman" w:cs="Times New Roman"/>
          <w:sz w:val="28"/>
          <w:szCs w:val="28"/>
        </w:rPr>
      </w:pPr>
      <w:r w:rsidRPr="005574B1">
        <w:rPr>
          <w:rFonts w:ascii="Times New Roman" w:hAnsi="Times New Roman" w:cs="Times New Roman"/>
          <w:sz w:val="28"/>
          <w:szCs w:val="28"/>
        </w:rPr>
        <w:t>Психологічну допомогу та підтримку можна отримати за номерами  телефонів:</w:t>
      </w:r>
    </w:p>
    <w:p w:rsidR="005574B1" w:rsidRPr="005574B1" w:rsidRDefault="005574B1" w:rsidP="005574B1">
      <w:pPr>
        <w:rPr>
          <w:rFonts w:ascii="Times New Roman" w:hAnsi="Times New Roman" w:cs="Times New Roman"/>
          <w:sz w:val="28"/>
          <w:szCs w:val="28"/>
        </w:rPr>
      </w:pPr>
      <w:r w:rsidRPr="005574B1">
        <w:rPr>
          <w:rFonts w:ascii="Times New Roman" w:hAnsi="Times New Roman" w:cs="Times New Roman"/>
          <w:sz w:val="28"/>
          <w:szCs w:val="28"/>
        </w:rPr>
        <w:t>Національна гаряча лінія з питань протидії насильству та захисту прав  дитини (</w:t>
      </w:r>
      <w:proofErr w:type="spellStart"/>
      <w:r w:rsidRPr="005574B1">
        <w:rPr>
          <w:rFonts w:ascii="Times New Roman" w:hAnsi="Times New Roman" w:cs="Times New Roman"/>
          <w:sz w:val="28"/>
          <w:szCs w:val="28"/>
        </w:rPr>
        <w:t>пн</w:t>
      </w:r>
      <w:proofErr w:type="spellEnd"/>
      <w:r w:rsidRPr="005574B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5574B1">
        <w:rPr>
          <w:rFonts w:ascii="Times New Roman" w:hAnsi="Times New Roman" w:cs="Times New Roman"/>
          <w:sz w:val="28"/>
          <w:szCs w:val="28"/>
        </w:rPr>
        <w:t>пт</w:t>
      </w:r>
      <w:proofErr w:type="spellEnd"/>
      <w:r w:rsidRPr="005574B1">
        <w:rPr>
          <w:rFonts w:ascii="Times New Roman" w:hAnsi="Times New Roman" w:cs="Times New Roman"/>
          <w:sz w:val="28"/>
          <w:szCs w:val="28"/>
        </w:rPr>
        <w:t xml:space="preserve">, з 12:00 до 16:00): </w:t>
      </w:r>
    </w:p>
    <w:p w:rsidR="005574B1" w:rsidRPr="005574B1" w:rsidRDefault="005574B1" w:rsidP="005574B1">
      <w:pPr>
        <w:rPr>
          <w:rFonts w:ascii="Times New Roman" w:hAnsi="Times New Roman" w:cs="Times New Roman"/>
          <w:sz w:val="28"/>
          <w:szCs w:val="28"/>
        </w:rPr>
      </w:pPr>
      <w:r w:rsidRPr="005574B1">
        <w:rPr>
          <w:rFonts w:ascii="Times New Roman" w:hAnsi="Times New Roman" w:cs="Times New Roman"/>
          <w:sz w:val="28"/>
          <w:szCs w:val="28"/>
        </w:rPr>
        <w:t xml:space="preserve">- 0 800 500 225 (безкоштовно зі стаціонарних), </w:t>
      </w:r>
    </w:p>
    <w:p w:rsidR="005574B1" w:rsidRPr="005574B1" w:rsidRDefault="005574B1" w:rsidP="005574B1">
      <w:pPr>
        <w:rPr>
          <w:rFonts w:ascii="Times New Roman" w:hAnsi="Times New Roman" w:cs="Times New Roman"/>
          <w:sz w:val="28"/>
          <w:szCs w:val="28"/>
        </w:rPr>
      </w:pPr>
    </w:p>
    <w:p w:rsidR="005574B1" w:rsidRPr="005574B1" w:rsidRDefault="005574B1" w:rsidP="005574B1">
      <w:pPr>
        <w:rPr>
          <w:rFonts w:ascii="Times New Roman" w:hAnsi="Times New Roman" w:cs="Times New Roman"/>
          <w:sz w:val="28"/>
          <w:szCs w:val="28"/>
        </w:rPr>
      </w:pPr>
      <w:r w:rsidRPr="005574B1">
        <w:rPr>
          <w:rFonts w:ascii="Times New Roman" w:hAnsi="Times New Roman" w:cs="Times New Roman"/>
          <w:sz w:val="28"/>
          <w:szCs w:val="28"/>
        </w:rPr>
        <w:t xml:space="preserve">- 116 111 (безкоштовно з мобільних); </w:t>
      </w:r>
    </w:p>
    <w:p w:rsidR="005574B1" w:rsidRPr="005574B1" w:rsidRDefault="005574B1" w:rsidP="005574B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574B1">
        <w:rPr>
          <w:rFonts w:ascii="Times New Roman" w:hAnsi="Times New Roman" w:cs="Times New Roman"/>
          <w:sz w:val="28"/>
          <w:szCs w:val="28"/>
        </w:rPr>
        <w:t>онлайн-консультація</w:t>
      </w:r>
      <w:proofErr w:type="spellEnd"/>
      <w:r w:rsidRPr="005574B1">
        <w:rPr>
          <w:rFonts w:ascii="Times New Roman" w:hAnsi="Times New Roman" w:cs="Times New Roman"/>
          <w:sz w:val="28"/>
          <w:szCs w:val="28"/>
        </w:rPr>
        <w:t xml:space="preserve"> для підлітків у </w:t>
      </w:r>
      <w:proofErr w:type="spellStart"/>
      <w:r w:rsidRPr="005574B1">
        <w:rPr>
          <w:rFonts w:ascii="Times New Roman" w:hAnsi="Times New Roman" w:cs="Times New Roman"/>
          <w:sz w:val="28"/>
          <w:szCs w:val="28"/>
        </w:rPr>
        <w:t>Teenergizer</w:t>
      </w:r>
      <w:proofErr w:type="spellEnd"/>
      <w:r w:rsidRPr="005574B1">
        <w:rPr>
          <w:rFonts w:ascii="Times New Roman" w:hAnsi="Times New Roman" w:cs="Times New Roman"/>
          <w:sz w:val="28"/>
          <w:szCs w:val="28"/>
        </w:rPr>
        <w:t>;</w:t>
      </w:r>
    </w:p>
    <w:p w:rsidR="005574B1" w:rsidRPr="005574B1" w:rsidRDefault="005574B1" w:rsidP="005574B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574B1">
        <w:rPr>
          <w:rFonts w:ascii="Times New Roman" w:hAnsi="Times New Roman" w:cs="Times New Roman"/>
          <w:sz w:val="28"/>
          <w:szCs w:val="28"/>
        </w:rPr>
        <w:t>чатбот</w:t>
      </w:r>
      <w:proofErr w:type="spellEnd"/>
      <w:r w:rsidRPr="005574B1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5574B1">
        <w:rPr>
          <w:rFonts w:ascii="Times New Roman" w:hAnsi="Times New Roman" w:cs="Times New Roman"/>
          <w:sz w:val="28"/>
          <w:szCs w:val="28"/>
        </w:rPr>
        <w:t>Telegram</w:t>
      </w:r>
      <w:proofErr w:type="spellEnd"/>
      <w:r w:rsidRPr="005574B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574B1">
        <w:rPr>
          <w:rFonts w:ascii="Times New Roman" w:hAnsi="Times New Roman" w:cs="Times New Roman"/>
          <w:sz w:val="28"/>
          <w:szCs w:val="28"/>
        </w:rPr>
        <w:t>Viber</w:t>
      </w:r>
      <w:proofErr w:type="spellEnd"/>
      <w:r w:rsidRPr="005574B1">
        <w:rPr>
          <w:rFonts w:ascii="Times New Roman" w:hAnsi="Times New Roman" w:cs="Times New Roman"/>
          <w:sz w:val="28"/>
          <w:szCs w:val="28"/>
        </w:rPr>
        <w:t xml:space="preserve"> допоможе дізнатися, куди звертатися по допомогу.</w:t>
      </w:r>
    </w:p>
    <w:p w:rsidR="00600B27" w:rsidRPr="005574B1" w:rsidRDefault="005574B1" w:rsidP="005574B1">
      <w:pPr>
        <w:rPr>
          <w:rFonts w:ascii="Times New Roman" w:hAnsi="Times New Roman" w:cs="Times New Roman"/>
          <w:sz w:val="28"/>
          <w:szCs w:val="28"/>
        </w:rPr>
      </w:pPr>
      <w:r w:rsidRPr="005574B1">
        <w:rPr>
          <w:rFonts w:ascii="Times New Roman" w:hAnsi="Times New Roman" w:cs="Times New Roman"/>
          <w:sz w:val="28"/>
          <w:szCs w:val="28"/>
        </w:rPr>
        <w:t xml:space="preserve">Нагадаємо, додаткову інформацію щодо безпеки дітей в </w:t>
      </w:r>
      <w:proofErr w:type="spellStart"/>
      <w:r w:rsidRPr="005574B1">
        <w:rPr>
          <w:rFonts w:ascii="Times New Roman" w:hAnsi="Times New Roman" w:cs="Times New Roman"/>
          <w:sz w:val="28"/>
          <w:szCs w:val="28"/>
        </w:rPr>
        <w:t>інтернеті</w:t>
      </w:r>
      <w:proofErr w:type="spellEnd"/>
      <w:r w:rsidRPr="005574B1">
        <w:rPr>
          <w:rFonts w:ascii="Times New Roman" w:hAnsi="Times New Roman" w:cs="Times New Roman"/>
          <w:sz w:val="28"/>
          <w:szCs w:val="28"/>
        </w:rPr>
        <w:t xml:space="preserve"> можна знайти на сайті  МОН.</w:t>
      </w:r>
    </w:p>
    <w:sectPr w:rsidR="00600B27" w:rsidRPr="005574B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961"/>
    <w:rsid w:val="005574B1"/>
    <w:rsid w:val="00600B27"/>
    <w:rsid w:val="00973648"/>
    <w:rsid w:val="00D5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2410</Words>
  <Characters>1375</Characters>
  <Application>Microsoft Office Word</Application>
  <DocSecurity>0</DocSecurity>
  <Lines>11</Lines>
  <Paragraphs>7</Paragraphs>
  <ScaleCrop>false</ScaleCrop>
  <Company/>
  <LinksUpToDate>false</LinksUpToDate>
  <CharactersWithSpaces>3778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2021-04-03T20:55:00Z</dcterms:created>
  <dcterms:modified xsi:type="dcterms:W3CDTF">2021-04-03T20:58:00Z</dcterms:modified>
</cp:coreProperties>
</file>