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sz w:val="28"/>
          <w:lang w:val="uk-UA"/>
        </w:rPr>
      </w:pPr>
      <w:r>
        <w:rPr>
          <w:rFonts w:ascii="Times New Roman" w:hAnsi="Times New Roman" w:cs="Times New Roman"/>
          <w:sz w:val="28"/>
          <w:lang w:val="ru-RU"/>
        </w:rPr>
        <w:t>Зв</w:t>
      </w:r>
      <w:r>
        <w:rPr>
          <w:rFonts w:ascii="Times New Roman" w:hAnsi="Times New Roman" w:cs="Times New Roman"/>
          <w:sz w:val="28"/>
        </w:rPr>
        <w:t>іт директора Остапівськ</w:t>
      </w:r>
      <w:r>
        <w:rPr>
          <w:rFonts w:ascii="Times New Roman" w:hAnsi="Times New Roman" w:cs="Times New Roman"/>
          <w:sz w:val="28"/>
          <w:lang w:val="uk-UA"/>
        </w:rPr>
        <w:t>ої</w:t>
      </w:r>
      <w:r>
        <w:rPr>
          <w:rFonts w:hint="default" w:ascii="Times New Roman" w:hAnsi="Times New Roman" w:cs="Times New Roman"/>
          <w:sz w:val="28"/>
          <w:lang w:val="uk-UA"/>
        </w:rPr>
        <w:t xml:space="preserve"> початкової школи</w:t>
      </w:r>
    </w:p>
    <w:p>
      <w:pPr>
        <w:spacing w:after="0" w:line="360" w:lineRule="auto"/>
        <w:jc w:val="center"/>
        <w:rPr>
          <w:rFonts w:ascii="Times New Roman" w:hAnsi="Times New Roman" w:cs="Times New Roman"/>
          <w:sz w:val="28"/>
        </w:rPr>
      </w:pPr>
      <w:r>
        <w:rPr>
          <w:rFonts w:ascii="Times New Roman" w:hAnsi="Times New Roman" w:cs="Times New Roman"/>
          <w:sz w:val="28"/>
        </w:rPr>
        <w:t>Борисюк Людмили Федорівни</w:t>
      </w:r>
    </w:p>
    <w:p>
      <w:pPr>
        <w:spacing w:after="0" w:line="360" w:lineRule="auto"/>
        <w:jc w:val="center"/>
        <w:rPr>
          <w:rFonts w:ascii="Times New Roman" w:hAnsi="Times New Roman" w:cs="Times New Roman"/>
          <w:sz w:val="28"/>
        </w:rPr>
      </w:pPr>
      <w:r>
        <w:rPr>
          <w:rFonts w:ascii="Times New Roman" w:hAnsi="Times New Roman" w:cs="Times New Roman"/>
          <w:sz w:val="28"/>
        </w:rPr>
        <w:t>про діяльність закладу у 202</w:t>
      </w:r>
      <w:r>
        <w:rPr>
          <w:rFonts w:hint="default" w:ascii="Times New Roman" w:hAnsi="Times New Roman" w:cs="Times New Roman"/>
          <w:sz w:val="28"/>
          <w:lang w:val="uk-UA"/>
        </w:rPr>
        <w:t>2</w:t>
      </w:r>
      <w:r>
        <w:rPr>
          <w:rFonts w:ascii="Times New Roman" w:hAnsi="Times New Roman" w:cs="Times New Roman"/>
          <w:sz w:val="28"/>
        </w:rPr>
        <w:t>-202</w:t>
      </w:r>
      <w:r>
        <w:rPr>
          <w:rFonts w:hint="default" w:ascii="Times New Roman" w:hAnsi="Times New Roman" w:cs="Times New Roman"/>
          <w:sz w:val="28"/>
          <w:lang w:val="uk-UA"/>
        </w:rPr>
        <w:t>3</w:t>
      </w:r>
      <w:r>
        <w:rPr>
          <w:rFonts w:ascii="Times New Roman" w:hAnsi="Times New Roman" w:cs="Times New Roman"/>
          <w:sz w:val="28"/>
        </w:rPr>
        <w:t xml:space="preserve"> н. р.</w:t>
      </w:r>
    </w:p>
    <w:p>
      <w:pPr>
        <w:spacing w:after="0" w:line="360" w:lineRule="auto"/>
        <w:jc w:val="center"/>
        <w:rPr>
          <w:rFonts w:ascii="Times New Roman" w:hAnsi="Times New Roman" w:cs="Times New Roman"/>
          <w:sz w:val="28"/>
        </w:rPr>
      </w:pPr>
    </w:p>
    <w:p>
      <w:pPr>
        <w:spacing w:after="0" w:line="336" w:lineRule="auto"/>
        <w:ind w:firstLine="567"/>
        <w:jc w:val="both"/>
        <w:rPr>
          <w:rFonts w:ascii="Times New Roman" w:hAnsi="Times New Roman" w:cs="Times New Roman"/>
          <w:sz w:val="28"/>
        </w:rPr>
      </w:pPr>
      <w:r>
        <w:rPr>
          <w:rFonts w:ascii="Times New Roman" w:hAnsi="Times New Roman" w:cs="Times New Roman"/>
          <w:sz w:val="28"/>
          <w:lang w:val="uk-UA"/>
        </w:rPr>
        <w:t>Остапівська</w:t>
      </w:r>
      <w:r>
        <w:rPr>
          <w:rFonts w:hint="default" w:ascii="Times New Roman" w:hAnsi="Times New Roman" w:cs="Times New Roman"/>
          <w:sz w:val="28"/>
          <w:lang w:val="uk-UA"/>
        </w:rPr>
        <w:t xml:space="preserve"> початкова школа</w:t>
      </w:r>
      <w:r>
        <w:rPr>
          <w:rFonts w:ascii="Times New Roman" w:hAnsi="Times New Roman" w:cs="Times New Roman"/>
          <w:sz w:val="28"/>
        </w:rPr>
        <w:t xml:space="preserve"> підпорядковується відділу освіти, молоді та спорту виконавчого комітету Лугинської селищної ради. Засновником є Лугинська селищна рада. </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Новий зміст освіти потребує нових методів, нових форм організації навчально-виховного процесу, іншого науково-методичного, кадрового, фінансового, матеріально-технічного, нормативно-правового забезпечення.</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Навчально-виховна робота Остапівсько</w:t>
      </w:r>
      <w:r>
        <w:rPr>
          <w:rFonts w:ascii="Times New Roman" w:hAnsi="Times New Roman" w:cs="Times New Roman"/>
          <w:sz w:val="28"/>
          <w:lang w:val="uk-UA"/>
        </w:rPr>
        <w:t>ї</w:t>
      </w:r>
      <w:r>
        <w:rPr>
          <w:rFonts w:hint="default" w:ascii="Times New Roman" w:hAnsi="Times New Roman" w:cs="Times New Roman"/>
          <w:sz w:val="28"/>
          <w:lang w:val="uk-UA"/>
        </w:rPr>
        <w:t xml:space="preserve"> початкової школи</w:t>
      </w:r>
      <w:r>
        <w:rPr>
          <w:rFonts w:ascii="Times New Roman" w:hAnsi="Times New Roman" w:cs="Times New Roman"/>
          <w:sz w:val="28"/>
        </w:rPr>
        <w:t xml:space="preserve"> базується на нормативно-правових документах, які регламентують освітній процес нашого начального закладу та визначають стратегію його подальшого розвитку: управління, планування, аналіз роботи. Це, зокрема</w:t>
      </w:r>
      <w:r>
        <w:rPr>
          <w:rFonts w:hint="default" w:ascii="Times New Roman" w:hAnsi="Times New Roman" w:cs="Times New Roman"/>
          <w:sz w:val="28"/>
          <w:lang w:val="uk-UA"/>
        </w:rPr>
        <w:t>,</w:t>
      </w:r>
      <w:bookmarkStart w:id="0" w:name="_GoBack"/>
      <w:bookmarkEnd w:id="0"/>
      <w:r>
        <w:rPr>
          <w:rFonts w:ascii="Times New Roman" w:hAnsi="Times New Roman" w:cs="Times New Roman"/>
          <w:sz w:val="28"/>
        </w:rPr>
        <w:t xml:space="preserve"> я керувалась Статутом</w:t>
      </w:r>
      <w:r>
        <w:rPr>
          <w:rFonts w:hint="default" w:ascii="Times New Roman" w:hAnsi="Times New Roman" w:cs="Times New Roman"/>
          <w:sz w:val="28"/>
          <w:lang w:val="uk-UA"/>
        </w:rPr>
        <w:t xml:space="preserve"> школи</w:t>
      </w:r>
      <w:r>
        <w:rPr>
          <w:rFonts w:ascii="Times New Roman" w:hAnsi="Times New Roman" w:cs="Times New Roman"/>
          <w:sz w:val="28"/>
        </w:rPr>
        <w:t>, Правилами внутрішнього трудового розпорядку, посадовими обов’язками директора навчального закладу, Конституцією України, законами України «Про освіту», «Про загальну середню освіту», «Про дошкільну освіту» іншими законодавчими актами України, актами Президента України, прийнятими відповідно до Конституції та законів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що регламентують роботу керівника закладу загальної середньої освіти.</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 xml:space="preserve">Педагогічними працівниками, технічним та обслуговуючим персоналом </w:t>
      </w:r>
      <w:r>
        <w:rPr>
          <w:rFonts w:ascii="Times New Roman" w:hAnsi="Times New Roman" w:cs="Times New Roman"/>
          <w:sz w:val="28"/>
          <w:lang w:val="uk-UA"/>
        </w:rPr>
        <w:t>школи</w:t>
      </w:r>
      <w:r>
        <w:rPr>
          <w:rFonts w:ascii="Times New Roman" w:hAnsi="Times New Roman" w:cs="Times New Roman"/>
          <w:sz w:val="28"/>
        </w:rPr>
        <w:t xml:space="preserve"> стовідсотково забезпечені. Освітній процес у </w:t>
      </w:r>
      <w:r>
        <w:rPr>
          <w:rFonts w:ascii="Times New Roman" w:hAnsi="Times New Roman" w:cs="Times New Roman"/>
          <w:sz w:val="28"/>
          <w:lang w:val="uk-UA"/>
        </w:rPr>
        <w:t>школі</w:t>
      </w:r>
      <w:r>
        <w:rPr>
          <w:rFonts w:ascii="Times New Roman" w:hAnsi="Times New Roman" w:cs="Times New Roman"/>
          <w:sz w:val="28"/>
        </w:rPr>
        <w:t xml:space="preserve"> забезпечують </w:t>
      </w:r>
      <w:r>
        <w:rPr>
          <w:rFonts w:hint="default" w:ascii="Times New Roman" w:hAnsi="Times New Roman" w:cs="Times New Roman"/>
          <w:sz w:val="28"/>
          <w:lang w:val="uk-UA"/>
        </w:rPr>
        <w:t xml:space="preserve">4 </w:t>
      </w:r>
      <w:r>
        <w:rPr>
          <w:rFonts w:ascii="Times New Roman" w:hAnsi="Times New Roman" w:cs="Times New Roman"/>
          <w:sz w:val="28"/>
        </w:rPr>
        <w:t xml:space="preserve">основних педагогічних працівників, </w:t>
      </w:r>
      <w:r>
        <w:rPr>
          <w:rFonts w:hint="default" w:ascii="Times New Roman" w:hAnsi="Times New Roman" w:cs="Times New Roman"/>
          <w:sz w:val="28"/>
          <w:lang w:val="uk-UA"/>
        </w:rPr>
        <w:t>7</w:t>
      </w:r>
      <w:r>
        <w:rPr>
          <w:rFonts w:ascii="Times New Roman" w:hAnsi="Times New Roman" w:cs="Times New Roman"/>
          <w:sz w:val="28"/>
        </w:rPr>
        <w:t xml:space="preserve"> працівників з числа обслуговуючого персоналу. Навчається </w:t>
      </w:r>
      <w:r>
        <w:rPr>
          <w:rFonts w:hint="default" w:ascii="Times New Roman" w:hAnsi="Times New Roman" w:cs="Times New Roman"/>
          <w:sz w:val="28"/>
          <w:lang w:val="uk-UA"/>
        </w:rPr>
        <w:t>11</w:t>
      </w:r>
      <w:r>
        <w:rPr>
          <w:rFonts w:ascii="Times New Roman" w:hAnsi="Times New Roman" w:cs="Times New Roman"/>
          <w:sz w:val="28"/>
        </w:rPr>
        <w:t xml:space="preserve"> учні</w:t>
      </w:r>
      <w:r>
        <w:rPr>
          <w:rFonts w:ascii="Times New Roman" w:hAnsi="Times New Roman" w:cs="Times New Roman"/>
          <w:sz w:val="28"/>
          <w:lang w:val="uk-UA"/>
        </w:rPr>
        <w:t>в</w:t>
      </w:r>
      <w:r>
        <w:rPr>
          <w:rFonts w:ascii="Times New Roman" w:hAnsi="Times New Roman" w:cs="Times New Roman"/>
          <w:sz w:val="28"/>
        </w:rPr>
        <w:t xml:space="preserve"> та </w:t>
      </w:r>
      <w:r>
        <w:rPr>
          <w:rFonts w:hint="default" w:ascii="Times New Roman" w:hAnsi="Times New Roman" w:cs="Times New Roman"/>
          <w:sz w:val="28"/>
          <w:lang w:val="uk-UA"/>
        </w:rPr>
        <w:t>3</w:t>
      </w:r>
      <w:r>
        <w:rPr>
          <w:rFonts w:ascii="Times New Roman" w:hAnsi="Times New Roman" w:cs="Times New Roman"/>
          <w:sz w:val="28"/>
        </w:rPr>
        <w:t xml:space="preserve"> вихованці закладу дошкільно</w:t>
      </w:r>
      <w:r>
        <w:rPr>
          <w:rFonts w:ascii="Times New Roman" w:hAnsi="Times New Roman" w:cs="Times New Roman"/>
          <w:sz w:val="28"/>
          <w:lang w:val="uk-UA"/>
        </w:rPr>
        <w:t>го</w:t>
      </w:r>
      <w:r>
        <w:rPr>
          <w:rFonts w:hint="default" w:ascii="Times New Roman" w:hAnsi="Times New Roman" w:cs="Times New Roman"/>
          <w:sz w:val="28"/>
          <w:lang w:val="uk-UA"/>
        </w:rPr>
        <w:t xml:space="preserve"> підрозділу</w:t>
      </w:r>
      <w:r>
        <w:rPr>
          <w:rFonts w:ascii="Times New Roman" w:hAnsi="Times New Roman" w:cs="Times New Roman"/>
          <w:sz w:val="28"/>
        </w:rPr>
        <w:t>.</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За стажем педагогічної роботи:</w:t>
      </w:r>
    </w:p>
    <w:p>
      <w:pPr>
        <w:spacing w:after="0" w:line="336" w:lineRule="auto"/>
        <w:jc w:val="both"/>
        <w:rPr>
          <w:rFonts w:ascii="Times New Roman" w:hAnsi="Times New Roman" w:cs="Times New Roman"/>
          <w:sz w:val="28"/>
        </w:rPr>
      </w:pPr>
      <w:r>
        <w:rPr>
          <w:rFonts w:ascii="Times New Roman" w:hAnsi="Times New Roman" w:cs="Times New Roman"/>
          <w:sz w:val="28"/>
        </w:rPr>
        <w:t xml:space="preserve">від </w:t>
      </w:r>
      <w:r>
        <w:rPr>
          <w:rFonts w:hint="default" w:ascii="Times New Roman" w:hAnsi="Times New Roman" w:cs="Times New Roman"/>
          <w:sz w:val="28"/>
          <w:lang w:val="uk-UA"/>
        </w:rPr>
        <w:t>5</w:t>
      </w:r>
      <w:r>
        <w:rPr>
          <w:rFonts w:ascii="Times New Roman" w:hAnsi="Times New Roman" w:cs="Times New Roman"/>
          <w:sz w:val="28"/>
        </w:rPr>
        <w:t xml:space="preserve"> до </w:t>
      </w:r>
      <w:r>
        <w:rPr>
          <w:rFonts w:hint="default" w:ascii="Times New Roman" w:hAnsi="Times New Roman" w:cs="Times New Roman"/>
          <w:sz w:val="28"/>
          <w:lang w:val="uk-UA"/>
        </w:rPr>
        <w:t xml:space="preserve">30 </w:t>
      </w:r>
      <w:r>
        <w:rPr>
          <w:rFonts w:ascii="Times New Roman" w:hAnsi="Times New Roman" w:cs="Times New Roman"/>
          <w:sz w:val="28"/>
        </w:rPr>
        <w:t xml:space="preserve">років – </w:t>
      </w:r>
      <w:r>
        <w:rPr>
          <w:rFonts w:hint="default" w:ascii="Times New Roman" w:hAnsi="Times New Roman" w:cs="Times New Roman"/>
          <w:sz w:val="28"/>
          <w:lang w:val="uk-UA"/>
        </w:rPr>
        <w:t xml:space="preserve">3 </w:t>
      </w:r>
      <w:r>
        <w:rPr>
          <w:rFonts w:ascii="Times New Roman" w:hAnsi="Times New Roman" w:cs="Times New Roman"/>
          <w:sz w:val="28"/>
        </w:rPr>
        <w:t>вчителі, 1 вихователь.</w:t>
      </w:r>
    </w:p>
    <w:p>
      <w:pPr>
        <w:spacing w:after="0" w:line="336" w:lineRule="auto"/>
        <w:ind w:firstLine="567"/>
        <w:jc w:val="both"/>
        <w:rPr>
          <w:rFonts w:ascii="Times New Roman" w:hAnsi="Times New Roman" w:cs="Times New Roman"/>
          <w:sz w:val="28"/>
        </w:rPr>
      </w:pPr>
    </w:p>
    <w:p>
      <w:pPr>
        <w:spacing w:after="0" w:line="336" w:lineRule="auto"/>
        <w:ind w:firstLine="567"/>
        <w:jc w:val="both"/>
        <w:rPr>
          <w:rFonts w:ascii="Times New Roman" w:hAnsi="Times New Roman" w:cs="Times New Roman"/>
          <w:sz w:val="28"/>
        </w:rPr>
      </w:pPr>
      <w:r>
        <w:rPr>
          <w:rFonts w:ascii="Times New Roman" w:hAnsi="Times New Roman" w:cs="Times New Roman"/>
          <w:sz w:val="28"/>
        </w:rPr>
        <w:t>За рівнем педагогічної кваліфікації:</w:t>
      </w:r>
    </w:p>
    <w:p>
      <w:pPr>
        <w:pStyle w:val="7"/>
        <w:numPr>
          <w:ilvl w:val="0"/>
          <w:numId w:val="1"/>
        </w:numPr>
        <w:spacing w:after="0" w:line="336" w:lineRule="auto"/>
        <w:jc w:val="both"/>
        <w:rPr>
          <w:rFonts w:ascii="Times New Roman" w:hAnsi="Times New Roman" w:cs="Times New Roman"/>
          <w:sz w:val="28"/>
        </w:rPr>
      </w:pPr>
      <w:r>
        <w:rPr>
          <w:rFonts w:ascii="Times New Roman" w:hAnsi="Times New Roman" w:cs="Times New Roman"/>
          <w:sz w:val="28"/>
        </w:rPr>
        <w:t xml:space="preserve">спеціаліст І категорії – </w:t>
      </w:r>
      <w:r>
        <w:rPr>
          <w:rFonts w:hint="default" w:ascii="Times New Roman" w:hAnsi="Times New Roman" w:cs="Times New Roman"/>
          <w:sz w:val="28"/>
          <w:lang w:val="uk-UA"/>
        </w:rPr>
        <w:t>2</w:t>
      </w:r>
      <w:r>
        <w:rPr>
          <w:rFonts w:ascii="Times New Roman" w:hAnsi="Times New Roman" w:cs="Times New Roman"/>
          <w:sz w:val="28"/>
        </w:rPr>
        <w:t xml:space="preserve"> вчителі;</w:t>
      </w:r>
    </w:p>
    <w:p>
      <w:pPr>
        <w:pStyle w:val="7"/>
        <w:numPr>
          <w:ilvl w:val="0"/>
          <w:numId w:val="1"/>
        </w:numPr>
        <w:spacing w:after="0" w:line="336" w:lineRule="auto"/>
        <w:jc w:val="both"/>
        <w:rPr>
          <w:rFonts w:ascii="Times New Roman" w:hAnsi="Times New Roman" w:cs="Times New Roman"/>
          <w:sz w:val="28"/>
        </w:rPr>
      </w:pPr>
      <w:r>
        <w:rPr>
          <w:rFonts w:ascii="Times New Roman" w:hAnsi="Times New Roman" w:cs="Times New Roman"/>
          <w:sz w:val="28"/>
          <w:lang w:val="uk-UA"/>
        </w:rPr>
        <w:t>Спеціаліст</w:t>
      </w:r>
      <w:r>
        <w:rPr>
          <w:rFonts w:hint="default" w:ascii="Times New Roman" w:hAnsi="Times New Roman" w:cs="Times New Roman"/>
          <w:sz w:val="28"/>
          <w:lang w:val="uk-UA"/>
        </w:rPr>
        <w:t xml:space="preserve"> - 1 вчитель, 1 вихователь;</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 xml:space="preserve">У навчальному закладі напрацьована й функціонує система методичної роботи. Сьогодні це – різноманітна діяльність, спрямована на успішну організацію навчання та виховання дітей, це взаємодія, що реалізується за допомогою використання різних підходів і з метою створення оптимальних умов для розкриття можливостей, професійних здібностей та інтересів педагогів. До реалізації завдань методичної роботи активно залучаються вчителі, які мають </w:t>
      </w:r>
      <w:r>
        <w:rPr>
          <w:rFonts w:ascii="Times New Roman" w:hAnsi="Times New Roman" w:cs="Times New Roman"/>
          <w:sz w:val="28"/>
          <w:lang w:val="uk-UA"/>
        </w:rPr>
        <w:t>І</w:t>
      </w:r>
      <w:r>
        <w:rPr>
          <w:rFonts w:ascii="Times New Roman" w:hAnsi="Times New Roman" w:cs="Times New Roman"/>
          <w:sz w:val="28"/>
        </w:rPr>
        <w:t xml:space="preserve"> кваліфікаційну категорію. В організації науково-методичної роботи з педагогічними кадрами закладу результативно виконується робота, де сконцентровані нормативні документи про освіту, матеріали з досвіду роботи кожного учителя, матеріали діяльності шкільних методичних об’єднань, буклети учителів, науково-методична та психолого-педагогічна література, матеріали на різноманітні </w:t>
      </w:r>
      <w:r>
        <w:rPr>
          <w:rFonts w:ascii="Times New Roman" w:hAnsi="Times New Roman" w:cs="Times New Roman"/>
          <w:sz w:val="28"/>
          <w:lang w:val="uk-UA"/>
        </w:rPr>
        <w:t>дитячі</w:t>
      </w:r>
      <w:r>
        <w:rPr>
          <w:rFonts w:hint="default" w:ascii="Times New Roman" w:hAnsi="Times New Roman" w:cs="Times New Roman"/>
          <w:sz w:val="28"/>
          <w:lang w:val="uk-UA"/>
        </w:rPr>
        <w:t xml:space="preserve"> </w:t>
      </w:r>
      <w:r>
        <w:rPr>
          <w:rFonts w:ascii="Times New Roman" w:hAnsi="Times New Roman" w:cs="Times New Roman"/>
          <w:sz w:val="28"/>
        </w:rPr>
        <w:t>конкурси.</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Належна увага в закладі приділяється формуванню безпечного освітнього середовища: план заходів протидії булінгу, порядок на реагування на доведені випадки булінгу та відповідальність осіб, причетних до булінгу, поради для батьків, співпраця з соціальними службами. Ефективному управлінню якості освітньої діяльності в закладі сприяють система ІСУО та програма КУРС.ШКОЛА, ДІСО, створено веб-сайт закладу.</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 xml:space="preserve">НУШ неможлива без використання інновацій. Лише у спільній діяльності, застосовуючи нові, нетрадиційні форми, методи, прийоми роботи, можна відшукати істину та здобути знання. Всі вчителі пройшли курсову перепідготовку. Прагну не лише бути сучасним креативним керівником та вчителем-професіоналом, а й усіляко підтримувати сміливі кроки та починання своїх педагогів, заохочувати їх до впровадження та активного використання в практиці роботи інтерактивних технологій. </w:t>
      </w:r>
    </w:p>
    <w:p>
      <w:pPr>
        <w:spacing w:after="0" w:line="336" w:lineRule="auto"/>
        <w:ind w:firstLine="567"/>
        <w:jc w:val="both"/>
        <w:rPr>
          <w:rFonts w:hint="default" w:ascii="Times New Roman" w:hAnsi="Times New Roman" w:cs="Times New Roman"/>
          <w:sz w:val="28"/>
          <w:lang w:val="uk-UA"/>
        </w:rPr>
      </w:pPr>
      <w:r>
        <w:rPr>
          <w:rFonts w:ascii="Times New Roman" w:hAnsi="Times New Roman" w:cs="Times New Roman"/>
          <w:sz w:val="28"/>
        </w:rPr>
        <w:t>Протягом 20</w:t>
      </w:r>
      <w:r>
        <w:rPr>
          <w:rFonts w:hint="default" w:ascii="Times New Roman" w:hAnsi="Times New Roman" w:cs="Times New Roman"/>
          <w:sz w:val="28"/>
          <w:lang w:val="uk-UA"/>
        </w:rPr>
        <w:t>22</w:t>
      </w:r>
      <w:r>
        <w:rPr>
          <w:rFonts w:ascii="Times New Roman" w:hAnsi="Times New Roman" w:cs="Times New Roman"/>
          <w:sz w:val="28"/>
        </w:rPr>
        <w:t>-202</w:t>
      </w:r>
      <w:r>
        <w:rPr>
          <w:rFonts w:hint="default" w:ascii="Times New Roman" w:hAnsi="Times New Roman" w:cs="Times New Roman"/>
          <w:sz w:val="28"/>
          <w:lang w:val="uk-UA"/>
        </w:rPr>
        <w:t xml:space="preserve">3 </w:t>
      </w:r>
      <w:r>
        <w:rPr>
          <w:rFonts w:ascii="Times New Roman" w:hAnsi="Times New Roman" w:cs="Times New Roman"/>
          <w:sz w:val="28"/>
        </w:rPr>
        <w:t xml:space="preserve">навчального року в </w:t>
      </w:r>
      <w:r>
        <w:rPr>
          <w:rFonts w:ascii="Times New Roman" w:hAnsi="Times New Roman" w:cs="Times New Roman"/>
          <w:sz w:val="28"/>
          <w:lang w:val="uk-UA"/>
        </w:rPr>
        <w:t>закладі</w:t>
      </w:r>
      <w:r>
        <w:rPr>
          <w:rFonts w:hint="default" w:ascii="Times New Roman" w:hAnsi="Times New Roman" w:cs="Times New Roman"/>
          <w:sz w:val="28"/>
          <w:lang w:val="uk-UA"/>
        </w:rPr>
        <w:t xml:space="preserve"> освіти </w:t>
      </w:r>
      <w:r>
        <w:rPr>
          <w:rFonts w:ascii="Times New Roman" w:hAnsi="Times New Roman" w:cs="Times New Roman"/>
          <w:sz w:val="28"/>
        </w:rPr>
        <w:t xml:space="preserve">створена концепція виховної роботи. Робота педколективу була спрямована на створення необхідних умов для всебічного розвитку </w:t>
      </w:r>
      <w:r>
        <w:rPr>
          <w:rFonts w:ascii="Times New Roman" w:hAnsi="Times New Roman" w:cs="Times New Roman"/>
          <w:sz w:val="28"/>
          <w:lang w:val="uk-UA"/>
        </w:rPr>
        <w:t>здобувачів</w:t>
      </w:r>
      <w:r>
        <w:rPr>
          <w:rFonts w:hint="default" w:ascii="Times New Roman" w:hAnsi="Times New Roman" w:cs="Times New Roman"/>
          <w:sz w:val="28"/>
          <w:lang w:val="uk-UA"/>
        </w:rPr>
        <w:t xml:space="preserve"> освіти</w:t>
      </w:r>
      <w:r>
        <w:rPr>
          <w:rFonts w:ascii="Times New Roman" w:hAnsi="Times New Roman" w:cs="Times New Roman"/>
          <w:sz w:val="28"/>
        </w:rPr>
        <w:t xml:space="preserve"> на основі компетентнісного підходу до навчання та виховання. Велика увага в </w:t>
      </w:r>
      <w:r>
        <w:rPr>
          <w:rFonts w:ascii="Times New Roman" w:hAnsi="Times New Roman" w:cs="Times New Roman"/>
          <w:sz w:val="28"/>
          <w:lang w:val="uk-UA"/>
        </w:rPr>
        <w:t>школі</w:t>
      </w:r>
      <w:r>
        <w:rPr>
          <w:rFonts w:ascii="Times New Roman" w:hAnsi="Times New Roman" w:cs="Times New Roman"/>
          <w:sz w:val="28"/>
        </w:rPr>
        <w:t xml:space="preserve"> приділяється охопленню дітей навчанням. Кожного року діти, яким виповнилось 6 років, охопленні навчанням у 1 класі, 5 років – у </w:t>
      </w:r>
      <w:r>
        <w:rPr>
          <w:rFonts w:ascii="Times New Roman" w:hAnsi="Times New Roman" w:cs="Times New Roman"/>
          <w:sz w:val="28"/>
          <w:lang w:val="uk-UA"/>
        </w:rPr>
        <w:t>дошкільному</w:t>
      </w:r>
      <w:r>
        <w:rPr>
          <w:rFonts w:hint="default" w:ascii="Times New Roman" w:hAnsi="Times New Roman" w:cs="Times New Roman"/>
          <w:sz w:val="28"/>
          <w:lang w:val="uk-UA"/>
        </w:rPr>
        <w:t xml:space="preserve"> підрозділі.</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У 2020 році за рахунок коштів селищної ради підведено інтернет, забезпечено дровами, придбано матеріали для ремонту приміщення та господарських робіт. Існування навчального закладу неможливе без підтримки та допомоги організації влади, громадських організацій, спонсорів.</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Для запровадження НУШ відділом овіти, молоді та спорту Лугинської селищної ради у 2020 – 2021 н. р. було забезпечено :</w:t>
      </w:r>
    </w:p>
    <w:p>
      <w:pPr>
        <w:spacing w:after="0" w:line="336" w:lineRule="auto"/>
        <w:jc w:val="center"/>
        <w:rPr>
          <w:rFonts w:ascii="Times New Roman" w:hAnsi="Times New Roman" w:cs="Times New Roman"/>
          <w:sz w:val="28"/>
        </w:rPr>
      </w:pPr>
      <w:r>
        <w:rPr>
          <w:rFonts w:ascii="Times New Roman" w:hAnsi="Times New Roman" w:cs="Times New Roman"/>
          <w:sz w:val="28"/>
        </w:rPr>
        <w:t>Демонстр. к – кт прил.                             1шт                   600грн</w:t>
      </w:r>
    </w:p>
    <w:p>
      <w:pPr>
        <w:spacing w:after="0" w:line="336" w:lineRule="auto"/>
        <w:jc w:val="center"/>
        <w:rPr>
          <w:rFonts w:ascii="Times New Roman" w:hAnsi="Times New Roman" w:cs="Times New Roman"/>
          <w:sz w:val="28"/>
        </w:rPr>
      </w:pPr>
      <w:r>
        <w:rPr>
          <w:rFonts w:ascii="Times New Roman" w:hAnsi="Times New Roman" w:cs="Times New Roman"/>
          <w:sz w:val="28"/>
        </w:rPr>
        <w:t>Дид. наб.  «Грамота/лічба»                      4шт                   320грн</w:t>
      </w:r>
    </w:p>
    <w:p>
      <w:pPr>
        <w:spacing w:after="0" w:line="336" w:lineRule="auto"/>
        <w:jc w:val="center"/>
        <w:rPr>
          <w:rFonts w:ascii="Times New Roman" w:hAnsi="Times New Roman" w:cs="Times New Roman"/>
          <w:sz w:val="28"/>
        </w:rPr>
      </w:pPr>
      <w:r>
        <w:rPr>
          <w:rFonts w:ascii="Times New Roman" w:hAnsi="Times New Roman" w:cs="Times New Roman"/>
          <w:sz w:val="28"/>
        </w:rPr>
        <w:t>Набір із дерева                                          1шт                   300грн</w:t>
      </w:r>
    </w:p>
    <w:p>
      <w:pPr>
        <w:spacing w:after="0" w:line="336" w:lineRule="auto"/>
        <w:ind w:firstLine="840" w:firstLineChars="300"/>
        <w:jc w:val="both"/>
        <w:rPr>
          <w:rFonts w:ascii="Times New Roman" w:hAnsi="Times New Roman" w:cs="Times New Roman"/>
          <w:sz w:val="28"/>
        </w:rPr>
      </w:pPr>
      <w:r>
        <w:rPr>
          <w:rFonts w:ascii="Times New Roman" w:hAnsi="Times New Roman" w:cs="Times New Roman"/>
          <w:sz w:val="28"/>
        </w:rPr>
        <w:t xml:space="preserve">    Танграм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 xml:space="preserve">   1шт          </w:t>
      </w:r>
      <w:r>
        <w:rPr>
          <w:rFonts w:hint="default" w:ascii="Times New Roman" w:hAnsi="Times New Roman" w:cs="Times New Roman"/>
          <w:sz w:val="28"/>
          <w:lang w:val="uk-UA"/>
        </w:rPr>
        <w:t xml:space="preserve"> </w:t>
      </w:r>
      <w:r>
        <w:rPr>
          <w:rFonts w:ascii="Times New Roman" w:hAnsi="Times New Roman" w:cs="Times New Roman"/>
          <w:sz w:val="28"/>
        </w:rPr>
        <w:tab/>
      </w:r>
      <w:r>
        <w:rPr>
          <w:rFonts w:ascii="Times New Roman" w:hAnsi="Times New Roman" w:cs="Times New Roman"/>
          <w:sz w:val="28"/>
        </w:rPr>
        <w:t>550грн</w:t>
      </w:r>
    </w:p>
    <w:p>
      <w:pPr>
        <w:spacing w:after="0" w:line="336" w:lineRule="auto"/>
        <w:ind w:firstLine="1120" w:firstLineChars="400"/>
        <w:jc w:val="both"/>
        <w:rPr>
          <w:rFonts w:ascii="Times New Roman" w:hAnsi="Times New Roman" w:cs="Times New Roman"/>
          <w:sz w:val="28"/>
        </w:rPr>
      </w:pPr>
      <w:r>
        <w:rPr>
          <w:rFonts w:ascii="Times New Roman" w:hAnsi="Times New Roman" w:cs="Times New Roman"/>
          <w:sz w:val="28"/>
        </w:rPr>
        <w:t>Матем. планшет                                        1шт                 130грн</w:t>
      </w:r>
    </w:p>
    <w:p>
      <w:pPr>
        <w:spacing w:after="0" w:line="336" w:lineRule="auto"/>
        <w:ind w:firstLine="1120" w:firstLineChars="400"/>
        <w:jc w:val="both"/>
        <w:rPr>
          <w:rFonts w:ascii="Times New Roman" w:hAnsi="Times New Roman" w:cs="Times New Roman"/>
          <w:sz w:val="28"/>
        </w:rPr>
      </w:pPr>
      <w:r>
        <w:rPr>
          <w:rFonts w:ascii="Times New Roman" w:hAnsi="Times New Roman" w:cs="Times New Roman"/>
          <w:sz w:val="28"/>
        </w:rPr>
        <w:t>Терези із важками                                     1шт                 350грн</w:t>
      </w:r>
    </w:p>
    <w:p>
      <w:pPr>
        <w:spacing w:after="0" w:line="336" w:lineRule="auto"/>
        <w:jc w:val="center"/>
        <w:rPr>
          <w:rFonts w:ascii="Times New Roman" w:hAnsi="Times New Roman" w:cs="Times New Roman"/>
          <w:sz w:val="28"/>
        </w:rPr>
      </w:pPr>
      <w:r>
        <w:rPr>
          <w:rFonts w:hint="default" w:ascii="Times New Roman" w:hAnsi="Times New Roman" w:cs="Times New Roman"/>
          <w:sz w:val="28"/>
          <w:lang w:val="uk-UA"/>
        </w:rPr>
        <w:t xml:space="preserve"> </w:t>
      </w:r>
      <w:r>
        <w:rPr>
          <w:rFonts w:ascii="Times New Roman" w:hAnsi="Times New Roman" w:cs="Times New Roman"/>
          <w:sz w:val="28"/>
        </w:rPr>
        <w:t>Глобус фізичний                                      1шт                 300грн</w:t>
      </w:r>
    </w:p>
    <w:p>
      <w:pPr>
        <w:spacing w:after="0" w:line="336" w:lineRule="auto"/>
        <w:jc w:val="center"/>
        <w:rPr>
          <w:rFonts w:ascii="Times New Roman" w:hAnsi="Times New Roman" w:cs="Times New Roman"/>
          <w:sz w:val="28"/>
        </w:rPr>
      </w:pPr>
      <w:r>
        <w:rPr>
          <w:rFonts w:hint="default" w:ascii="Times New Roman" w:hAnsi="Times New Roman" w:cs="Times New Roman"/>
          <w:sz w:val="28"/>
          <w:lang w:val="uk-UA"/>
        </w:rPr>
        <w:t xml:space="preserve">  </w:t>
      </w:r>
      <w:r>
        <w:rPr>
          <w:rFonts w:ascii="Times New Roman" w:hAnsi="Times New Roman" w:cs="Times New Roman"/>
          <w:sz w:val="28"/>
        </w:rPr>
        <w:t>Контейнер 9,6                                           4шт                 360грн</w:t>
      </w:r>
    </w:p>
    <w:p>
      <w:pPr>
        <w:spacing w:after="0" w:line="336" w:lineRule="auto"/>
        <w:jc w:val="center"/>
        <w:rPr>
          <w:rFonts w:ascii="Times New Roman" w:hAnsi="Times New Roman" w:cs="Times New Roman"/>
          <w:sz w:val="28"/>
        </w:rPr>
      </w:pPr>
      <w:r>
        <w:rPr>
          <w:rFonts w:ascii="Times New Roman" w:hAnsi="Times New Roman" w:cs="Times New Roman"/>
          <w:sz w:val="28"/>
        </w:rPr>
        <w:t>Зразки каліграфічного письма                 1шт                   250грн</w:t>
      </w:r>
    </w:p>
    <w:p>
      <w:pPr>
        <w:spacing w:after="0" w:line="336" w:lineRule="auto"/>
        <w:jc w:val="center"/>
        <w:rPr>
          <w:rFonts w:ascii="Times New Roman" w:hAnsi="Times New Roman" w:cs="Times New Roman"/>
          <w:sz w:val="28"/>
        </w:rPr>
      </w:pPr>
      <w:r>
        <w:rPr>
          <w:rFonts w:ascii="Times New Roman" w:hAnsi="Times New Roman" w:cs="Times New Roman"/>
          <w:sz w:val="28"/>
        </w:rPr>
        <w:t>Наб. мал. геом. фігур                                 4шт                  280грн</w:t>
      </w:r>
    </w:p>
    <w:p>
      <w:pPr>
        <w:spacing w:after="0" w:line="336" w:lineRule="auto"/>
        <w:jc w:val="center"/>
        <w:rPr>
          <w:rFonts w:ascii="Times New Roman" w:hAnsi="Times New Roman" w:cs="Times New Roman"/>
          <w:sz w:val="28"/>
        </w:rPr>
      </w:pPr>
      <w:r>
        <w:rPr>
          <w:rFonts w:ascii="Times New Roman" w:hAnsi="Times New Roman" w:cs="Times New Roman"/>
          <w:sz w:val="28"/>
        </w:rPr>
        <w:t>Стенд «Коло вибору»                               1шт                 200грн</w:t>
      </w:r>
    </w:p>
    <w:p>
      <w:pPr>
        <w:spacing w:after="0" w:line="336" w:lineRule="auto"/>
        <w:jc w:val="center"/>
        <w:rPr>
          <w:rFonts w:ascii="Times New Roman" w:hAnsi="Times New Roman" w:cs="Times New Roman"/>
          <w:sz w:val="28"/>
        </w:rPr>
      </w:pPr>
      <w:r>
        <w:rPr>
          <w:rFonts w:ascii="Times New Roman" w:hAnsi="Times New Roman" w:cs="Times New Roman"/>
          <w:sz w:val="28"/>
        </w:rPr>
        <w:t>Стенд «Англійський алфавіт»                 1шт                 300грн</w:t>
      </w:r>
    </w:p>
    <w:p>
      <w:pPr>
        <w:spacing w:after="0" w:line="336" w:lineRule="auto"/>
        <w:jc w:val="center"/>
        <w:rPr>
          <w:rFonts w:ascii="Times New Roman" w:hAnsi="Times New Roman" w:cs="Times New Roman"/>
          <w:sz w:val="28"/>
        </w:rPr>
      </w:pPr>
      <w:r>
        <w:rPr>
          <w:rFonts w:ascii="Times New Roman" w:hAnsi="Times New Roman" w:cs="Times New Roman"/>
          <w:sz w:val="28"/>
        </w:rPr>
        <w:t>Стенд «Алфавіт»                                        1шт                240грн</w:t>
      </w:r>
    </w:p>
    <w:p>
      <w:pPr>
        <w:spacing w:after="0" w:line="336" w:lineRule="auto"/>
        <w:jc w:val="center"/>
        <w:rPr>
          <w:rFonts w:ascii="Times New Roman" w:hAnsi="Times New Roman" w:cs="Times New Roman"/>
          <w:sz w:val="28"/>
        </w:rPr>
      </w:pPr>
      <w:r>
        <w:rPr>
          <w:rFonts w:ascii="Times New Roman" w:hAnsi="Times New Roman" w:cs="Times New Roman"/>
          <w:sz w:val="28"/>
        </w:rPr>
        <w:t>К-кт «Набір вчителя»                                1 шт               700грн</w:t>
      </w:r>
    </w:p>
    <w:p>
      <w:pPr>
        <w:spacing w:after="0" w:line="336" w:lineRule="auto"/>
        <w:jc w:val="center"/>
        <w:rPr>
          <w:rFonts w:ascii="Times New Roman" w:hAnsi="Times New Roman" w:cs="Times New Roman"/>
          <w:sz w:val="28"/>
        </w:rPr>
      </w:pPr>
      <w:r>
        <w:rPr>
          <w:rFonts w:ascii="Times New Roman" w:hAnsi="Times New Roman" w:cs="Times New Roman"/>
          <w:sz w:val="28"/>
        </w:rPr>
        <w:t>Дошка комб. корк.                                        1шт              1500грн</w:t>
      </w:r>
    </w:p>
    <w:p>
      <w:pPr>
        <w:spacing w:after="0" w:line="336" w:lineRule="auto"/>
        <w:jc w:val="center"/>
        <w:rPr>
          <w:rFonts w:ascii="Times New Roman" w:hAnsi="Times New Roman" w:cs="Times New Roman"/>
          <w:sz w:val="28"/>
        </w:rPr>
      </w:pPr>
      <w:r>
        <w:rPr>
          <w:rFonts w:ascii="Times New Roman" w:hAnsi="Times New Roman" w:cs="Times New Roman"/>
          <w:sz w:val="28"/>
        </w:rPr>
        <w:t>Килимок – пазл 1+1                                       1шт            1500грн</w:t>
      </w:r>
    </w:p>
    <w:p>
      <w:pPr>
        <w:spacing w:after="0" w:line="336" w:lineRule="auto"/>
        <w:jc w:val="both"/>
        <w:rPr>
          <w:rFonts w:ascii="Times New Roman" w:hAnsi="Times New Roman" w:cs="Times New Roman"/>
          <w:sz w:val="28"/>
        </w:rPr>
      </w:pPr>
    </w:p>
    <w:p>
      <w:pPr>
        <w:spacing w:after="0" w:line="336" w:lineRule="auto"/>
        <w:ind w:firstLine="567"/>
        <w:jc w:val="both"/>
        <w:rPr>
          <w:rFonts w:ascii="Times New Roman" w:hAnsi="Times New Roman" w:cs="Times New Roman"/>
          <w:sz w:val="28"/>
        </w:rPr>
      </w:pPr>
      <w:r>
        <w:rPr>
          <w:rFonts w:ascii="Times New Roman" w:hAnsi="Times New Roman" w:cs="Times New Roman"/>
          <w:sz w:val="28"/>
        </w:rPr>
        <w:t>Україні потрібні справжні фахівці своєї справи, компетентні та освічені спеціалісти. Тому дуже важливо в школі прививати любов до професії, допомогти обрати правильний шлях у житті. Завдання школи – підготувати підростаюче покоління до свідомого вибору професії. Профорієнтаційна робота здійснюється під час освітнього процесу: виховання трудових навичок у школярів під час прибирання території, розширення знань про професії на уроках.</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 xml:space="preserve">Турбота про здоров’я наших дітей, безпека їх життєдіяльності – завжди в пріоритеті нашого </w:t>
      </w:r>
      <w:r>
        <w:rPr>
          <w:rFonts w:ascii="Times New Roman" w:hAnsi="Times New Roman" w:cs="Times New Roman"/>
          <w:sz w:val="28"/>
          <w:lang w:val="uk-UA"/>
        </w:rPr>
        <w:t>закладу</w:t>
      </w:r>
      <w:r>
        <w:rPr>
          <w:rFonts w:ascii="Times New Roman" w:hAnsi="Times New Roman" w:cs="Times New Roman"/>
          <w:sz w:val="28"/>
        </w:rPr>
        <w:t xml:space="preserve">. Регулярно відбуваються цільові інструктажі, наявні необхідні журнали з реєстрації всіх видів інструктажів з питань охорони праці. У приміщеннях </w:t>
      </w:r>
      <w:r>
        <w:rPr>
          <w:rFonts w:ascii="Times New Roman" w:hAnsi="Times New Roman" w:cs="Times New Roman"/>
          <w:sz w:val="28"/>
          <w:lang w:val="uk-UA"/>
        </w:rPr>
        <w:t>школи</w:t>
      </w:r>
      <w:r>
        <w:rPr>
          <w:rFonts w:ascii="Times New Roman" w:hAnsi="Times New Roman" w:cs="Times New Roman"/>
          <w:sz w:val="28"/>
        </w:rPr>
        <w:t xml:space="preserve"> розміщені стенди з правил безпечної поведінки. Здійснюється належна робота щодо попередження нещасних випадків, створення безпечних умов навчання.</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 xml:space="preserve">Працівниками й учнями </w:t>
      </w:r>
      <w:r>
        <w:rPr>
          <w:rFonts w:ascii="Times New Roman" w:hAnsi="Times New Roman" w:cs="Times New Roman"/>
          <w:sz w:val="28"/>
          <w:lang w:val="uk-UA"/>
        </w:rPr>
        <w:t>школи</w:t>
      </w:r>
      <w:r>
        <w:rPr>
          <w:rFonts w:ascii="Times New Roman" w:hAnsi="Times New Roman" w:cs="Times New Roman"/>
          <w:sz w:val="28"/>
        </w:rPr>
        <w:t xml:space="preserve"> приділяється достатньо уваги естетичному вигляду навчального закладу. Обслуговуючим персоналом проводиться належна робота по прибиранню території, а саме: скошування трави на території, винесення та утилізація сміття, прибрано спортивний майданчик.</w:t>
      </w:r>
    </w:p>
    <w:p>
      <w:pPr>
        <w:spacing w:after="0" w:line="336" w:lineRule="auto"/>
        <w:ind w:firstLine="567"/>
        <w:jc w:val="both"/>
        <w:rPr>
          <w:rFonts w:ascii="Times New Roman" w:hAnsi="Times New Roman" w:cs="Times New Roman"/>
          <w:sz w:val="28"/>
        </w:rPr>
      </w:pPr>
      <w:r>
        <w:rPr>
          <w:rFonts w:ascii="Times New Roman" w:hAnsi="Times New Roman" w:cs="Times New Roman"/>
          <w:sz w:val="28"/>
        </w:rPr>
        <w:t xml:space="preserve">Управління закладом здійснюється згідно річного плану роботи </w:t>
      </w:r>
      <w:r>
        <w:rPr>
          <w:rFonts w:ascii="Times New Roman" w:hAnsi="Times New Roman" w:cs="Times New Roman"/>
          <w:sz w:val="28"/>
          <w:lang w:val="uk-UA"/>
        </w:rPr>
        <w:t>школи</w:t>
      </w:r>
      <w:r>
        <w:rPr>
          <w:rFonts w:ascii="Times New Roman" w:hAnsi="Times New Roman" w:cs="Times New Roman"/>
          <w:sz w:val="28"/>
        </w:rPr>
        <w:t>. Вважаю, що від керівника навчального закладу залежить дуже багато. Намагаюся працювати так, аби наш</w:t>
      </w:r>
      <w:r>
        <w:rPr>
          <w:rFonts w:ascii="Times New Roman" w:hAnsi="Times New Roman" w:cs="Times New Roman"/>
          <w:sz w:val="28"/>
          <w:lang w:val="uk-UA"/>
        </w:rPr>
        <w:t>а</w:t>
      </w:r>
      <w:r>
        <w:rPr>
          <w:rFonts w:hint="default" w:ascii="Times New Roman" w:hAnsi="Times New Roman" w:cs="Times New Roman"/>
          <w:sz w:val="28"/>
          <w:lang w:val="uk-UA"/>
        </w:rPr>
        <w:t xml:space="preserve"> школа</w:t>
      </w:r>
      <w:r>
        <w:rPr>
          <w:rFonts w:ascii="Times New Roman" w:hAnsi="Times New Roman" w:cs="Times New Roman"/>
          <w:sz w:val="28"/>
        </w:rPr>
        <w:t xml:space="preserve"> ста</w:t>
      </w:r>
      <w:r>
        <w:rPr>
          <w:rFonts w:ascii="Times New Roman" w:hAnsi="Times New Roman" w:cs="Times New Roman"/>
          <w:sz w:val="28"/>
          <w:lang w:val="uk-UA"/>
        </w:rPr>
        <w:t>ла</w:t>
      </w:r>
      <w:r>
        <w:rPr>
          <w:rFonts w:ascii="Times New Roman" w:hAnsi="Times New Roman" w:cs="Times New Roman"/>
          <w:sz w:val="28"/>
        </w:rPr>
        <w:t xml:space="preserve"> сучасн</w:t>
      </w:r>
      <w:r>
        <w:rPr>
          <w:rFonts w:ascii="Times New Roman" w:hAnsi="Times New Roman" w:cs="Times New Roman"/>
          <w:sz w:val="28"/>
          <w:lang w:val="uk-UA"/>
        </w:rPr>
        <w:t>ою</w:t>
      </w:r>
      <w:r>
        <w:rPr>
          <w:rFonts w:hint="default" w:ascii="Times New Roman" w:hAnsi="Times New Roman" w:cs="Times New Roman"/>
          <w:sz w:val="28"/>
          <w:lang w:val="uk-UA"/>
        </w:rPr>
        <w:t>.</w:t>
      </w:r>
      <w:r>
        <w:rPr>
          <w:rFonts w:ascii="Times New Roman" w:hAnsi="Times New Roman" w:cs="Times New Roman"/>
          <w:sz w:val="28"/>
        </w:rPr>
        <w:t xml:space="preserve"> Прагну створити умови для розвитку, і діток, і вчителів заохотити, зацікавити і роботою, й навчанням, щоб і школярі, й педагоги обрали саме наш навчальний заклад.</w:t>
      </w:r>
    </w:p>
    <w:p>
      <w:pPr>
        <w:spacing w:after="0" w:line="360" w:lineRule="auto"/>
        <w:ind w:firstLine="567"/>
        <w:jc w:val="both"/>
        <w:rPr>
          <w:rFonts w:ascii="Times New Roman" w:hAnsi="Times New Roman" w:cs="Times New Roman"/>
          <w:sz w:val="28"/>
        </w:rPr>
      </w:pPr>
    </w:p>
    <w:p>
      <w:pPr>
        <w:spacing w:after="0" w:line="360" w:lineRule="auto"/>
        <w:ind w:firstLine="567"/>
        <w:jc w:val="both"/>
        <w:rPr>
          <w:rFonts w:ascii="Times New Roman" w:hAnsi="Times New Roman" w:cs="Times New Roman"/>
          <w:sz w:val="28"/>
        </w:rPr>
      </w:pPr>
    </w:p>
    <w:sectPr>
      <w:pgSz w:w="11906" w:h="16838"/>
      <w:pgMar w:top="567" w:right="1134" w:bottom="1701"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20ABD"/>
    <w:multiLevelType w:val="multilevel"/>
    <w:tmpl w:val="5B620AB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49"/>
    <w:rsid w:val="000147B1"/>
    <w:rsid w:val="000839D5"/>
    <w:rsid w:val="001275BA"/>
    <w:rsid w:val="00182FB5"/>
    <w:rsid w:val="00316D8C"/>
    <w:rsid w:val="003553E1"/>
    <w:rsid w:val="00365608"/>
    <w:rsid w:val="00473C56"/>
    <w:rsid w:val="005177C7"/>
    <w:rsid w:val="005823C6"/>
    <w:rsid w:val="006273D8"/>
    <w:rsid w:val="00632C5A"/>
    <w:rsid w:val="006B3CE4"/>
    <w:rsid w:val="006C05C3"/>
    <w:rsid w:val="006C25B2"/>
    <w:rsid w:val="006E6A2C"/>
    <w:rsid w:val="00746CE1"/>
    <w:rsid w:val="00796F73"/>
    <w:rsid w:val="007F0BFE"/>
    <w:rsid w:val="008E164B"/>
    <w:rsid w:val="00910B76"/>
    <w:rsid w:val="00925B04"/>
    <w:rsid w:val="009A1F95"/>
    <w:rsid w:val="009B77F2"/>
    <w:rsid w:val="009F45E4"/>
    <w:rsid w:val="00A14A49"/>
    <w:rsid w:val="00A70BEA"/>
    <w:rsid w:val="00AC4836"/>
    <w:rsid w:val="00B964EC"/>
    <w:rsid w:val="00BB51DF"/>
    <w:rsid w:val="00BC6E97"/>
    <w:rsid w:val="00BE5DFD"/>
    <w:rsid w:val="00C25C6B"/>
    <w:rsid w:val="00C27B2C"/>
    <w:rsid w:val="00C31D2F"/>
    <w:rsid w:val="00D84F31"/>
    <w:rsid w:val="00E233A5"/>
    <w:rsid w:val="00E326FE"/>
    <w:rsid w:val="00E9217B"/>
    <w:rsid w:val="00E95438"/>
    <w:rsid w:val="00ED7962"/>
    <w:rsid w:val="00EF3FA0"/>
    <w:rsid w:val="00F45434"/>
    <w:rsid w:val="00F65081"/>
    <w:rsid w:val="00F939BF"/>
    <w:rsid w:val="06247672"/>
    <w:rsid w:val="107B3C4B"/>
    <w:rsid w:val="18363BC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paragraph" w:styleId="5">
    <w:name w:val="No Spacing"/>
    <w:qFormat/>
    <w:uiPriority w:val="1"/>
    <w:pPr>
      <w:spacing w:after="0" w:line="240" w:lineRule="auto"/>
    </w:pPr>
    <w:rPr>
      <w:rFonts w:ascii="Times New Roman" w:hAnsi="Times New Roman" w:eastAsia="Times New Roman" w:cs="Times New Roman"/>
      <w:sz w:val="28"/>
      <w:szCs w:val="20"/>
      <w:lang w:val="ru-RU" w:eastAsia="ru-RU" w:bidi="ar-SA"/>
    </w:rPr>
  </w:style>
  <w:style w:type="character" w:customStyle="1" w:styleId="6">
    <w:name w:val="Текст выноски Знак"/>
    <w:basedOn w:val="2"/>
    <w:link w:val="4"/>
    <w:semiHidden/>
    <w:qFormat/>
    <w:uiPriority w:val="99"/>
    <w:rPr>
      <w:rFonts w:ascii="Tahoma" w:hAnsi="Tahoma"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875BF-A6E6-42B5-BAD3-4197D40C24B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Pages>
  <Words>1279</Words>
  <Characters>7291</Characters>
  <Lines>60</Lines>
  <Paragraphs>17</Paragraphs>
  <TotalTime>24</TotalTime>
  <ScaleCrop>false</ScaleCrop>
  <LinksUpToDate>false</LinksUpToDate>
  <CharactersWithSpaces>8553</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2021-06-21T13:29:00Z</dcterms:created>
  <dc:creator>Slava</dc:creator>
  <cp:lastModifiedBy>rozumniki</cp:lastModifiedBy>
  <cp:lastPrinted>2021-02-25T09:15:00Z</cp:lastPrinted>
  <dcterms:modified xsi:type="dcterms:W3CDTF">2023-04-25T12:01:41Z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50AB4D878F4244008FD0920F3207D247</vt:lpwstr>
  </property>
</Properties>
</file>