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5B" w:rsidRDefault="00A6675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Опрацювати матеріал </w:t>
      </w:r>
      <w:proofErr w:type="spellStart"/>
      <w:r>
        <w:rPr>
          <w:sz w:val="32"/>
          <w:szCs w:val="32"/>
          <w:lang w:val="uk-UA"/>
        </w:rPr>
        <w:t>підр</w:t>
      </w:r>
      <w:proofErr w:type="spellEnd"/>
      <w:r>
        <w:rPr>
          <w:sz w:val="32"/>
          <w:szCs w:val="32"/>
          <w:lang w:val="uk-UA"/>
        </w:rPr>
        <w:t>. (с.</w:t>
      </w:r>
      <w:r w:rsidR="002D6FC1">
        <w:rPr>
          <w:sz w:val="32"/>
          <w:szCs w:val="32"/>
          <w:lang w:val="uk-UA"/>
        </w:rPr>
        <w:t>255 – 258, 276, 277). Знати, що таке парадокс. Переглянути презентацію на сайті</w:t>
      </w:r>
    </w:p>
    <w:p w:rsidR="003C6EE5" w:rsidRDefault="00872685">
      <w:pPr>
        <w:rPr>
          <w:sz w:val="32"/>
          <w:szCs w:val="32"/>
          <w:lang w:val="uk-UA"/>
        </w:rPr>
      </w:pPr>
      <w:hyperlink r:id="rId4" w:history="1">
        <w:r w:rsidRPr="00A6675B">
          <w:rPr>
            <w:rStyle w:val="a3"/>
            <w:sz w:val="32"/>
            <w:szCs w:val="32"/>
          </w:rPr>
          <w:t>https</w:t>
        </w:r>
        <w:r w:rsidRPr="00A6675B">
          <w:rPr>
            <w:rStyle w:val="a3"/>
            <w:sz w:val="32"/>
            <w:szCs w:val="32"/>
            <w:lang w:val="uk-UA"/>
          </w:rPr>
          <w:t>://</w:t>
        </w:r>
        <w:r w:rsidRPr="00A6675B">
          <w:rPr>
            <w:rStyle w:val="a3"/>
            <w:sz w:val="32"/>
            <w:szCs w:val="32"/>
          </w:rPr>
          <w:t>naurok</w:t>
        </w:r>
        <w:r w:rsidRPr="00A6675B">
          <w:rPr>
            <w:rStyle w:val="a3"/>
            <w:sz w:val="32"/>
            <w:szCs w:val="32"/>
            <w:lang w:val="uk-UA"/>
          </w:rPr>
          <w:t>.</w:t>
        </w:r>
        <w:r w:rsidRPr="00A6675B">
          <w:rPr>
            <w:rStyle w:val="a3"/>
            <w:sz w:val="32"/>
            <w:szCs w:val="32"/>
          </w:rPr>
          <w:t>com</w:t>
        </w:r>
        <w:r w:rsidRPr="00A6675B">
          <w:rPr>
            <w:rStyle w:val="a3"/>
            <w:sz w:val="32"/>
            <w:szCs w:val="32"/>
            <w:lang w:val="uk-UA"/>
          </w:rPr>
          <w:t>.</w:t>
        </w:r>
        <w:r w:rsidRPr="00A6675B">
          <w:rPr>
            <w:rStyle w:val="a3"/>
            <w:sz w:val="32"/>
            <w:szCs w:val="32"/>
          </w:rPr>
          <w:t>ua</w:t>
        </w:r>
        <w:r w:rsidRPr="00A6675B">
          <w:rPr>
            <w:rStyle w:val="a3"/>
            <w:sz w:val="32"/>
            <w:szCs w:val="32"/>
            <w:lang w:val="uk-UA"/>
          </w:rPr>
          <w:t>/</w:t>
        </w:r>
        <w:r w:rsidRPr="00A6675B">
          <w:rPr>
            <w:rStyle w:val="a3"/>
            <w:sz w:val="32"/>
            <w:szCs w:val="32"/>
          </w:rPr>
          <w:t>prezentaciya</w:t>
        </w:r>
        <w:r w:rsidRPr="00A6675B">
          <w:rPr>
            <w:rStyle w:val="a3"/>
            <w:sz w:val="32"/>
            <w:szCs w:val="32"/>
            <w:lang w:val="uk-UA"/>
          </w:rPr>
          <w:t>-</w:t>
        </w:r>
        <w:r w:rsidRPr="00A6675B">
          <w:rPr>
            <w:rStyle w:val="a3"/>
            <w:sz w:val="32"/>
            <w:szCs w:val="32"/>
          </w:rPr>
          <w:t>yuriy</w:t>
        </w:r>
        <w:r w:rsidRPr="00A6675B">
          <w:rPr>
            <w:rStyle w:val="a3"/>
            <w:sz w:val="32"/>
            <w:szCs w:val="32"/>
            <w:lang w:val="uk-UA"/>
          </w:rPr>
          <w:t>-</w:t>
        </w:r>
        <w:r w:rsidRPr="00A6675B">
          <w:rPr>
            <w:rStyle w:val="a3"/>
            <w:sz w:val="32"/>
            <w:szCs w:val="32"/>
          </w:rPr>
          <w:t>vinnichuk</w:t>
        </w:r>
        <w:r w:rsidRPr="00A6675B">
          <w:rPr>
            <w:rStyle w:val="a3"/>
            <w:sz w:val="32"/>
            <w:szCs w:val="32"/>
            <w:lang w:val="uk-UA"/>
          </w:rPr>
          <w:t>-</w:t>
        </w:r>
        <w:r w:rsidRPr="00A6675B">
          <w:rPr>
            <w:rStyle w:val="a3"/>
            <w:sz w:val="32"/>
            <w:szCs w:val="32"/>
          </w:rPr>
          <w:t>misce</w:t>
        </w:r>
        <w:r w:rsidRPr="00A6675B">
          <w:rPr>
            <w:rStyle w:val="a3"/>
            <w:sz w:val="32"/>
            <w:szCs w:val="32"/>
            <w:lang w:val="uk-UA"/>
          </w:rPr>
          <w:t>-</w:t>
        </w:r>
        <w:r w:rsidRPr="00A6675B">
          <w:rPr>
            <w:rStyle w:val="a3"/>
            <w:sz w:val="32"/>
            <w:szCs w:val="32"/>
          </w:rPr>
          <w:t>dlya</w:t>
        </w:r>
        <w:r w:rsidRPr="00A6675B">
          <w:rPr>
            <w:rStyle w:val="a3"/>
            <w:sz w:val="32"/>
            <w:szCs w:val="32"/>
            <w:lang w:val="uk-UA"/>
          </w:rPr>
          <w:t>-</w:t>
        </w:r>
        <w:r w:rsidRPr="00A6675B">
          <w:rPr>
            <w:rStyle w:val="a3"/>
            <w:sz w:val="32"/>
            <w:szCs w:val="32"/>
          </w:rPr>
          <w:t>drakona</w:t>
        </w:r>
        <w:r w:rsidRPr="00A6675B">
          <w:rPr>
            <w:rStyle w:val="a3"/>
            <w:sz w:val="32"/>
            <w:szCs w:val="32"/>
            <w:lang w:val="uk-UA"/>
          </w:rPr>
          <w:t>-27271.</w:t>
        </w:r>
        <w:proofErr w:type="spellStart"/>
        <w:r w:rsidRPr="00A6675B">
          <w:rPr>
            <w:rStyle w:val="a3"/>
            <w:sz w:val="32"/>
            <w:szCs w:val="32"/>
          </w:rPr>
          <w:t>html</w:t>
        </w:r>
        <w:proofErr w:type="spellEnd"/>
      </w:hyperlink>
    </w:p>
    <w:p w:rsidR="00904679" w:rsidRPr="00904679" w:rsidRDefault="0090467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Усно дати відповіді на запитання слайдів № 10, 16 – 18, 20 – 22, 24 – 26.</w:t>
      </w:r>
    </w:p>
    <w:sectPr w:rsidR="00904679" w:rsidRPr="00904679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2685"/>
    <w:rsid w:val="002D6FC1"/>
    <w:rsid w:val="003C6EE5"/>
    <w:rsid w:val="00461502"/>
    <w:rsid w:val="00872685"/>
    <w:rsid w:val="00904679"/>
    <w:rsid w:val="00A6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26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prezentaciya-yuriy-vinnichuk-misce-dlya-drakona-2727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2020-04-19T18:04:00Z</dcterms:created>
  <dcterms:modified xsi:type="dcterms:W3CDTF">2020-04-19T18:21:00Z</dcterms:modified>
</cp:coreProperties>
</file>