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F6" w:rsidRPr="00BD1194" w:rsidRDefault="00BD1194">
      <w:pPr>
        <w:rPr>
          <w:rFonts w:ascii="Times New Roman" w:hAnsi="Times New Roman" w:cs="Times New Roman"/>
          <w:sz w:val="24"/>
          <w:szCs w:val="24"/>
        </w:rPr>
      </w:pPr>
      <w:r w:rsidRPr="00BD1194">
        <w:rPr>
          <w:rFonts w:ascii="Times New Roman" w:hAnsi="Times New Roman" w:cs="Times New Roman"/>
          <w:sz w:val="24"/>
          <w:szCs w:val="24"/>
        </w:rPr>
        <w:t>Тема Поняття про дії розвідувального дозору</w:t>
      </w:r>
    </w:p>
    <w:p w:rsidR="00BD1194" w:rsidRPr="00BD1194" w:rsidRDefault="00BD1194">
      <w:pPr>
        <w:rPr>
          <w:rFonts w:ascii="Times New Roman" w:hAnsi="Times New Roman" w:cs="Times New Roman"/>
          <w:sz w:val="24"/>
          <w:szCs w:val="24"/>
        </w:rPr>
      </w:pPr>
      <w:r w:rsidRPr="00BD1194">
        <w:rPr>
          <w:rFonts w:ascii="Times New Roman" w:hAnsi="Times New Roman" w:cs="Times New Roman"/>
          <w:sz w:val="24"/>
          <w:szCs w:val="24"/>
        </w:rPr>
        <w:t xml:space="preserve">Завдання </w:t>
      </w:r>
    </w:p>
    <w:p w:rsidR="00BD1194" w:rsidRPr="00BD1194" w:rsidRDefault="00BD1194" w:rsidP="00BD1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1194">
        <w:rPr>
          <w:rFonts w:ascii="Times New Roman" w:hAnsi="Times New Roman" w:cs="Times New Roman"/>
          <w:sz w:val="24"/>
          <w:szCs w:val="24"/>
        </w:rPr>
        <w:t>Опрацювати даний матеріал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 Бойовий розвідувальний дозор</w:t>
      </w:r>
      <w:r w:rsidRPr="00BD1194">
        <w:rPr>
          <w:color w:val="000000"/>
        </w:rPr>
        <w:t> – орган військової розвідки, призначений для ведення розвідки під час бою перед фронтом або на одному з флангів батальйону (роти) та для встановлення тактичного і вогневого контакту з противником у разі його втрати.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320. Бойовий розвідувальний дозор у складі взводу висилається від батальйону, а інколи від роти для виявлення вогневих засобів, засідок, загороджень противника і розвідки місцевості. Він діє перед фронтом або на одному з флангів батальйону (роти) на віддаленні, що забезпечує спостереження за його діями і підтримку вогнем, а за відсутності безпосереднього зіткнення з противником – на відстані </w:t>
      </w:r>
      <w:r w:rsidRPr="00BD1194">
        <w:rPr>
          <w:b/>
          <w:bCs/>
          <w:color w:val="000000"/>
        </w:rPr>
        <w:t>до 10 км</w:t>
      </w:r>
      <w:r w:rsidRPr="00BD1194">
        <w:rPr>
          <w:color w:val="000000"/>
        </w:rPr>
        <w:t>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Взводу, призначеному в бойовий розвідувальний дозор для ведення розвідки, вказується напрямок або маршрут розвідки і, при необхідності, додається інженерно-саперне відділення (сапери) і хіміки розвідники.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321. Бойовий розвідувальний дозор виконує завдання спостереженням, підслуховуванням, розвідувальними засідками і боєм. У бій він вступає у випадках, коли відсутній інший варіант добути необхідні розвідувальні відомості. Вимушуючи противника відкрити вогонь, дозор встановлює розташування і склад його вогневих засобів і добуває інші відомості.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Після виконання розвідувальних завдань взвод діє, як правило, у бойовому порядку роти.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322. </w:t>
      </w:r>
      <w:r w:rsidRPr="00BD1194">
        <w:rPr>
          <w:b/>
          <w:bCs/>
          <w:color w:val="000000"/>
        </w:rPr>
        <w:t>В обороні</w:t>
      </w:r>
      <w:r w:rsidRPr="00BD1194">
        <w:rPr>
          <w:color w:val="000000"/>
        </w:rPr>
        <w:t> в умовах відсутності безпосереднього зіткнення з противником бойовий розвідувальний дозор своєчасно виявляє висування противника, його склад, напрямки висування і рубежі розгортання колон, перш за все танкових, вогневі позиції артилерії, місця розгортання пунктів управління. У ході оборонного бою він визначає сили і склад противника, що вклинився в оборону або намагається здійснити обхід (охват).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323.</w:t>
      </w:r>
      <w:r w:rsidRPr="00BD1194">
        <w:rPr>
          <w:b/>
          <w:bCs/>
          <w:color w:val="000000"/>
        </w:rPr>
        <w:t> У наступі</w:t>
      </w:r>
      <w:r w:rsidRPr="00BD1194">
        <w:rPr>
          <w:color w:val="000000"/>
        </w:rPr>
        <w:t> бойовий розвідувальний дозор діє, як правило, у бойовому порядку батальйону (роти). З проривом першої позиції оборони противника бойовий розвідувальний дозор, використовуючи проміжки і розриви в його бойових порядках, сміливо і рішуче проникає в глибину оборони та виявляє наявність і склад сил і засобів противника перед фронтом і на флангах батальйону (роти), визначає характер їх дій і розташування, виявляє проміжки, ділянки, що слабо обороняються, а також загородження і перешкоди. У разі неможливості проникнути в глибину розташування противника бойовий розвідувальний дозор, пристосовуючись до місцевості, веде розвідку спостереженням.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Виявивши відхід противника, бойовий розвідувальний дозор негайно доповідає про це командиру, що вислав його, визначає напрямок відходу його колон і рубежі оборони підрозділів прикриття.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Під час переслідування противника і в інших умовах, коли немає безпосереднього зіткнення з ним, бойовий розвідувальний дозор діє так само, як і розвідувальний дозор.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324.</w:t>
      </w:r>
      <w:r w:rsidRPr="00BD1194">
        <w:rPr>
          <w:b/>
          <w:bCs/>
          <w:color w:val="000000"/>
        </w:rPr>
        <w:t> У зустрічному бою</w:t>
      </w:r>
      <w:r w:rsidRPr="00BD1194">
        <w:rPr>
          <w:color w:val="000000"/>
        </w:rPr>
        <w:t> дозор встановлює напрямок висування, сили, склад і напрямок руху головних сил противника, місця в колонах засобів ядерного і хімічного нападу, систем високоточної зброї, танків, початок і рубежі розгортання, вогневі позиції артилерії, місця пунктів управління. У подальшому він виявляє склад і напрямок висування других ешелонів (резервів) противника.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lastRenderedPageBreak/>
        <w:t>325. </w:t>
      </w:r>
      <w:r w:rsidRPr="00BD1194">
        <w:rPr>
          <w:b/>
          <w:bCs/>
          <w:color w:val="000000"/>
        </w:rPr>
        <w:t>При розвідці</w:t>
      </w:r>
      <w:r w:rsidRPr="00BD1194">
        <w:rPr>
          <w:color w:val="000000"/>
        </w:rPr>
        <w:t> </w:t>
      </w:r>
      <w:r w:rsidRPr="00BD1194">
        <w:rPr>
          <w:b/>
          <w:bCs/>
          <w:color w:val="000000"/>
        </w:rPr>
        <w:t>водної перешкоди</w:t>
      </w:r>
      <w:r w:rsidRPr="00BD1194">
        <w:rPr>
          <w:color w:val="000000"/>
        </w:rPr>
        <w:t> дозор встановлює наявність, склад і характер дій противника на своєму і протилежному берегах, характер водної перешкоди і стан її заплави. Виявивши противника на підступах до водної перешкоди, дозор обходить його або проникає до водної перешкоди через проміжки в його бойових порядках. З виходом до водної перешкоди командир організує розвідку стану заплави, прохідність берегів, стан дна, швидкість течії і глибину водної перешкоди, наявність загороджень на берегах і в воді, наявність переправ, бродів та їх стан.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326.</w:t>
      </w:r>
      <w:r w:rsidRPr="00BD1194">
        <w:rPr>
          <w:b/>
          <w:bCs/>
          <w:color w:val="000000"/>
        </w:rPr>
        <w:t> При розвідці населеного пункту</w:t>
      </w:r>
      <w:r w:rsidRPr="00BD1194">
        <w:rPr>
          <w:color w:val="000000"/>
        </w:rPr>
        <w:t> необхідно встановити: характер оборони противника на підступах до населеного пункту і безпосередньо в ньому; розташування опорних пунктів, вузлів оборони, вогневих засобів, підземних споруд, командно-спостережних пунктів, підготовленість до руйнування споруд, мостів і інших об'єктів.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327.</w:t>
      </w:r>
      <w:r w:rsidRPr="00BD1194">
        <w:rPr>
          <w:b/>
          <w:bCs/>
          <w:color w:val="000000"/>
        </w:rPr>
        <w:t> Підготовка взводу до дій у бойовому розвідувальному дозорі</w:t>
      </w:r>
      <w:r w:rsidRPr="00BD1194">
        <w:rPr>
          <w:color w:val="000000"/>
        </w:rPr>
        <w:t> включає: організацію підготовки до дій у розвідці; практичну роботу командира взводу.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328.</w:t>
      </w:r>
      <w:r w:rsidRPr="00BD1194">
        <w:rPr>
          <w:b/>
          <w:bCs/>
          <w:color w:val="000000"/>
        </w:rPr>
        <w:t> Організація підготовки до дій у розвідці</w:t>
      </w:r>
      <w:r w:rsidRPr="00BD1194">
        <w:rPr>
          <w:color w:val="000000"/>
        </w:rPr>
        <w:t> включає: з'ясування завдання, надання вказівок щодо підготовки до майбутніх дій, оцінку обстановки, прийняття рішення, віддання бойового наказу, організацію взаємодії, всебічного забезпечення і управління.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Під час з'ясування завдання</w:t>
      </w:r>
      <w:r w:rsidRPr="00BD1194">
        <w:rPr>
          <w:color w:val="000000"/>
        </w:rPr>
        <w:t> командир взводу повинен зрозуміти: мету майбутніх дій, склад дозору, які відомості про противника, місцевість і до якого терміну добути, вихідний пункт і час його проходження, місце і час закінчення розвідки, порядок дій після виконання завдання, відомості про дії інших розвідувальних дозорів або органів розвідки, що діють попереду, способи взаємного пізнання, пропуск і відгук, час готовності до дії в розвідці, порядок доповіді результатів розвідки.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Під час оцінки обстановки</w:t>
      </w:r>
      <w:r w:rsidRPr="00BD1194">
        <w:rPr>
          <w:color w:val="000000"/>
        </w:rPr>
        <w:t> командир взводу повинен: зрозуміти, де знаходиться і що робить противник, стан, забезпеченість і можливості взводу і доданих засобів, вивчити по карті місцевість і напрямок дій взводу. Крім цього, він враховує стан погоди, пору року, час доби та їх вплив на дію взводу в розвідці.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 р и о ц і н ц і п р о т и в н и к а командир взводу по карті визначає положення противника та його імовірний характер дій у напрямку ведення розвідки і в районі об'єкта розвідки.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 xml:space="preserve">В и в ч а ю ч и м і с ц е в і с т ь по карті командир взводу визначає її характер у напрямку розвідки, захисні і </w:t>
      </w:r>
      <w:proofErr w:type="spellStart"/>
      <w:r w:rsidRPr="00BD1194">
        <w:rPr>
          <w:color w:val="000000"/>
        </w:rPr>
        <w:t>маскуючі</w:t>
      </w:r>
      <w:proofErr w:type="spellEnd"/>
      <w:r w:rsidRPr="00BD1194">
        <w:rPr>
          <w:color w:val="000000"/>
        </w:rPr>
        <w:t xml:space="preserve"> властивості, вигідні підступи до об'єктів розвідки, природні перешкоди і загородження, умови спостереження, намічає маршрут дії розвідувального дозору і рубежі можливої зустрічі з противником.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У рішенні</w:t>
      </w:r>
      <w:r w:rsidRPr="00BD1194">
        <w:rPr>
          <w:color w:val="000000"/>
        </w:rPr>
        <w:t> командир взводу визначає: порядок руху і способи ведення розвідки (маршрут дій дозору, побудову колони, порядок руху головних сил дозору, скільки, коли і куди вислати дозорних відділень (танків) і їх завдання, рубежі (райони) імовірної зустрічі з противником і порядок дій до зустрічі і при зустрічі з ним); завдання відділенням, основні питання взаємодії, забезпечення і організації управління (порядок і способи підтримання зв’язку всередині дозору).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У бойовому наказі</w:t>
      </w:r>
      <w:r w:rsidRPr="00BD1194">
        <w:rPr>
          <w:color w:val="000000"/>
        </w:rPr>
        <w:t> командир взводу вказує: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У першому пункті – відомості про противника.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У другому пункті – напрямок (об'єкти) розвідки, склад і завдання бойового розвідувального дозору, вихідний пункт і час його проходження.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lastRenderedPageBreak/>
        <w:t>У третьому пункті – після слова «наказую» ставляться завдання дозорному відділенню (танку), головним силам бойового розвідувального дозору і приданим засобам.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У четвертому пункті – час готовності і початок ведення розвідки, сигнали оповіщення, управління, взаємодії і порядок дій за ними.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У п'ятому пункті – своє місце і заступника.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Під час постановки завдань</w:t>
      </w:r>
      <w:r w:rsidRPr="00BD1194">
        <w:rPr>
          <w:color w:val="000000"/>
        </w:rPr>
        <w:t> командир взводу вказує: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дозорному відділенню (танку) – маршрут (напрямок) руху і завдання (де і що розвідати або встановити, на якій відстані діяти, порядок огляду місцевості (об’єктів), порядок доповіді про результати розвідки і де приєднатися до дозору);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відділенням (танкам) головних сил і доданим засобам – місце в похідному порядку, порядок ведення спостереження і дій при зустрічі з противником.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b/>
          <w:bCs/>
          <w:color w:val="000000"/>
        </w:rPr>
        <w:t>Під час організації взаємодії</w:t>
      </w:r>
      <w:r w:rsidRPr="00BD1194">
        <w:rPr>
          <w:color w:val="000000"/>
        </w:rPr>
        <w:t> командир взводу визначає: порядок дій дозору до зустрічі з противником і при зустрічі з ним; сигнали оповіщення, управління і взаємодії, порядок дій за ними і підтримку зв'язку, а при необхідності також дані про сусідні органи розвідки, які діють попереду, способи взаємного розпізнавання, порядок проходження лінії фронту своїх військ.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329.</w:t>
      </w:r>
      <w:r w:rsidRPr="00BD1194">
        <w:rPr>
          <w:b/>
          <w:bCs/>
          <w:color w:val="000000"/>
        </w:rPr>
        <w:t> Підготовка взводу до дій у розвідці</w:t>
      </w:r>
      <w:r w:rsidRPr="00BD1194">
        <w:rPr>
          <w:color w:val="000000"/>
        </w:rPr>
        <w:t> включає: підготовку особового складу до виконання завдання, а озброєння, військової техніки і засобів зв'язку – до бойового застосування; поповнення і створення додаткових запасів боєприпасів, пального і продуктів харчування, води та інші заходи.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330.</w:t>
      </w:r>
      <w:r w:rsidRPr="00BD1194">
        <w:rPr>
          <w:b/>
          <w:bCs/>
          <w:color w:val="000000"/>
        </w:rPr>
        <w:t> У ході практичної роботи</w:t>
      </w:r>
      <w:r w:rsidRPr="00BD1194">
        <w:rPr>
          <w:color w:val="000000"/>
        </w:rPr>
        <w:t> </w:t>
      </w:r>
      <w:r w:rsidRPr="00BD1194">
        <w:rPr>
          <w:b/>
          <w:bCs/>
          <w:color w:val="000000"/>
        </w:rPr>
        <w:t>і контролю готовності взводу</w:t>
      </w:r>
      <w:r w:rsidRPr="00BD1194">
        <w:rPr>
          <w:color w:val="000000"/>
        </w:rPr>
        <w:t> командир взводу перевіряє: знання особовим складом розвідувальних ознак озброєння і військової техніки, а також форми одягу противника, поставлених завдань і сигналів оповіщення, управління та взаємодії; повноту і якість виконання заходів щодо підготовки особового складу, озброєння та військової техніки до дій у розвідці; здавання особистих і службових документів.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331.</w:t>
      </w:r>
      <w:r w:rsidRPr="00BD1194">
        <w:rPr>
          <w:b/>
          <w:bCs/>
          <w:color w:val="000000"/>
        </w:rPr>
        <w:t> </w:t>
      </w:r>
      <w:r w:rsidRPr="00BD1194">
        <w:rPr>
          <w:color w:val="000000"/>
        </w:rPr>
        <w:t>Порядок і способи дій бойового розвідувального дозору залежать від умов обстановки і характеру місцевості. Відкриті ділянки місцевості він долає швидко, ведучи спостереження на ходу; закриті і пересічені – повільніше, роблячи короткі зупинки для спостереження і періодично висилаючи дозорні відділення (танки).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Під час виконання завдання командир взводу періодично у встановлений час доповідає результати розвідки командиру батальйону (роти), а важливі відомості — негайно. Відомості, отримані в результаті розвідки об'єкта, повинні містити: час виявлення, місце розташування (координати), тип (найменування), розміри (фронт, глибина, довжина) об'єкта розвідки, його склад, характер діяльності (напрямок руху, швидкість), спосіб одержання даних за об’єкт.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332.</w:t>
      </w:r>
      <w:r w:rsidRPr="00BD1194">
        <w:rPr>
          <w:b/>
          <w:bCs/>
          <w:color w:val="000000"/>
        </w:rPr>
        <w:t> У наступі</w:t>
      </w:r>
      <w:r w:rsidRPr="00BD1194">
        <w:rPr>
          <w:color w:val="000000"/>
        </w:rPr>
        <w:t> бойовий розвідувальний дозор у ході ведення розвідки здійснює огляд місцевості і місцевих предметів усім складом або виділяє для цього дозорне відділення (танк).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Уміло використовуючи місцевість, дозор повинен швидко вийти до противника і встановити характер його дій, сили, склад і розташування вогневих засобів. У ході наближення до противника командир бойового розвідувального дозору веде кругове спостереження.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lastRenderedPageBreak/>
        <w:t>Порядок пересування дозору залежить від умов обстановки і характеру місцевості. Відкриту місцевість він долає на максимальній швидкості, ведучи спостереження в русі; закриту і пересічну місцевість – долає повільно, проводячи короткі зупинки для спостереження і періодично висилаючи дозорні відділення (танки). У разі перешкод для просування на визначеному напрямку командир дозору доповідає про це командиру роти (батальйону), відшукує шляхи обходу і продовжує виконувати поставлене завдання.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При веденні розвідки спостереженням усім взводом БРД може розгорнутися в бойову лінію з проміжками між бойовими машинами (танками) до </w:t>
      </w:r>
      <w:r w:rsidRPr="00BD1194">
        <w:rPr>
          <w:b/>
          <w:bCs/>
          <w:color w:val="000000"/>
        </w:rPr>
        <w:t>200 м, </w:t>
      </w:r>
      <w:r w:rsidRPr="00BD1194">
        <w:rPr>
          <w:color w:val="000000"/>
        </w:rPr>
        <w:t>а іноді і більше.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У разі неможливості проникнути через бойові порядки противника БРД закріплюється і продовжує вести розвідку спостереженням з місця.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Для отримання більш повних даних про противника БРД може відкривати по ньому вогонь, активними і рішучими діями викривати розташування сил і засобів противника.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Виявивши незайняті або ті, що слабко обороняються противником ділянки місцевості, БРД стрімко проникає в глибину його розташування, знищує на шляху вогневі засоби і живу силу противника.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Для захоплення полонених, документів, зразків озброєння і техніки, знищення пункту управління або інших важливих об’єктів БРД може здійснювати наліт. У цьому випадку підготовчі дії БРД повинні бути проведені приховано, удар – коротким і раптовим.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Під час розвитку наступу бойовий розвідувальний дозор переміщається приховано, від одного зручного для спостереження місця до іншого. Під час переслідування противника і в інших умовах відсутності безпосереднього зіткнення з ним БРД діє аналогічно діям РД.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333.</w:t>
      </w:r>
      <w:r w:rsidRPr="00BD1194">
        <w:rPr>
          <w:b/>
          <w:bCs/>
          <w:color w:val="000000"/>
        </w:rPr>
        <w:t> Уночі</w:t>
      </w:r>
      <w:r w:rsidRPr="00BD1194">
        <w:rPr>
          <w:color w:val="000000"/>
        </w:rPr>
        <w:t> БРД веде розвідку із застосуванням приладів нічного бачення і підслуховуванням. Особлива увага звертається на висоти, околиці населених пунктів, узлісся й інші місця, де можливі засідки противника. Уночі БРД частіше влаштовує розвідувальні засідки і проводить нальоти. Особовий склад БРД повинен суворо дотримуватися світломаскування, діяти несподівано, рішуче і зухвало.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334.</w:t>
      </w:r>
      <w:r w:rsidRPr="00BD1194">
        <w:rPr>
          <w:b/>
          <w:bCs/>
          <w:color w:val="000000"/>
        </w:rPr>
        <w:t> У лісі</w:t>
      </w:r>
      <w:r w:rsidRPr="00BD1194">
        <w:rPr>
          <w:color w:val="000000"/>
        </w:rPr>
        <w:t> розвідка починається з огляду узлісся дозорним відділенням (танком). До закінчення огляду дозор не входить у ліс, перебуваючи в готовності підтримати дозорне відділення (танк) вогнем. У лісі дозор просувається, як правило, дорогами або просіками. Ділянка лісу (гай) осторонь від напрямку руху дозору, при необхідності, оглядається дозорним відділенням (танком). Особливо ретельно оглядаються узлісся, галявини, входи в яри, лощини і виходи з них, гати, дефіле, мости, вершини дерев і інші місця, де найбільш імовірні засідки противника.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335.</w:t>
      </w:r>
      <w:r w:rsidRPr="00BD1194">
        <w:rPr>
          <w:b/>
          <w:bCs/>
          <w:color w:val="000000"/>
        </w:rPr>
        <w:t> У горах</w:t>
      </w:r>
      <w:r w:rsidRPr="00BD1194">
        <w:rPr>
          <w:color w:val="000000"/>
        </w:rPr>
        <w:t> дозор, як правило, просувається вздовж доріг, долин, хребтів і веде розвідку послідовним оглядом командних висот і спостереженням з них. Дороги, стежки і міжгір’я, що відходять від напрямку руху, оглядаються командиром взводу з вигідних для спостереження пунктів або для їх огляду висилаються дозорні відділення (танки). Особлива увага при цьому звертається на місця, де можливе влаштування противником засідок і різних загороджень. Для огляду важкодоступних ділянок місцевості висилаються піші дозорні. Для захоплення полонених, нових зразків озброєння і техніки противника БРД широко застосовує розвідувальні засідки, які влаштовуються в тіснинах і за поворотами доріг.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336.</w:t>
      </w:r>
      <w:r w:rsidRPr="00BD1194">
        <w:rPr>
          <w:b/>
          <w:bCs/>
          <w:color w:val="000000"/>
        </w:rPr>
        <w:t> Під час дій в передбаченні зустрічного бою</w:t>
      </w:r>
      <w:r w:rsidRPr="00BD1194">
        <w:rPr>
          <w:color w:val="000000"/>
        </w:rPr>
        <w:t xml:space="preserve">, у разі одержання від старшого начальника завдання на забезпечення введення в бій підрозділів, що призначені для дій на сковуючому напрямку, бойовий розвідувальний дозор активними діями на зазначеному (вигідному) </w:t>
      </w:r>
      <w:r w:rsidRPr="00BD1194">
        <w:rPr>
          <w:color w:val="000000"/>
        </w:rPr>
        <w:lastRenderedPageBreak/>
        <w:t>рубежі сковує підрозділи прикриття (охорони) противника, виявляє їх склад і напрямок дій, а після виходу на рубіж підрозділів своїх військ продовжує виконувати завдання розвідки.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337. </w:t>
      </w:r>
      <w:r w:rsidRPr="00BD1194">
        <w:rPr>
          <w:b/>
          <w:bCs/>
          <w:color w:val="000000"/>
        </w:rPr>
        <w:t>Вийшовши до</w:t>
      </w:r>
      <w:r w:rsidRPr="00BD1194">
        <w:rPr>
          <w:color w:val="000000"/>
        </w:rPr>
        <w:t> </w:t>
      </w:r>
      <w:r w:rsidRPr="00BD1194">
        <w:rPr>
          <w:b/>
          <w:bCs/>
          <w:color w:val="000000"/>
        </w:rPr>
        <w:t>водної перешкоди</w:t>
      </w:r>
      <w:r w:rsidRPr="00BD1194">
        <w:rPr>
          <w:color w:val="000000"/>
        </w:rPr>
        <w:t>, бойовий розвідувальний дозор визначає її ширину, глибину, швидкість течії, стан заплави, дна і берегів, їх крутість, наявність загороджень на берегах і у воді, місця зручні для форсування, наявність переправ і їх стан. Використовуючи ділянки, не зайняті противником, дозор переправляється на протилежний берег і виявляє його опорні пункти, розташування вогневих засобів, наявність і характер загороджень. У разі неможливості переправитися на протилежний берег бойовий розвідувальний дозор веде розвідку противника, який обороняється на іншому березі, спостереженням зі свого берега.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338.</w:t>
      </w:r>
      <w:r w:rsidRPr="00BD1194">
        <w:rPr>
          <w:b/>
          <w:bCs/>
          <w:color w:val="000000"/>
        </w:rPr>
        <w:t> Розвідка населеного пункту</w:t>
      </w:r>
      <w:r w:rsidRPr="00BD1194">
        <w:rPr>
          <w:color w:val="000000"/>
        </w:rPr>
        <w:t> розпочинається з огляду його околиці дозорним відділенням (танком). До отримання від нього сигналу </w:t>
      </w:r>
      <w:r w:rsidRPr="00BD1194">
        <w:rPr>
          <w:b/>
          <w:bCs/>
          <w:color w:val="000000"/>
        </w:rPr>
        <w:t>«Шлях вільний»</w:t>
      </w:r>
      <w:r w:rsidRPr="00BD1194">
        <w:rPr>
          <w:color w:val="000000"/>
        </w:rPr>
        <w:t> бойовий розвідувальний дозор розташовується поза населеним пунктом приховано, знаходячись у готовності підтримати дозорне відділення (танк) вогнем. У населеному пункті особлива увага звертається на будівлі біля перехресть, верхні поверхи будинків і інші місця, де можуть бути встановлені вогневі засоби противника. Наявність противника в населеному пункті може встановлюватися також опитуванням місцевих жителів.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339.</w:t>
      </w:r>
      <w:r w:rsidRPr="00BD1194">
        <w:rPr>
          <w:b/>
          <w:bCs/>
          <w:color w:val="000000"/>
        </w:rPr>
        <w:t> </w:t>
      </w:r>
      <w:r w:rsidRPr="00BD1194">
        <w:rPr>
          <w:color w:val="000000"/>
        </w:rPr>
        <w:t>Повернення бойового розвідувального дозору в розташування своїх військ здійснюється, як правило, із зворотним переходом лінії фронту в призначеному місці під керівництвом начальника штабу батальйону.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Після виконання завдань розвідки БРД виходить у район збору, де організовується розвідка спостереженням і безпосередня охорона, перевіряється наявність особового складу та озброєння, надається медична допомога пораненим.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Командир БРД уточнює ділянку подолання лінії фронту і порядок взаємодії з командиром підрозділу, який діє на цій ділянці, намічає основний і запасний маршрути руху до ділянки і безпосереднього переходу лінії фронту.</w:t>
      </w:r>
    </w:p>
    <w:p w:rsidR="00BD1194" w:rsidRPr="00BD1194" w:rsidRDefault="00BD1194" w:rsidP="00BD1194">
      <w:pPr>
        <w:pStyle w:val="a4"/>
        <w:rPr>
          <w:color w:val="000000"/>
        </w:rPr>
      </w:pPr>
      <w:r w:rsidRPr="00BD1194">
        <w:rPr>
          <w:color w:val="000000"/>
        </w:rPr>
        <w:t>Після повернення в розташування своїх військ командир бойового розвідувального дозору організовує відновлення боєздатності підрозділу і складає звіт за результатами виконання завдань у розвідці.</w:t>
      </w:r>
    </w:p>
    <w:p w:rsidR="00BD1194" w:rsidRDefault="00BD1194" w:rsidP="00BD1194">
      <w:pPr>
        <w:pStyle w:val="a3"/>
      </w:pPr>
    </w:p>
    <w:p w:rsidR="00BD1194" w:rsidRDefault="00BD1194">
      <w:pPr>
        <w:pStyle w:val="a3"/>
      </w:pPr>
    </w:p>
    <w:sectPr w:rsidR="00BD1194" w:rsidSect="00791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2A0C"/>
    <w:multiLevelType w:val="hybridMultilevel"/>
    <w:tmpl w:val="A7F25D5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194"/>
    <w:rsid w:val="000D635E"/>
    <w:rsid w:val="000D7682"/>
    <w:rsid w:val="00123D27"/>
    <w:rsid w:val="00144E94"/>
    <w:rsid w:val="00164550"/>
    <w:rsid w:val="00181000"/>
    <w:rsid w:val="001927C4"/>
    <w:rsid w:val="001B1D0C"/>
    <w:rsid w:val="001D4F35"/>
    <w:rsid w:val="001F36EF"/>
    <w:rsid w:val="002613DA"/>
    <w:rsid w:val="002663A1"/>
    <w:rsid w:val="002B6823"/>
    <w:rsid w:val="0036196C"/>
    <w:rsid w:val="0036744B"/>
    <w:rsid w:val="003D6CA9"/>
    <w:rsid w:val="003D7208"/>
    <w:rsid w:val="003D78D6"/>
    <w:rsid w:val="00400494"/>
    <w:rsid w:val="004156C4"/>
    <w:rsid w:val="00443C3D"/>
    <w:rsid w:val="004866F6"/>
    <w:rsid w:val="00543A9F"/>
    <w:rsid w:val="005560F4"/>
    <w:rsid w:val="005C746A"/>
    <w:rsid w:val="005C7BDE"/>
    <w:rsid w:val="005E339F"/>
    <w:rsid w:val="005F3100"/>
    <w:rsid w:val="00612B9E"/>
    <w:rsid w:val="00621435"/>
    <w:rsid w:val="00675058"/>
    <w:rsid w:val="00683684"/>
    <w:rsid w:val="00691BD1"/>
    <w:rsid w:val="00693112"/>
    <w:rsid w:val="00693FC9"/>
    <w:rsid w:val="0069736C"/>
    <w:rsid w:val="006B7BCF"/>
    <w:rsid w:val="00713DD9"/>
    <w:rsid w:val="007701A3"/>
    <w:rsid w:val="00791CF6"/>
    <w:rsid w:val="007B185F"/>
    <w:rsid w:val="0088487C"/>
    <w:rsid w:val="008E54FB"/>
    <w:rsid w:val="009076B8"/>
    <w:rsid w:val="00961A30"/>
    <w:rsid w:val="00962EA8"/>
    <w:rsid w:val="009D275E"/>
    <w:rsid w:val="009E0681"/>
    <w:rsid w:val="009E7140"/>
    <w:rsid w:val="00A033FC"/>
    <w:rsid w:val="00A149E1"/>
    <w:rsid w:val="00A154A8"/>
    <w:rsid w:val="00AA018E"/>
    <w:rsid w:val="00AC7F6B"/>
    <w:rsid w:val="00B17364"/>
    <w:rsid w:val="00B2365D"/>
    <w:rsid w:val="00B3344B"/>
    <w:rsid w:val="00BA69B2"/>
    <w:rsid w:val="00BB07F4"/>
    <w:rsid w:val="00BD1194"/>
    <w:rsid w:val="00C07518"/>
    <w:rsid w:val="00C14E8E"/>
    <w:rsid w:val="00C22D53"/>
    <w:rsid w:val="00C410FC"/>
    <w:rsid w:val="00C65B17"/>
    <w:rsid w:val="00CA77D8"/>
    <w:rsid w:val="00CF22E9"/>
    <w:rsid w:val="00D2132B"/>
    <w:rsid w:val="00D92622"/>
    <w:rsid w:val="00DD1582"/>
    <w:rsid w:val="00DD70AE"/>
    <w:rsid w:val="00E01D34"/>
    <w:rsid w:val="00E55BEC"/>
    <w:rsid w:val="00E80E82"/>
    <w:rsid w:val="00EA5238"/>
    <w:rsid w:val="00EA6914"/>
    <w:rsid w:val="00EB534E"/>
    <w:rsid w:val="00EC2775"/>
    <w:rsid w:val="00EE0492"/>
    <w:rsid w:val="00F75FE4"/>
    <w:rsid w:val="00F80E76"/>
    <w:rsid w:val="00F90CB0"/>
    <w:rsid w:val="00F93C6A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9654</Words>
  <Characters>5503</Characters>
  <Application>Microsoft Office Word</Application>
  <DocSecurity>0</DocSecurity>
  <Lines>45</Lines>
  <Paragraphs>30</Paragraphs>
  <ScaleCrop>false</ScaleCrop>
  <Company/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2020-05-18T12:04:00Z</dcterms:created>
  <dcterms:modified xsi:type="dcterms:W3CDTF">2020-05-18T12:06:00Z</dcterms:modified>
</cp:coreProperties>
</file>