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62" w:rsidRPr="008E3D3F" w:rsidRDefault="00A41562" w:rsidP="00A415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sz w:val="28"/>
          <w:szCs w:val="28"/>
          <w:lang w:val="uk-UA"/>
        </w:rPr>
        <w:t>Тема.</w:t>
      </w:r>
      <w:r w:rsidRPr="008E3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3D3F">
        <w:rPr>
          <w:rFonts w:ascii="Times New Roman" w:hAnsi="Times New Roman"/>
          <w:b/>
          <w:sz w:val="28"/>
          <w:szCs w:val="28"/>
          <w:lang w:val="uk-UA"/>
        </w:rPr>
        <w:t xml:space="preserve">Розв’язування </w:t>
      </w:r>
      <w:proofErr w:type="spellStart"/>
      <w:r w:rsidRPr="008E3D3F">
        <w:rPr>
          <w:rFonts w:ascii="Times New Roman" w:hAnsi="Times New Roman"/>
          <w:b/>
          <w:sz w:val="28"/>
          <w:szCs w:val="28"/>
          <w:lang w:val="uk-UA"/>
        </w:rPr>
        <w:t>компетентнісних</w:t>
      </w:r>
      <w:proofErr w:type="spellEnd"/>
      <w:r w:rsidRPr="008E3D3F">
        <w:rPr>
          <w:rFonts w:ascii="Times New Roman" w:hAnsi="Times New Roman"/>
          <w:b/>
          <w:sz w:val="28"/>
          <w:szCs w:val="28"/>
          <w:lang w:val="uk-UA"/>
        </w:rPr>
        <w:t xml:space="preserve"> задач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8E3D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41562" w:rsidRPr="0087564A" w:rsidRDefault="0087564A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Дайте відповідь на питання</w:t>
      </w:r>
    </w:p>
    <w:p w:rsidR="00A41562" w:rsidRPr="008E3D3F" w:rsidRDefault="00A41562" w:rsidP="00A4156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Як шукати інформацію в Інтернеті?</w:t>
      </w:r>
    </w:p>
    <w:p w:rsidR="00A41562" w:rsidRPr="008E3D3F" w:rsidRDefault="00A41562" w:rsidP="00A4156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Як описати розташування документа в Інтернеті?</w:t>
      </w:r>
    </w:p>
    <w:p w:rsidR="00A41562" w:rsidRPr="008E3D3F" w:rsidRDefault="00A41562" w:rsidP="00A4156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Для чого використовують електронні таблиці?</w:t>
      </w:r>
    </w:p>
    <w:p w:rsidR="00A41562" w:rsidRPr="008E3D3F" w:rsidRDefault="00A41562" w:rsidP="00A4156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Які є властивості інформації?</w:t>
      </w:r>
    </w:p>
    <w:p w:rsidR="00A41562" w:rsidRPr="008E3D3F" w:rsidRDefault="00A41562" w:rsidP="00A4156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Які є типи даних</w:t>
      </w:r>
    </w:p>
    <w:p w:rsidR="00A41562" w:rsidRDefault="00A41562" w:rsidP="00A4156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Яким чином можна подати результати виконаної роботи?</w:t>
      </w:r>
    </w:p>
    <w:p w:rsidR="00A41562" w:rsidRPr="008E3D3F" w:rsidRDefault="00A41562" w:rsidP="00A41562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41562" w:rsidRPr="008E3D3F" w:rsidRDefault="00A41562" w:rsidP="00A415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sz w:val="28"/>
          <w:szCs w:val="28"/>
          <w:lang w:val="uk-UA"/>
        </w:rPr>
        <w:t>Вивчення нового матеріалу.</w:t>
      </w:r>
    </w:p>
    <w:p w:rsidR="00A41562" w:rsidRPr="008E3D3F" w:rsidRDefault="00A41562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Перебуваючи в інформаційному суспільстві, кожному з вас необхідно не лише орієнтуватись в океані інформації, а й організовувати своє життя таким чином, щоб при найменших витратах часу, сил і засобів отримувати від своєї діяльності найбільшу віддачу. Будемо цього вчитися, розв’язуючи практичні </w:t>
      </w:r>
      <w:proofErr w:type="spellStart"/>
      <w:r w:rsidRPr="008E3D3F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компетентнісні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задачі. </w:t>
      </w:r>
    </w:p>
    <w:p w:rsidR="00A41562" w:rsidRPr="008E3D3F" w:rsidRDefault="00A41562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Компетéнтність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 — </w:t>
      </w:r>
      <w:proofErr w:type="spellStart"/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проінформованість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, обізнаність, авторитетність.</w:t>
      </w:r>
    </w:p>
    <w:p w:rsidR="00A41562" w:rsidRPr="008E3D3F" w:rsidRDefault="00A41562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Компетентність у перекладі з латинської </w:t>
      </w:r>
      <w:proofErr w:type="spellStart"/>
      <w:r w:rsidRPr="008E3D3F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competentia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 означає коло питань, у яких людина добре обізнана, має знання та досвід.</w:t>
      </w:r>
    </w:p>
    <w:p w:rsidR="00A41562" w:rsidRPr="008E3D3F" w:rsidRDefault="00A41562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Компетентність також визначається як набута у процесі </w:t>
      </w:r>
      <w:r w:rsidRPr="00A41562">
        <w:rPr>
          <w:rFonts w:ascii="Times New Roman" w:eastAsia="Times New Roman" w:hAnsi="Times New Roman"/>
          <w:sz w:val="28"/>
          <w:szCs w:val="28"/>
          <w:lang w:val="uk-UA" w:eastAsia="uk-UA"/>
        </w:rPr>
        <w:t>навчання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 інтегрована здатність особистості, яка складається із знань, досвіду, цінностей і ставлення, що можуть цілісно реалізовуватися на практиці.</w:t>
      </w:r>
    </w:p>
    <w:p w:rsidR="00A41562" w:rsidRPr="008E3D3F" w:rsidRDefault="00A41562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 w:rsidRPr="008E3D3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Компетентнісні</w:t>
      </w:r>
      <w:proofErr w:type="spellEnd"/>
      <w:r w:rsidRPr="008E3D3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задачі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 інформатики можна розглядати як  тип технологічних задач, для яких обов’язковим є застосування ІКТ, як  засобу розв’язування.  Під задачею розуміється система, обов‘язковими компонентами якої є опис технологічної ситуації з опорою на раніше  засвоєні технологічні знання чи особистий досвід учня, та  вимогу, тобто опис шуканого, </w:t>
      </w:r>
      <w:proofErr w:type="spellStart"/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обо‘язковими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елементами якого виступають:</w:t>
      </w:r>
    </w:p>
    <w:p w:rsidR="00A41562" w:rsidRPr="008E3D3F" w:rsidRDefault="00A41562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- запитання, спрямовані на виявлення вже сформованих чи набуття нових технологічних знань; </w:t>
      </w:r>
    </w:p>
    <w:p w:rsidR="00A41562" w:rsidRPr="008E3D3F" w:rsidRDefault="00A41562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- завдання, що містять вимоги щодо виконання технологічних операцій.</w:t>
      </w:r>
    </w:p>
    <w:p w:rsidR="00A41562" w:rsidRPr="008E3D3F" w:rsidRDefault="00A41562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Розв’язування </w:t>
      </w:r>
      <w:proofErr w:type="spellStart"/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компетентнісних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задач зазвичай передбачає сім етапів діяльності учнів:</w:t>
      </w:r>
    </w:p>
    <w:p w:rsidR="00A41562" w:rsidRPr="008E3D3F" w:rsidRDefault="00A41562" w:rsidP="00A4156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3D3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визначення</w:t>
      </w:r>
      <w:r w:rsidRPr="008E3D3F">
        <w:rPr>
          <w:rFonts w:ascii="Times New Roman" w:eastAsia="Times New Roman" w:hAnsi="Times New Roman"/>
          <w:sz w:val="28"/>
          <w:szCs w:val="28"/>
          <w:lang w:eastAsia="uk-UA"/>
        </w:rPr>
        <w:t>, ідентифікація даних: учень  розуміє умову задачі, правильно  ідентифікує поняття, деталізує запитання, знаходить у тексті задачі відомості та дані, які задані в явному чи неявному вигляді;</w:t>
      </w:r>
    </w:p>
    <w:p w:rsidR="00A41562" w:rsidRPr="008E3D3F" w:rsidRDefault="00A41562" w:rsidP="00A4156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3D3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пошук</w:t>
      </w:r>
      <w:r w:rsidRPr="008E3D3F">
        <w:rPr>
          <w:rFonts w:ascii="Times New Roman" w:eastAsia="Times New Roman" w:hAnsi="Times New Roman"/>
          <w:sz w:val="28"/>
          <w:szCs w:val="28"/>
          <w:lang w:eastAsia="uk-UA"/>
        </w:rPr>
        <w:t xml:space="preserve"> даних: учень формує стратегію розв’язування задачі,  планує свою роботу при виконанні завдання, добирає умову пошуку для розв’язування завдання,  </w:t>
      </w:r>
      <w:proofErr w:type="spellStart"/>
      <w:r w:rsidRPr="008E3D3F">
        <w:rPr>
          <w:rFonts w:ascii="Times New Roman" w:eastAsia="Times New Roman" w:hAnsi="Times New Roman"/>
          <w:sz w:val="28"/>
          <w:szCs w:val="28"/>
          <w:lang w:eastAsia="uk-UA"/>
        </w:rPr>
        <w:t>співставляє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eastAsia="uk-UA"/>
        </w:rPr>
        <w:t xml:space="preserve"> результати пошуку із метою, здійснює  пошук  даних в Інтернеті);</w:t>
      </w:r>
    </w:p>
    <w:p w:rsidR="00A41562" w:rsidRPr="008E3D3F" w:rsidRDefault="00A41562" w:rsidP="00A4156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3D3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управління</w:t>
      </w:r>
      <w:r w:rsidRPr="008E3D3F">
        <w:rPr>
          <w:rFonts w:ascii="Times New Roman" w:eastAsia="Times New Roman" w:hAnsi="Times New Roman"/>
          <w:sz w:val="28"/>
          <w:szCs w:val="28"/>
          <w:lang w:eastAsia="uk-UA"/>
        </w:rPr>
        <w:t>: учень  структурує потрібні дані для пошуку розв’язку;</w:t>
      </w:r>
    </w:p>
    <w:p w:rsidR="00A41562" w:rsidRPr="008E3D3F" w:rsidRDefault="00A41562" w:rsidP="00A4156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3D3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інтеграція</w:t>
      </w:r>
      <w:r w:rsidRPr="008E3D3F">
        <w:rPr>
          <w:rFonts w:ascii="Times New Roman" w:eastAsia="Times New Roman" w:hAnsi="Times New Roman"/>
          <w:sz w:val="28"/>
          <w:szCs w:val="28"/>
          <w:lang w:eastAsia="uk-UA"/>
        </w:rPr>
        <w:t xml:space="preserve">: учень  порівнює і </w:t>
      </w:r>
      <w:proofErr w:type="spellStart"/>
      <w:r w:rsidRPr="008E3D3F">
        <w:rPr>
          <w:rFonts w:ascii="Times New Roman" w:eastAsia="Times New Roman" w:hAnsi="Times New Roman"/>
          <w:sz w:val="28"/>
          <w:szCs w:val="28"/>
          <w:lang w:eastAsia="uk-UA"/>
        </w:rPr>
        <w:t>співставляє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eastAsia="uk-UA"/>
        </w:rPr>
        <w:t xml:space="preserve"> відомості із кількох джерел, виключає невідповідні та несуттєві відомості та вчасно зупиняє пошук.</w:t>
      </w:r>
    </w:p>
    <w:p w:rsidR="00A41562" w:rsidRPr="008E3D3F" w:rsidRDefault="00A41562" w:rsidP="00A4156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3D3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оцінка</w:t>
      </w:r>
      <w:r w:rsidRPr="008E3D3F">
        <w:rPr>
          <w:rFonts w:ascii="Times New Roman" w:eastAsia="Times New Roman" w:hAnsi="Times New Roman"/>
          <w:sz w:val="28"/>
          <w:szCs w:val="28"/>
          <w:lang w:eastAsia="uk-UA"/>
        </w:rPr>
        <w:t>: учень правильно шукає відомості у базі даних,  вибирає ресурси згідно з сформульованими чи запропонованими критеріями;</w:t>
      </w:r>
    </w:p>
    <w:p w:rsidR="00A41562" w:rsidRPr="008E3D3F" w:rsidRDefault="00A41562" w:rsidP="00A4156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3D3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створення</w:t>
      </w:r>
      <w:r w:rsidRPr="008E3D3F">
        <w:rPr>
          <w:rFonts w:ascii="Times New Roman" w:eastAsia="Times New Roman" w:hAnsi="Times New Roman"/>
          <w:sz w:val="28"/>
          <w:szCs w:val="28"/>
          <w:lang w:eastAsia="uk-UA"/>
        </w:rPr>
        <w:t>: учень  враховує особливості призначення підсумкового документа,  добирає середовища опрацювання даних, стисло і логічно грамотно викладає узагальнені дані,  обґрунтовує свої висновки;</w:t>
      </w:r>
    </w:p>
    <w:p w:rsidR="00A41562" w:rsidRPr="008E3D3F" w:rsidRDefault="00A41562" w:rsidP="00A4156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3D3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передавання</w:t>
      </w:r>
      <w:r w:rsidRPr="008E3D3F">
        <w:rPr>
          <w:rFonts w:ascii="Times New Roman" w:eastAsia="Times New Roman" w:hAnsi="Times New Roman"/>
          <w:sz w:val="28"/>
          <w:szCs w:val="28"/>
          <w:lang w:eastAsia="uk-UA"/>
        </w:rPr>
        <w:t xml:space="preserve"> повідомлень:  учень у разі потреби архівує дані, адаптує повідомлення для конкретної аудиторії, створює підсумковий документ акуратно та презентабельно.</w:t>
      </w:r>
    </w:p>
    <w:p w:rsidR="00A41562" w:rsidRDefault="00A41562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A41562" w:rsidRPr="008E3D3F" w:rsidRDefault="00A41562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Умова задачі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.</w:t>
      </w:r>
    </w:p>
    <w:p w:rsidR="00A41562" w:rsidRPr="00364AB0" w:rsidRDefault="00A41562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 w:rsidRPr="008E3D3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2125980</wp:posOffset>
            </wp:positionV>
            <wp:extent cx="2466975" cy="1847850"/>
            <wp:effectExtent l="19050" t="0" r="9525" b="0"/>
            <wp:wrapTight wrapText="bothSides">
              <wp:wrapPolygon edited="0">
                <wp:start x="-167" y="0"/>
                <wp:lineTo x="-167" y="21377"/>
                <wp:lineTo x="21683" y="21377"/>
                <wp:lineTo x="21683" y="0"/>
                <wp:lineTo x="-167" y="0"/>
              </wp:wrapPolygon>
            </wp:wrapTight>
            <wp:docPr id="76" name="Рисунок 5" descr="https://encrypted-tbn0.gstatic.com/images?q=tbn:ANd9GcQ0jFHi-6IvLWZQhX8L-C2oAMnd5bFzEgJK10anRfK3SQ-cEC11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Q0jFHi-6IvLWZQhX8L-C2oAMnd5bFzEgJK10anRfK3SQ-cEC11c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3D3F"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 xml:space="preserve">В задачі № 1 учень працює в програмному середовищі табличного процесора, </w:t>
      </w:r>
      <w:r w:rsidR="00364AB0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а </w:t>
      </w:r>
      <w:r w:rsidR="00364AB0"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д</w:t>
      </w:r>
      <w:r w:rsidR="00364AB0" w:rsidRPr="00364AB0"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омашнє</w:t>
      </w:r>
      <w:r w:rsidR="00364AB0" w:rsidRPr="00364AB0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</w:t>
      </w:r>
      <w:r w:rsidR="00364AB0" w:rsidRPr="00364AB0"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завдання</w:t>
      </w:r>
      <w:r w:rsidR="00364AB0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</w:t>
      </w:r>
      <w:r w:rsidRPr="008E3D3F"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в програмному середовище редактора презентацій.</w:t>
      </w:r>
    </w:p>
    <w:p w:rsidR="00A41562" w:rsidRDefault="00A41562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lastRenderedPageBreak/>
        <w:t>Задача 1.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Родина із трьох чоловік — батьки та дитина 12 років — планує подорожувати до різних міст України. Потрібно визначити, подорож яким транспортом буде дешевшою — потягом чи автомобілем, обґрунтувати вибір транспорту й маршруту. Необхідні дані знайти в Інтернеті для маршрутів: Хмельницький — Київ, Хмельницький — Львів, Хмельницький — Одеса, та моделі машини, наприклад </w:t>
      </w:r>
      <w:proofErr w:type="spellStart"/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Toyota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Prius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1.8. Побудувати діаграму, на якій відобразити вартості поїздки до вказаних міст автомобілем і потягом. Зробити висновки (рекомендації) щодо подорожей. Створити презентацію із результатами досліджень та висновками.</w:t>
      </w:r>
      <w:r w:rsidR="00654F6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A41562" w:rsidRPr="008E3D3F" w:rsidRDefault="00A41562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41562" w:rsidRPr="008E3D3F" w:rsidRDefault="00A41562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Вказівки до виконання</w:t>
      </w:r>
    </w:p>
    <w:p w:rsidR="00A41562" w:rsidRPr="008E3D3F" w:rsidRDefault="00A41562" w:rsidP="00A4156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Вказати, які дані для розв'язання задачі вам потрібно знайти.</w:t>
      </w:r>
    </w:p>
    <w:p w:rsidR="00A41562" w:rsidRPr="008E3D3F" w:rsidRDefault="00A41562" w:rsidP="00A4156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Вказати URL-адреси використаних пошукових служб.</w:t>
      </w:r>
    </w:p>
    <w:p w:rsidR="00A41562" w:rsidRPr="008E3D3F" w:rsidRDefault="00A41562" w:rsidP="00A4156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Вказати ключові слова для пошуку потрібних відомостей.</w:t>
      </w:r>
    </w:p>
    <w:p w:rsidR="00A41562" w:rsidRPr="008E3D3F" w:rsidRDefault="00A41562" w:rsidP="00A4156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Вказати URL-адреси сайтів, на яких знайшли необхідні дані.</w:t>
      </w:r>
    </w:p>
    <w:p w:rsidR="00A41562" w:rsidRPr="008E3D3F" w:rsidRDefault="00A41562" w:rsidP="00A4156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Створити й використати електронну таблицю, в якій на одному аркуші:</w:t>
      </w:r>
    </w:p>
    <w:p w:rsidR="00A41562" w:rsidRPr="008E3D3F" w:rsidRDefault="00A41562" w:rsidP="00A41562">
      <w:pPr>
        <w:numPr>
          <w:ilvl w:val="1"/>
          <w:numId w:val="2"/>
        </w:numPr>
        <w:spacing w:after="0" w:line="360" w:lineRule="auto"/>
        <w:ind w:left="1418" w:hanging="142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вказати відстань між містами, норму витрат пального та його ціну;</w:t>
      </w:r>
    </w:p>
    <w:p w:rsidR="00A41562" w:rsidRPr="008E3D3F" w:rsidRDefault="00A41562" w:rsidP="00A41562">
      <w:pPr>
        <w:numPr>
          <w:ilvl w:val="1"/>
          <w:numId w:val="2"/>
        </w:numPr>
        <w:spacing w:after="0" w:line="360" w:lineRule="auto"/>
        <w:ind w:left="1418" w:hanging="142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кількість квитків та їхні ціни;</w:t>
      </w:r>
    </w:p>
    <w:p w:rsidR="00A41562" w:rsidRPr="008E3D3F" w:rsidRDefault="00A41562" w:rsidP="00A41562">
      <w:pPr>
        <w:numPr>
          <w:ilvl w:val="1"/>
          <w:numId w:val="2"/>
        </w:numPr>
        <w:spacing w:after="0" w:line="360" w:lineRule="auto"/>
        <w:ind w:left="1418" w:hanging="142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розрахувати суму, яку витратить сім'я для подорожі:</w:t>
      </w:r>
    </w:p>
    <w:p w:rsidR="00A41562" w:rsidRPr="008E3D3F" w:rsidRDefault="00A41562" w:rsidP="00A41562">
      <w:pPr>
        <w:numPr>
          <w:ilvl w:val="2"/>
          <w:numId w:val="2"/>
        </w:numPr>
        <w:tabs>
          <w:tab w:val="clear" w:pos="2160"/>
        </w:tabs>
        <w:spacing w:after="0" w:line="360" w:lineRule="auto"/>
        <w:ind w:left="1418" w:hanging="142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автомобілем;</w:t>
      </w:r>
    </w:p>
    <w:p w:rsidR="00A41562" w:rsidRPr="008E3D3F" w:rsidRDefault="00A41562" w:rsidP="00A41562">
      <w:pPr>
        <w:numPr>
          <w:ilvl w:val="2"/>
          <w:numId w:val="2"/>
        </w:numPr>
        <w:tabs>
          <w:tab w:val="clear" w:pos="2160"/>
        </w:tabs>
        <w:spacing w:after="0" w:line="360" w:lineRule="auto"/>
        <w:ind w:left="1418" w:hanging="142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купейним і плацкартними вагонами Укрзалізниці.</w:t>
      </w:r>
    </w:p>
    <w:p w:rsidR="00A41562" w:rsidRPr="008E3D3F" w:rsidRDefault="00A41562" w:rsidP="00A4156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Вказати, яку діаграму доцільно побудувати для порівняння результатів.</w:t>
      </w:r>
    </w:p>
    <w:p w:rsidR="00A41562" w:rsidRPr="008E3D3F" w:rsidRDefault="00A41562" w:rsidP="00A4156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Зробити висновки щодо найдешевшої подорожі.</w:t>
      </w:r>
    </w:p>
    <w:p w:rsidR="00A41562" w:rsidRPr="008E3D3F" w:rsidRDefault="00A41562" w:rsidP="00A4156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Визначити кількість слайдів презентації? Яких?</w:t>
      </w:r>
    </w:p>
    <w:p w:rsidR="00A41562" w:rsidRPr="008E3D3F" w:rsidRDefault="00A41562" w:rsidP="00A4156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Описати, які програми використано для виконання завдань?</w:t>
      </w:r>
    </w:p>
    <w:p w:rsidR="00A41562" w:rsidRPr="008E3D3F" w:rsidRDefault="00A41562" w:rsidP="0087564A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Інструктаж з ТБ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.</w:t>
      </w:r>
    </w:p>
    <w:p w:rsidR="00A41562" w:rsidRPr="008E3D3F" w:rsidRDefault="00A41562" w:rsidP="0087564A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Робота над розв'язанням </w:t>
      </w:r>
      <w:proofErr w:type="spellStart"/>
      <w:r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компетентнісної</w:t>
      </w:r>
      <w:proofErr w:type="spellEnd"/>
      <w:r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задачі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.</w:t>
      </w:r>
    </w:p>
    <w:p w:rsidR="00654F63" w:rsidRDefault="00A41562" w:rsidP="00654F6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Перевірити правильність опрацювання даних</w:t>
      </w:r>
      <w:r w:rsidR="00654F6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  <w:r w:rsidR="00654F63"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Створити презентацію із результатами досліджень та висновками.</w:t>
      </w:r>
      <w:r w:rsidR="00654F6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A41562" w:rsidRDefault="00A41562" w:rsidP="00A4156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C00000"/>
          <w:sz w:val="32"/>
          <w:szCs w:val="32"/>
          <w:lang w:val="uk-UA"/>
        </w:rPr>
      </w:pPr>
    </w:p>
    <w:p w:rsidR="00696549" w:rsidRPr="00A41562" w:rsidRDefault="00696549">
      <w:pPr>
        <w:rPr>
          <w:lang w:val="uk-UA"/>
        </w:rPr>
      </w:pPr>
    </w:p>
    <w:sectPr w:rsidR="00696549" w:rsidRPr="00A41562" w:rsidSect="0069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CC0"/>
    <w:multiLevelType w:val="multilevel"/>
    <w:tmpl w:val="5958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F1C00"/>
    <w:multiLevelType w:val="multilevel"/>
    <w:tmpl w:val="CBB6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F63EF"/>
    <w:multiLevelType w:val="hybridMultilevel"/>
    <w:tmpl w:val="38B8738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C02B4D"/>
    <w:multiLevelType w:val="multilevel"/>
    <w:tmpl w:val="CE4E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EC5FFA"/>
    <w:multiLevelType w:val="multilevel"/>
    <w:tmpl w:val="7910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562"/>
    <w:rsid w:val="003060FF"/>
    <w:rsid w:val="00364AB0"/>
    <w:rsid w:val="00654F63"/>
    <w:rsid w:val="00696549"/>
    <w:rsid w:val="00795857"/>
    <w:rsid w:val="0087564A"/>
    <w:rsid w:val="00A41562"/>
    <w:rsid w:val="00FB0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62"/>
    <w:pPr>
      <w:spacing w:after="160" w:line="259" w:lineRule="auto"/>
      <w:ind w:left="720"/>
      <w:contextualSpacing/>
    </w:pPr>
    <w:rPr>
      <w:lang w:val="uk-UA"/>
    </w:rPr>
  </w:style>
  <w:style w:type="character" w:styleId="a4">
    <w:name w:val="Hyperlink"/>
    <w:rsid w:val="00A4156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4156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Пачесюк Людмила</dc:creator>
  <cp:lastModifiedBy>home</cp:lastModifiedBy>
  <cp:revision>2</cp:revision>
  <dcterms:created xsi:type="dcterms:W3CDTF">2020-04-08T14:54:00Z</dcterms:created>
  <dcterms:modified xsi:type="dcterms:W3CDTF">2020-04-08T14:54:00Z</dcterms:modified>
</cp:coreProperties>
</file>