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62" w:rsidRPr="00413B96" w:rsidRDefault="00413B9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06.05.</w:t>
      </w:r>
      <w:r w:rsidRPr="00413B96">
        <w:rPr>
          <w:rFonts w:ascii="Times New Roman" w:hAnsi="Times New Roman" w:cs="Times New Roman"/>
          <w:b/>
          <w:sz w:val="28"/>
          <w:szCs w:val="28"/>
          <w:lang w:val="uk-UA"/>
        </w:rPr>
        <w:t>Навчальні проекти:</w:t>
      </w:r>
    </w:p>
    <w:p w:rsidR="00413B96" w:rsidRPr="00413B96" w:rsidRDefault="00413B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3B9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413B96">
        <w:rPr>
          <w:rFonts w:ascii="Times New Roman" w:hAnsi="Times New Roman" w:cs="Times New Roman"/>
          <w:sz w:val="28"/>
          <w:szCs w:val="28"/>
          <w:lang w:val="uk-UA"/>
        </w:rPr>
        <w:t xml:space="preserve"> «Доцільність та шкідливість біологічно активних добавок»</w:t>
      </w:r>
    </w:p>
    <w:p w:rsidR="00413B96" w:rsidRPr="00413B96" w:rsidRDefault="00413B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3B9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413B96">
        <w:rPr>
          <w:rFonts w:ascii="Times New Roman" w:hAnsi="Times New Roman" w:cs="Times New Roman"/>
          <w:sz w:val="28"/>
          <w:szCs w:val="28"/>
          <w:lang w:val="uk-UA"/>
        </w:rPr>
        <w:t xml:space="preserve"> «Найважливіші хімічні виробництва органічної хімії в Україні»</w:t>
      </w:r>
    </w:p>
    <w:sectPr w:rsidR="00413B96" w:rsidRPr="00413B96" w:rsidSect="0008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13B96"/>
    <w:rsid w:val="00083B62"/>
    <w:rsid w:val="0041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2020-05-07T08:13:00Z</dcterms:created>
  <dcterms:modified xsi:type="dcterms:W3CDTF">2020-05-07T08:17:00Z</dcterms:modified>
</cp:coreProperties>
</file>