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D045CE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Calibri" w:hAnsi="Calibri"/>
        </w:rPr>
      </w:pPr>
      <w:r>
        <w:t xml:space="preserve">Опрацювати  </w:t>
      </w:r>
      <w:r>
        <w:rPr>
          <w:rFonts w:ascii="Miriam Fixed" w:hAnsi="Miriam Fixed"/>
        </w:rPr>
        <w:t>§</w:t>
      </w:r>
      <w:r>
        <w:rPr>
          <w:rFonts w:ascii="Miriam Fixed" w:hAnsi="Miriam Fixed"/>
        </w:rPr>
        <w:t>28"</w:t>
      </w:r>
      <w:r>
        <w:rPr>
          <w:rFonts w:ascii="GulimChe" w:hAnsi="GulimChe"/>
        </w:rPr>
        <w:t>М</w:t>
      </w:r>
      <w:r>
        <w:rPr>
          <w:rFonts w:ascii="GulimChe" w:hAnsi="GulimChe"/>
        </w:rPr>
        <w:t xml:space="preserve">истецтво </w:t>
      </w:r>
      <w:r>
        <w:rPr>
          <w:rFonts w:ascii="GulimChe" w:hAnsi="GulimChe"/>
        </w:rPr>
        <w:t xml:space="preserve">Української  діаспори" </w:t>
      </w:r>
      <w:r>
        <w:rPr>
          <w:rFonts w:ascii="Calibri" w:hAnsi="Calibri"/>
        </w:rPr>
        <w:t xml:space="preserve">на   стор  212-217.Українське   мистецтво  впродовж  двадцатого  століття  творилося  не  лише  на  теренах  рідної  землі,але  й  далеко  за  її  межами.Українці,які  жи</w:t>
      </w:r>
      <w:r>
        <w:rPr>
          <w:rFonts w:ascii="Calibri" w:hAnsi="Calibri"/>
        </w:rPr>
        <w:t xml:space="preserve">вуть  за  межами  нашої  держави</w:t>
      </w:r>
      <w:r>
        <w:rPr>
          <w:rFonts w:ascii="Calibri" w:hAnsi="Calibri"/>
        </w:rPr>
        <w:t xml:space="preserve">,не  "розчиняються" як   нація,а  продовжують  підтримуват</w:t>
      </w:r>
      <w:r>
        <w:rPr>
          <w:rFonts w:ascii="Calibri" w:hAnsi="Calibri"/>
        </w:rPr>
        <w:t xml:space="preserve">и,зберігати  й   розвивати  культурні  засади  свого  народу.Серед </w:t>
      </w:r>
      <w:r>
        <w:rPr>
          <w:rFonts w:ascii="Calibri" w:hAnsi="Calibri"/>
        </w:rPr>
        <w:t xml:space="preserve"> них</w:t>
      </w:r>
      <w:r>
        <w:rPr>
          <w:rFonts w:ascii="Calibri" w:hAnsi="Calibri"/>
        </w:rPr>
        <w:t xml:space="preserve">-відомі   </w:t>
      </w:r>
      <w:r>
        <w:rPr>
          <w:rFonts w:ascii="Calibri" w:hAnsi="Calibri"/>
        </w:rPr>
        <w:t xml:space="preserve">на  в</w:t>
      </w:r>
      <w:r>
        <w:rPr>
          <w:rFonts w:ascii="Calibri" w:hAnsi="Calibri"/>
        </w:rPr>
        <w:t>в</w:t>
      </w:r>
      <w:r>
        <w:rPr>
          <w:rFonts w:ascii="Calibri" w:hAnsi="Calibri"/>
        </w:rPr>
        <w:t xml:space="preserve">есь  світ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>музиканти,художники,архітектори,актори</w:t>
      </w:r>
      <w:r>
        <w:rPr>
          <w:rFonts w:ascii="Calibri" w:hAnsi="Calibri"/>
        </w:rPr>
        <w:t xml:space="preserve">  й  режисери.Квітка  </w:t>
      </w:r>
      <w:r>
        <w:rPr>
          <w:rFonts w:ascii="Calibri" w:hAnsi="Calibri"/>
        </w:rPr>
        <w:t xml:space="preserve">Цісик-американська   співачка  українського  походження</w:t>
      </w:r>
      <w:r>
        <w:rPr>
          <w:rFonts w:ascii="Calibri" w:hAnsi="Calibri"/>
        </w:rPr>
        <w:t xml:space="preserve">.Для  популяризації  української  пісні  у   80-х  роках  двадцатого  століття  видала  два   україномовних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альбоми </w:t>
      </w:r>
      <w:r>
        <w:rPr>
          <w:rFonts w:ascii="Calibri" w:hAnsi="Calibri"/>
        </w:rPr>
        <w:t xml:space="preserve">"Пісні   України"та   "</w:t>
      </w:r>
      <w:r>
        <w:rPr>
          <w:rFonts w:ascii="Calibri" w:hAnsi="Calibri"/>
        </w:rPr>
        <w:t xml:space="preserve">Два   кольори".Послухайте  </w:t>
      </w:r>
      <w:r>
        <w:rPr>
          <w:rFonts w:ascii="Calibri" w:hAnsi="Calibri"/>
        </w:rPr>
        <w:t>дв</w:t>
      </w:r>
      <w:r>
        <w:rPr>
          <w:rFonts w:ascii="Calibri" w:hAnsi="Calibri"/>
        </w:rPr>
        <w:t xml:space="preserve">а   твори   з  цього   альбому  за  цим  посиланням:1).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"https://www.youtube.com/watch?v=Yl5cx4PYSoY"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https://www.youtube.com/watch?v=Yl5cx4PYSoY</w:t>
      </w:r>
      <w:r>
        <w:rPr>
          <w:rStyle w:val="C2"/>
        </w:rPr>
        <w:fldChar w:fldCharType="end"/>
      </w:r>
      <w:r>
        <w:t xml:space="preserve"> </w:t>
      </w:r>
      <w:r>
        <w:t>2).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"https://www.youtube.com/watch?v=3HEiGKJcLKM"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https://www.youtube.com/watch?v=3HEiGKJcLKM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