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3D" w:rsidRDefault="00D960D5" w:rsidP="00D960D5">
      <w:pPr>
        <w:rPr>
          <w:sz w:val="28"/>
          <w:szCs w:val="28"/>
        </w:rPr>
      </w:pPr>
      <w:r w:rsidRPr="00D960D5">
        <w:rPr>
          <w:sz w:val="28"/>
          <w:szCs w:val="28"/>
        </w:rPr>
        <w:t xml:space="preserve">Засоби </w:t>
      </w:r>
      <w:r>
        <w:rPr>
          <w:sz w:val="28"/>
          <w:szCs w:val="28"/>
        </w:rPr>
        <w:t xml:space="preserve">творення комічного в </w:t>
      </w:r>
      <w:proofErr w:type="spellStart"/>
      <w:r>
        <w:rPr>
          <w:sz w:val="28"/>
          <w:szCs w:val="28"/>
        </w:rPr>
        <w:t>комедіі</w:t>
      </w:r>
      <w:proofErr w:type="spellEnd"/>
      <w:r>
        <w:rPr>
          <w:sz w:val="28"/>
          <w:szCs w:val="28"/>
        </w:rPr>
        <w:t xml:space="preserve"> Мольєра «Міщанин- шляхтич». Роль сміху у творі.</w:t>
      </w:r>
    </w:p>
    <w:p w:rsidR="00D960D5" w:rsidRDefault="00D960D5" w:rsidP="00D960D5">
      <w:pPr>
        <w:rPr>
          <w:sz w:val="28"/>
          <w:szCs w:val="28"/>
        </w:rPr>
      </w:pPr>
      <w:r>
        <w:rPr>
          <w:sz w:val="28"/>
          <w:szCs w:val="28"/>
        </w:rPr>
        <w:t>Різновиди комічного.</w:t>
      </w:r>
    </w:p>
    <w:p w:rsidR="00D960D5" w:rsidRDefault="00D960D5" w:rsidP="00D960D5">
      <w:pPr>
        <w:rPr>
          <w:sz w:val="28"/>
          <w:szCs w:val="28"/>
        </w:rPr>
      </w:pPr>
      <w:r>
        <w:rPr>
          <w:sz w:val="28"/>
          <w:szCs w:val="28"/>
        </w:rPr>
        <w:t xml:space="preserve">Комічне – різновид естетичної оцінки того, що зображується; засіб розкриття </w:t>
      </w:r>
    </w:p>
    <w:p w:rsidR="00D960D5" w:rsidRDefault="00D960D5" w:rsidP="00D960D5">
      <w:pPr>
        <w:rPr>
          <w:sz w:val="28"/>
          <w:szCs w:val="28"/>
        </w:rPr>
      </w:pPr>
      <w:r>
        <w:rPr>
          <w:sz w:val="28"/>
          <w:szCs w:val="28"/>
        </w:rPr>
        <w:t>Життєвої суперечності шляхом висміювання.</w:t>
      </w:r>
    </w:p>
    <w:p w:rsidR="00D960D5" w:rsidRDefault="00D960D5" w:rsidP="00D960D5">
      <w:pPr>
        <w:rPr>
          <w:sz w:val="28"/>
          <w:szCs w:val="28"/>
        </w:rPr>
      </w:pPr>
      <w:r>
        <w:rPr>
          <w:sz w:val="28"/>
          <w:szCs w:val="28"/>
        </w:rPr>
        <w:t xml:space="preserve">Гумор – відображення смішного в життєвих явищах і </w:t>
      </w:r>
      <w:r w:rsidR="00BE0582">
        <w:rPr>
          <w:sz w:val="28"/>
          <w:szCs w:val="28"/>
        </w:rPr>
        <w:t>людських характерах; насмішка, що не ображає та не зачіпає гідності людини або групи людей.</w:t>
      </w:r>
    </w:p>
    <w:p w:rsidR="00BE0582" w:rsidRDefault="00BE0582" w:rsidP="00D960D5">
      <w:pPr>
        <w:rPr>
          <w:sz w:val="28"/>
          <w:szCs w:val="28"/>
        </w:rPr>
      </w:pPr>
      <w:r>
        <w:rPr>
          <w:sz w:val="28"/>
          <w:szCs w:val="28"/>
        </w:rPr>
        <w:t xml:space="preserve">Іронія – насмішка в прихованій формі, коли негативний зміст приховується за </w:t>
      </w:r>
    </w:p>
    <w:p w:rsidR="00BE0582" w:rsidRDefault="00BE0582" w:rsidP="00D960D5">
      <w:pPr>
        <w:rPr>
          <w:sz w:val="28"/>
          <w:szCs w:val="28"/>
        </w:rPr>
      </w:pPr>
      <w:r>
        <w:rPr>
          <w:sz w:val="28"/>
          <w:szCs w:val="28"/>
        </w:rPr>
        <w:t>Зовнішньо позитивною формою висловлення.</w:t>
      </w:r>
    </w:p>
    <w:p w:rsidR="00BE0582" w:rsidRDefault="00BE0582" w:rsidP="00D960D5">
      <w:pPr>
        <w:rPr>
          <w:sz w:val="28"/>
          <w:szCs w:val="28"/>
        </w:rPr>
      </w:pPr>
      <w:r>
        <w:rPr>
          <w:sz w:val="28"/>
          <w:szCs w:val="28"/>
        </w:rPr>
        <w:t>Сарказм – їдка, викривальна, особливо дошкульна насмішка, вищий ступінь іронії, коли відкрито висловлюється обурення.</w:t>
      </w:r>
    </w:p>
    <w:p w:rsidR="00BE0582" w:rsidRDefault="00BE0582" w:rsidP="00D960D5">
      <w:pPr>
        <w:rPr>
          <w:sz w:val="28"/>
          <w:szCs w:val="28"/>
        </w:rPr>
      </w:pPr>
      <w:r>
        <w:rPr>
          <w:sz w:val="28"/>
          <w:szCs w:val="28"/>
        </w:rPr>
        <w:t>Сатира – особливий спосіб художнього відображення дійсності, який полягає в гострому осудливому висміюванні негативного.</w:t>
      </w:r>
    </w:p>
    <w:p w:rsidR="00BE0582" w:rsidRDefault="00EA69D5" w:rsidP="00D960D5">
      <w:pPr>
        <w:rPr>
          <w:sz w:val="28"/>
          <w:szCs w:val="28"/>
        </w:rPr>
      </w:pPr>
      <w:r>
        <w:rPr>
          <w:sz w:val="28"/>
          <w:szCs w:val="28"/>
        </w:rPr>
        <w:t>Гротеск – зображення людей та явищ у фантастично перебільшеному, потворно</w:t>
      </w:r>
    </w:p>
    <w:p w:rsidR="00EA69D5" w:rsidRDefault="00EA69D5" w:rsidP="00D960D5">
      <w:pPr>
        <w:rPr>
          <w:sz w:val="28"/>
          <w:szCs w:val="28"/>
        </w:rPr>
      </w:pPr>
      <w:r>
        <w:rPr>
          <w:sz w:val="28"/>
          <w:szCs w:val="28"/>
        </w:rPr>
        <w:t>Комічному вигляді.</w:t>
      </w:r>
    </w:p>
    <w:p w:rsidR="00EA69D5" w:rsidRDefault="00EA69D5" w:rsidP="00D960D5">
      <w:pPr>
        <w:rPr>
          <w:sz w:val="28"/>
          <w:szCs w:val="28"/>
        </w:rPr>
      </w:pPr>
      <w:r>
        <w:rPr>
          <w:sz w:val="28"/>
          <w:szCs w:val="28"/>
        </w:rPr>
        <w:t>Сміх – традиційна для літератури й дуже сильна зброя в боротьбі з численними</w:t>
      </w:r>
    </w:p>
    <w:p w:rsidR="003D3BC5" w:rsidRDefault="00EA69D5" w:rsidP="00D960D5">
      <w:pPr>
        <w:rPr>
          <w:sz w:val="28"/>
          <w:szCs w:val="28"/>
        </w:rPr>
      </w:pPr>
      <w:r>
        <w:rPr>
          <w:sz w:val="28"/>
          <w:szCs w:val="28"/>
        </w:rPr>
        <w:t>вадами, що існують у суспільстві.</w:t>
      </w:r>
      <w:r w:rsidR="003D3BC5">
        <w:rPr>
          <w:sz w:val="28"/>
          <w:szCs w:val="28"/>
        </w:rPr>
        <w:t xml:space="preserve"> Нею неодноразово користувалися майстри красного письменства.</w:t>
      </w:r>
    </w:p>
    <w:p w:rsidR="003D3BC5" w:rsidRDefault="003D3BC5" w:rsidP="00D960D5">
      <w:pPr>
        <w:rPr>
          <w:sz w:val="28"/>
          <w:szCs w:val="28"/>
        </w:rPr>
      </w:pPr>
      <w:r>
        <w:rPr>
          <w:sz w:val="28"/>
          <w:szCs w:val="28"/>
        </w:rPr>
        <w:t>Широко відомий вислів Мольєра, що став крилатим: « Мета комедії полягає в тому, щоб виправляти людей, розважаючи їх». Такий спосіб ненав’язливого виховання за допомогою висміювання був характерним для класицистичної комедії.</w:t>
      </w:r>
    </w:p>
    <w:p w:rsidR="00AA1874" w:rsidRPr="003C21E2" w:rsidRDefault="00AA1874" w:rsidP="00D960D5">
      <w:pPr>
        <w:rPr>
          <w:sz w:val="24"/>
          <w:szCs w:val="24"/>
        </w:rPr>
      </w:pPr>
      <w:r w:rsidRPr="003C21E2">
        <w:rPr>
          <w:sz w:val="24"/>
          <w:szCs w:val="24"/>
        </w:rPr>
        <w:t>Сміх у комедії має величезну виховну силу, бо з його допомогою автор виявляє</w:t>
      </w:r>
    </w:p>
    <w:p w:rsidR="003D3BC5" w:rsidRPr="003C21E2" w:rsidRDefault="00AA1874" w:rsidP="00D960D5">
      <w:pPr>
        <w:rPr>
          <w:sz w:val="24"/>
          <w:szCs w:val="24"/>
        </w:rPr>
      </w:pPr>
      <w:r w:rsidRPr="003C21E2">
        <w:rPr>
          <w:sz w:val="24"/>
          <w:szCs w:val="24"/>
        </w:rPr>
        <w:t xml:space="preserve">Справжню сутність людей. Сміх Мольєра багатозначний: він то веселий, добро-зичливий, життєрадісний, то викривальний, нищівний. У зображенні </w:t>
      </w:r>
      <w:proofErr w:type="spellStart"/>
      <w:r w:rsidRPr="003C21E2">
        <w:rPr>
          <w:sz w:val="24"/>
          <w:szCs w:val="24"/>
        </w:rPr>
        <w:t>Журдена</w:t>
      </w:r>
      <w:proofErr w:type="spellEnd"/>
      <w:r w:rsidRPr="003C21E2">
        <w:rPr>
          <w:sz w:val="24"/>
          <w:szCs w:val="24"/>
        </w:rPr>
        <w:t xml:space="preserve">, пані </w:t>
      </w:r>
      <w:proofErr w:type="spellStart"/>
      <w:r w:rsidRPr="003C21E2">
        <w:rPr>
          <w:sz w:val="24"/>
          <w:szCs w:val="24"/>
        </w:rPr>
        <w:t>Журден</w:t>
      </w:r>
      <w:proofErr w:type="spellEnd"/>
      <w:r w:rsidRPr="003C21E2">
        <w:rPr>
          <w:sz w:val="24"/>
          <w:szCs w:val="24"/>
        </w:rPr>
        <w:t xml:space="preserve">, закоханих автор віддає перевагу гумору та іронії. </w:t>
      </w:r>
      <w:r w:rsidR="003D3BC5" w:rsidRPr="003C21E2">
        <w:rPr>
          <w:sz w:val="24"/>
          <w:szCs w:val="24"/>
        </w:rPr>
        <w:t xml:space="preserve"> </w:t>
      </w:r>
      <w:r w:rsidR="005D707E" w:rsidRPr="003C21E2">
        <w:rPr>
          <w:sz w:val="24"/>
          <w:szCs w:val="24"/>
        </w:rPr>
        <w:t xml:space="preserve">Між тим у розкритті образів аристократів автор застосовує сатиру і сарказм. Якщо вчинки </w:t>
      </w:r>
    </w:p>
    <w:p w:rsidR="00EA69D5" w:rsidRPr="003C21E2" w:rsidRDefault="005D707E" w:rsidP="00D960D5">
      <w:pPr>
        <w:rPr>
          <w:sz w:val="24"/>
          <w:szCs w:val="24"/>
        </w:rPr>
      </w:pPr>
      <w:proofErr w:type="spellStart"/>
      <w:r w:rsidRPr="003C21E2">
        <w:rPr>
          <w:sz w:val="24"/>
          <w:szCs w:val="24"/>
        </w:rPr>
        <w:t>Журдена</w:t>
      </w:r>
      <w:proofErr w:type="spellEnd"/>
      <w:r w:rsidRPr="003C21E2">
        <w:rPr>
          <w:sz w:val="24"/>
          <w:szCs w:val="24"/>
        </w:rPr>
        <w:t xml:space="preserve"> він лише висміює, то спосіб життя </w:t>
      </w:r>
      <w:proofErr w:type="spellStart"/>
      <w:r w:rsidRPr="003C21E2">
        <w:rPr>
          <w:sz w:val="24"/>
          <w:szCs w:val="24"/>
        </w:rPr>
        <w:t>Доранта</w:t>
      </w:r>
      <w:proofErr w:type="spellEnd"/>
      <w:r w:rsidRPr="003C21E2">
        <w:rPr>
          <w:sz w:val="24"/>
          <w:szCs w:val="24"/>
        </w:rPr>
        <w:t xml:space="preserve"> і </w:t>
      </w:r>
      <w:proofErr w:type="spellStart"/>
      <w:r w:rsidRPr="003C21E2">
        <w:rPr>
          <w:sz w:val="24"/>
          <w:szCs w:val="24"/>
        </w:rPr>
        <w:t>Дорімени</w:t>
      </w:r>
      <w:proofErr w:type="spellEnd"/>
      <w:r w:rsidRPr="003C21E2">
        <w:rPr>
          <w:sz w:val="24"/>
          <w:szCs w:val="24"/>
        </w:rPr>
        <w:t xml:space="preserve"> рішуче засуджує. Комізм у «Міщанині-шляхтичі» виникає і в окремих ситуаціях, у які потрапляють герої п’єси, і в їхніх висловлюваннях ( наприклад, «турецька»</w:t>
      </w:r>
      <w:r w:rsidR="008F456E" w:rsidRPr="003C21E2">
        <w:rPr>
          <w:sz w:val="24"/>
          <w:szCs w:val="24"/>
        </w:rPr>
        <w:t xml:space="preserve"> мова, вигадана автором.</w:t>
      </w:r>
    </w:p>
    <w:p w:rsidR="003C21E2" w:rsidRPr="003C21E2" w:rsidRDefault="008F456E" w:rsidP="00D960D5">
      <w:pPr>
        <w:rPr>
          <w:sz w:val="24"/>
          <w:szCs w:val="24"/>
          <w:lang w:val="ru-RU"/>
        </w:rPr>
      </w:pPr>
      <w:r w:rsidRPr="003C21E2">
        <w:rPr>
          <w:sz w:val="24"/>
          <w:szCs w:val="24"/>
        </w:rPr>
        <w:t>Д/З Написати твір на одну із тем: « Над ким і над чим сіється Мольєр в комедії»</w:t>
      </w:r>
      <w:r w:rsidR="003C21E2" w:rsidRPr="003C21E2">
        <w:rPr>
          <w:sz w:val="24"/>
          <w:szCs w:val="24"/>
          <w:lang w:val="ru-RU"/>
        </w:rPr>
        <w:t>?</w:t>
      </w:r>
    </w:p>
    <w:p w:rsidR="003C21E2" w:rsidRDefault="003C21E2" w:rsidP="00D960D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proofErr w:type="spellStart"/>
      <w:r>
        <w:rPr>
          <w:sz w:val="24"/>
          <w:szCs w:val="24"/>
          <w:lang w:val="ru-RU"/>
        </w:rPr>
        <w:t>Мій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улюблений</w:t>
      </w:r>
      <w:proofErr w:type="spellEnd"/>
      <w:r>
        <w:rPr>
          <w:sz w:val="24"/>
          <w:szCs w:val="24"/>
          <w:lang w:val="ru-RU"/>
        </w:rPr>
        <w:t xml:space="preserve"> герой </w:t>
      </w:r>
      <w:proofErr w:type="spellStart"/>
      <w:r>
        <w:rPr>
          <w:sz w:val="24"/>
          <w:szCs w:val="24"/>
          <w:lang w:val="ru-RU"/>
        </w:rPr>
        <w:t>комедії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Мольєра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« </w:t>
      </w:r>
      <w:proofErr w:type="spellStart"/>
      <w:r>
        <w:rPr>
          <w:sz w:val="24"/>
          <w:szCs w:val="24"/>
          <w:lang w:val="ru-RU"/>
        </w:rPr>
        <w:t>Міщанин</w:t>
      </w:r>
      <w:proofErr w:type="spellEnd"/>
      <w:proofErr w:type="gramEnd"/>
      <w:r>
        <w:rPr>
          <w:sz w:val="24"/>
          <w:szCs w:val="24"/>
          <w:lang w:val="ru-RU"/>
        </w:rPr>
        <w:t xml:space="preserve"> – шляхтич».</w:t>
      </w:r>
    </w:p>
    <w:p w:rsidR="008F456E" w:rsidRPr="003C21E2" w:rsidRDefault="003C21E2" w:rsidP="00D960D5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« </w:t>
      </w:r>
      <w:proofErr w:type="spellStart"/>
      <w:r>
        <w:rPr>
          <w:sz w:val="24"/>
          <w:szCs w:val="24"/>
          <w:lang w:val="ru-RU"/>
        </w:rPr>
        <w:t>Наскільки</w:t>
      </w:r>
      <w:proofErr w:type="spellEnd"/>
      <w:proofErr w:type="gramEnd"/>
      <w:r>
        <w:rPr>
          <w:sz w:val="24"/>
          <w:szCs w:val="24"/>
          <w:lang w:val="ru-RU"/>
        </w:rPr>
        <w:t xml:space="preserve"> актуальною є в наш час </w:t>
      </w:r>
      <w:proofErr w:type="spellStart"/>
      <w:r>
        <w:rPr>
          <w:sz w:val="24"/>
          <w:szCs w:val="24"/>
          <w:lang w:val="ru-RU"/>
        </w:rPr>
        <w:t>комедія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Мольєра</w:t>
      </w:r>
      <w:proofErr w:type="spellEnd"/>
      <w:r>
        <w:rPr>
          <w:sz w:val="24"/>
          <w:szCs w:val="24"/>
          <w:lang w:val="ru-RU"/>
        </w:rPr>
        <w:t xml:space="preserve"> « </w:t>
      </w:r>
      <w:proofErr w:type="spellStart"/>
      <w:r>
        <w:rPr>
          <w:sz w:val="24"/>
          <w:szCs w:val="24"/>
          <w:lang w:val="ru-RU"/>
        </w:rPr>
        <w:t>Міщанин</w:t>
      </w:r>
      <w:proofErr w:type="spellEnd"/>
      <w:r>
        <w:rPr>
          <w:sz w:val="24"/>
          <w:szCs w:val="24"/>
          <w:lang w:val="ru-RU"/>
        </w:rPr>
        <w:t xml:space="preserve"> – шляхтич».»</w:t>
      </w:r>
      <w:bookmarkStart w:id="0" w:name="_GoBack"/>
      <w:bookmarkEnd w:id="0"/>
      <w:r w:rsidRPr="003C21E2">
        <w:rPr>
          <w:sz w:val="24"/>
          <w:szCs w:val="24"/>
          <w:lang w:val="ru-RU"/>
        </w:rPr>
        <w:t xml:space="preserve">   </w:t>
      </w:r>
    </w:p>
    <w:sectPr w:rsidR="008F456E" w:rsidRPr="003C21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09"/>
    <w:rsid w:val="00183109"/>
    <w:rsid w:val="002F26FA"/>
    <w:rsid w:val="003C21E2"/>
    <w:rsid w:val="003D3BC5"/>
    <w:rsid w:val="005D707E"/>
    <w:rsid w:val="008F456E"/>
    <w:rsid w:val="0091553D"/>
    <w:rsid w:val="00AA1874"/>
    <w:rsid w:val="00BE0582"/>
    <w:rsid w:val="00D960D5"/>
    <w:rsid w:val="00E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36D79-6918-4349-A90A-DCCBFB31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5</cp:revision>
  <dcterms:created xsi:type="dcterms:W3CDTF">2020-03-17T14:08:00Z</dcterms:created>
  <dcterms:modified xsi:type="dcterms:W3CDTF">2020-04-21T12:33:00Z</dcterms:modified>
</cp:coreProperties>
</file>