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804E39" w:rsidP="00804E39">
      <w:pPr>
        <w:spacing w:after="0"/>
        <w:rPr>
          <w:sz w:val="28"/>
          <w:lang w:val="uk-UA"/>
        </w:rPr>
      </w:pPr>
      <w:r w:rsidRPr="00804E39">
        <w:rPr>
          <w:sz w:val="28"/>
          <w:lang w:val="uk-UA"/>
        </w:rPr>
        <w:t>2 заняття (2 уроки).</w:t>
      </w:r>
    </w:p>
    <w:p w:rsidR="003C175B" w:rsidRDefault="003C175B" w:rsidP="003C175B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 Країни Передньої Азії.</w:t>
      </w:r>
    </w:p>
    <w:p w:rsidR="003C175B" w:rsidRPr="007C20CA" w:rsidRDefault="003C175B" w:rsidP="003C175B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Pr="00804E39">
        <w:rPr>
          <w:sz w:val="28"/>
          <w:lang w:val="uk-UA"/>
        </w:rPr>
        <w:t xml:space="preserve"> Опрацювати  § 34-35 (Країни Середнього та Близького Сходу).</w:t>
      </w:r>
    </w:p>
    <w:p w:rsidR="00804E39" w:rsidRDefault="00804E39" w:rsidP="00804E39">
      <w:pPr>
        <w:spacing w:after="0"/>
        <w:ind w:firstLine="1134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Pr="00804E39">
        <w:rPr>
          <w:b/>
          <w:sz w:val="28"/>
          <w:lang w:val="uk-UA"/>
        </w:rPr>
        <w:t>.</w:t>
      </w:r>
      <w:r w:rsidRPr="00804E39">
        <w:rPr>
          <w:sz w:val="28"/>
          <w:lang w:val="uk-UA"/>
        </w:rPr>
        <w:t xml:space="preserve"> </w:t>
      </w:r>
      <w:r>
        <w:rPr>
          <w:sz w:val="28"/>
          <w:lang w:val="uk-UA"/>
        </w:rPr>
        <w:t>Опрацювати додаткову інформацію (додаток 1).</w:t>
      </w:r>
    </w:p>
    <w:p w:rsidR="003C175B" w:rsidRPr="003C175B" w:rsidRDefault="003C175B" w:rsidP="00804E39">
      <w:pPr>
        <w:spacing w:after="0"/>
        <w:ind w:firstLine="1134"/>
        <w:rPr>
          <w:i/>
          <w:sz w:val="28"/>
          <w:lang w:val="uk-UA"/>
        </w:rPr>
      </w:pPr>
      <w:r w:rsidRPr="003C175B">
        <w:rPr>
          <w:i/>
          <w:sz w:val="28"/>
          <w:lang w:val="uk-UA"/>
        </w:rPr>
        <w:t>Додаток 1 можна роздрукувати та вклеїти в робочий зошит.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Pr="00804E39">
        <w:rPr>
          <w:b/>
          <w:sz w:val="28"/>
          <w:lang w:val="uk-UA"/>
        </w:rPr>
        <w:t>.</w:t>
      </w:r>
      <w:r w:rsidRPr="00804E39">
        <w:rPr>
          <w:sz w:val="28"/>
          <w:lang w:val="uk-UA"/>
        </w:rPr>
        <w:t xml:space="preserve"> Відповісти на запитання 1 - 1</w:t>
      </w:r>
      <w:r>
        <w:rPr>
          <w:sz w:val="28"/>
          <w:lang w:val="uk-UA"/>
        </w:rPr>
        <w:t>5</w:t>
      </w:r>
      <w:r w:rsidRPr="00804E39">
        <w:rPr>
          <w:sz w:val="28"/>
          <w:lang w:val="uk-UA"/>
        </w:rPr>
        <w:t xml:space="preserve"> (ст. 1</w:t>
      </w:r>
      <w:r>
        <w:rPr>
          <w:sz w:val="28"/>
          <w:lang w:val="uk-UA"/>
        </w:rPr>
        <w:t>43</w:t>
      </w:r>
      <w:r w:rsidRPr="00804E39">
        <w:rPr>
          <w:sz w:val="28"/>
          <w:lang w:val="uk-UA"/>
        </w:rPr>
        <w:t>)</w:t>
      </w:r>
      <w:r>
        <w:rPr>
          <w:sz w:val="28"/>
          <w:lang w:val="uk-UA"/>
        </w:rPr>
        <w:t xml:space="preserve"> </w:t>
      </w:r>
      <w:r w:rsidRPr="00804E39">
        <w:rPr>
          <w:sz w:val="28"/>
          <w:lang w:val="uk-UA"/>
        </w:rPr>
        <w:t xml:space="preserve">- </w:t>
      </w:r>
      <w:r w:rsidRPr="00804E39">
        <w:rPr>
          <w:b/>
          <w:sz w:val="28"/>
          <w:u w:val="single"/>
          <w:lang w:val="uk-UA"/>
        </w:rPr>
        <w:t>усно.</w:t>
      </w:r>
    </w:p>
    <w:p w:rsidR="003C175B" w:rsidRDefault="00804E39" w:rsidP="00804E39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04E39">
        <w:rPr>
          <w:b/>
          <w:sz w:val="28"/>
          <w:lang w:val="uk-UA"/>
        </w:rPr>
        <w:t>5.</w:t>
      </w:r>
      <w:r w:rsidRPr="00804E39">
        <w:rPr>
          <w:sz w:val="28"/>
          <w:lang w:val="uk-UA"/>
        </w:rPr>
        <w:t xml:space="preserve">  Виконати </w:t>
      </w:r>
      <w:r>
        <w:rPr>
          <w:sz w:val="28"/>
          <w:lang w:val="uk-UA"/>
        </w:rPr>
        <w:t xml:space="preserve">19 </w:t>
      </w:r>
      <w:r w:rsidRPr="00804E39">
        <w:rPr>
          <w:sz w:val="28"/>
          <w:lang w:val="uk-UA"/>
        </w:rPr>
        <w:t>завдання</w:t>
      </w:r>
      <w:r>
        <w:rPr>
          <w:sz w:val="28"/>
          <w:lang w:val="uk-UA"/>
        </w:rPr>
        <w:t xml:space="preserve"> (ст. 143)</w:t>
      </w:r>
      <w:r w:rsidRPr="00804E39">
        <w:rPr>
          <w:sz w:val="28"/>
          <w:lang w:val="uk-UA"/>
        </w:rPr>
        <w:t xml:space="preserve"> </w:t>
      </w:r>
      <w:r w:rsidRPr="00804E39">
        <w:rPr>
          <w:b/>
          <w:color w:val="C00000"/>
          <w:sz w:val="28"/>
          <w:u w:val="single"/>
          <w:lang w:val="uk-UA"/>
        </w:rPr>
        <w:t>письмово</w:t>
      </w:r>
      <w:r>
        <w:rPr>
          <w:b/>
          <w:color w:val="C00000"/>
          <w:sz w:val="28"/>
          <w:u w:val="single"/>
          <w:lang w:val="uk-UA"/>
        </w:rPr>
        <w:t xml:space="preserve"> </w:t>
      </w:r>
    </w:p>
    <w:p w:rsidR="00804E39" w:rsidRPr="003C175B" w:rsidRDefault="00804E39" w:rsidP="00804E39">
      <w:pPr>
        <w:spacing w:after="0"/>
        <w:ind w:firstLine="1134"/>
        <w:rPr>
          <w:sz w:val="28"/>
          <w:lang w:val="uk-UA"/>
        </w:rPr>
      </w:pPr>
      <w:r w:rsidRPr="003C175B">
        <w:rPr>
          <w:sz w:val="28"/>
          <w:lang w:val="uk-UA"/>
        </w:rPr>
        <w:t xml:space="preserve">(план – схема для написання есе </w:t>
      </w:r>
      <w:r w:rsidR="003C175B" w:rsidRPr="003C175B">
        <w:rPr>
          <w:sz w:val="28"/>
          <w:lang w:val="uk-UA"/>
        </w:rPr>
        <w:t>розміщена на сторінці 236)</w:t>
      </w:r>
      <w:r w:rsidR="003C175B">
        <w:rPr>
          <w:sz w:val="28"/>
          <w:lang w:val="uk-UA"/>
        </w:rPr>
        <w:t>.</w:t>
      </w: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робочому зошиті.</w:t>
      </w:r>
    </w:p>
    <w:p w:rsidR="00804E39" w:rsidRPr="00804E39" w:rsidRDefault="00804E39" w:rsidP="00804E39">
      <w:pPr>
        <w:spacing w:after="0"/>
        <w:jc w:val="center"/>
        <w:rPr>
          <w:b/>
          <w:sz w:val="28"/>
          <w:u w:val="single"/>
          <w:lang w:val="uk-UA"/>
        </w:rPr>
      </w:pP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Фотографії чи сканкопії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r w:rsidRPr="00D43684">
        <w:rPr>
          <w:b/>
          <w:color w:val="7030A0"/>
          <w:sz w:val="32"/>
          <w:szCs w:val="32"/>
          <w:lang w:val="en-US"/>
        </w:rPr>
        <w:t>lilija</w:t>
      </w:r>
      <w:r w:rsidRPr="00D43684">
        <w:rPr>
          <w:b/>
          <w:color w:val="7030A0"/>
          <w:sz w:val="32"/>
          <w:szCs w:val="32"/>
        </w:rPr>
        <w:t>_</w:t>
      </w:r>
      <w:r w:rsidRPr="00D43684">
        <w:rPr>
          <w:b/>
          <w:color w:val="7030A0"/>
          <w:sz w:val="32"/>
          <w:szCs w:val="32"/>
          <w:lang w:val="en-US"/>
        </w:rPr>
        <w:t>melnichenko</w:t>
      </w:r>
      <w:r w:rsidRPr="00D43684">
        <w:rPr>
          <w:b/>
          <w:color w:val="7030A0"/>
          <w:sz w:val="32"/>
          <w:szCs w:val="32"/>
        </w:rPr>
        <w:t>@</w:t>
      </w:r>
      <w:r w:rsidRPr="00D43684">
        <w:rPr>
          <w:b/>
          <w:color w:val="7030A0"/>
          <w:sz w:val="32"/>
          <w:szCs w:val="32"/>
          <w:lang w:val="en-US"/>
        </w:rPr>
        <w:t>ukr</w:t>
      </w:r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3C175B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19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804E39" w:rsidRPr="00804E39" w:rsidRDefault="00804E39" w:rsidP="00804E39">
      <w:pPr>
        <w:spacing w:after="0"/>
        <w:jc w:val="center"/>
        <w:rPr>
          <w:b/>
          <w:color w:val="C00000"/>
          <w:sz w:val="28"/>
          <w:u w:val="single"/>
          <w:lang w:val="uk-UA"/>
        </w:rPr>
      </w:pPr>
    </w:p>
    <w:p w:rsidR="003C175B" w:rsidRDefault="003C175B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9"/>
          <w:lang w:val="uk-UA" w:eastAsia="ru-RU"/>
        </w:rPr>
      </w:pPr>
      <w:r>
        <w:rPr>
          <w:rFonts w:ascii="Arial" w:eastAsia="Times New Roman" w:hAnsi="Arial" w:cs="Arial"/>
          <w:b/>
          <w:bCs/>
          <w:color w:val="292B2C"/>
          <w:sz w:val="29"/>
          <w:lang w:val="uk-UA" w:eastAsia="ru-RU"/>
        </w:rPr>
        <w:t>Додаток 1.</w:t>
      </w:r>
    </w:p>
    <w:p w:rsidR="00804E39" w:rsidRP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</w:pPr>
      <w:r w:rsidRPr="00804E39">
        <w:rPr>
          <w:rFonts w:ascii="Arial" w:eastAsia="Times New Roman" w:hAnsi="Arial" w:cs="Arial"/>
          <w:b/>
          <w:bCs/>
          <w:color w:val="292B2C"/>
          <w:sz w:val="29"/>
          <w:lang w:eastAsia="ru-RU"/>
        </w:rPr>
        <w:t> </w:t>
      </w:r>
      <w:r w:rsidRPr="00804E39">
        <w:rPr>
          <w:rFonts w:ascii="Arial" w:eastAsia="Times New Roman" w:hAnsi="Arial" w:cs="Arial"/>
          <w:b/>
          <w:bCs/>
          <w:color w:val="292B2C"/>
          <w:sz w:val="29"/>
          <w:lang w:val="uk-UA" w:eastAsia="ru-RU"/>
        </w:rPr>
        <w:t xml:space="preserve">Етатизм (від фр. </w:t>
      </w:r>
      <w:proofErr w:type="gramStart"/>
      <w:r w:rsidRPr="00804E39">
        <w:rPr>
          <w:rFonts w:ascii="Arial" w:eastAsia="Times New Roman" w:hAnsi="Arial" w:cs="Arial"/>
          <w:b/>
          <w:bCs/>
          <w:color w:val="292B2C"/>
          <w:sz w:val="29"/>
          <w:lang w:eastAsia="ru-RU"/>
        </w:rPr>
        <w:t>etat </w:t>
      </w:r>
      <w:r w:rsidRPr="00804E39">
        <w:rPr>
          <w:rFonts w:ascii="Arial" w:eastAsia="Times New Roman" w:hAnsi="Arial" w:cs="Arial"/>
          <w:b/>
          <w:bCs/>
          <w:color w:val="292B2C"/>
          <w:sz w:val="29"/>
          <w:lang w:val="uk-UA" w:eastAsia="ru-RU"/>
        </w:rPr>
        <w:t>— держава)</w:t>
      </w:r>
      <w:r w:rsidRPr="00804E39">
        <w:rPr>
          <w:rFonts w:ascii="Arial" w:eastAsia="Times New Roman" w:hAnsi="Arial" w:cs="Arial"/>
          <w:color w:val="292B2C"/>
          <w:sz w:val="29"/>
          <w:szCs w:val="29"/>
          <w:lang w:eastAsia="ru-RU"/>
        </w:rPr>
        <w:t> </w:t>
      </w:r>
      <w:r w:rsidRPr="00804E39"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  <w:t>— абсолютизація ролі держави в суспільстві, що передбачає її активне втручання в економічну, політичну й інші сфери життя суспільства.</w:t>
      </w:r>
      <w:proofErr w:type="gramEnd"/>
    </w:p>
    <w:p w:rsidR="00804E39" w:rsidRPr="003C175B" w:rsidRDefault="00804E39" w:rsidP="00804E3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</w:pPr>
      <w:r w:rsidRPr="003C175B">
        <w:rPr>
          <w:rFonts w:ascii="Arial" w:eastAsia="Times New Roman" w:hAnsi="Arial" w:cs="Arial"/>
          <w:b/>
          <w:bCs/>
          <w:color w:val="292B2C"/>
          <w:sz w:val="29"/>
          <w:lang w:val="uk-UA" w:eastAsia="ru-RU"/>
        </w:rPr>
        <w:t>• Проаналізуйте схему й оцініть зміст основних реформ, проведених у Туреччині.</w:t>
      </w: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noProof/>
          <w:color w:val="292B2C"/>
          <w:sz w:val="29"/>
          <w:szCs w:val="29"/>
          <w:lang w:eastAsia="ru-RU"/>
        </w:rPr>
        <w:lastRenderedPageBreak/>
        <w:drawing>
          <wp:inline distT="0" distB="0" distL="0" distR="0">
            <wp:extent cx="4905375" cy="2965450"/>
            <wp:effectExtent l="19050" t="0" r="9525" b="0"/>
            <wp:docPr id="1" name="Рисунок 1" descr="https://history.vn.ua/pidruchniki/world-history-10-class-2018-polyanskii-standard-level/world-history-10-class-2018-polyanskii-standard-level.files/imag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world-history-10-class-2018-polyanskii-standard-level/world-history-10-class-2018-polyanskii-standard-level.files/image2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</w:pPr>
    </w:p>
    <w:p w:rsidR="00804E39" w:rsidRPr="003C175B" w:rsidRDefault="00804E39" w:rsidP="00804E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3C175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Конец формы</w:t>
      </w: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</w:p>
    <w:p w:rsid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</w:p>
    <w:p w:rsidR="00804E39" w:rsidRP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9"/>
          <w:szCs w:val="29"/>
          <w:lang w:eastAsia="ru-RU"/>
        </w:rPr>
      </w:pPr>
      <w:r w:rsidRPr="00804E39">
        <w:rPr>
          <w:rFonts w:ascii="Arial" w:eastAsia="Times New Roman" w:hAnsi="Arial" w:cs="Arial"/>
          <w:color w:val="292B2C"/>
          <w:sz w:val="29"/>
          <w:szCs w:val="29"/>
          <w:lang w:eastAsia="ru-RU"/>
        </w:rPr>
        <w:t> </w:t>
      </w:r>
      <w:r w:rsidRPr="003C175B">
        <w:rPr>
          <w:rFonts w:ascii="Arial" w:eastAsia="Times New Roman" w:hAnsi="Arial" w:cs="Arial"/>
          <w:color w:val="292B2C"/>
          <w:sz w:val="29"/>
          <w:szCs w:val="29"/>
          <w:lang w:val="uk-UA" w:eastAsia="ru-RU"/>
        </w:rPr>
        <w:t>Ознайомтеся з осн</w:t>
      </w:r>
      <w:r w:rsidRPr="00804E39">
        <w:rPr>
          <w:rFonts w:ascii="Arial" w:eastAsia="Times New Roman" w:hAnsi="Arial" w:cs="Arial"/>
          <w:color w:val="292B2C"/>
          <w:sz w:val="29"/>
          <w:szCs w:val="29"/>
          <w:lang w:eastAsia="ru-RU"/>
        </w:rPr>
        <w:t xml:space="preserve">овними напрямами реформування Ірану. Охарактеризуйте їхнє значення </w:t>
      </w:r>
      <w:proofErr w:type="gramStart"/>
      <w:r w:rsidRPr="00804E39">
        <w:rPr>
          <w:rFonts w:ascii="Arial" w:eastAsia="Times New Roman" w:hAnsi="Arial" w:cs="Arial"/>
          <w:color w:val="292B2C"/>
          <w:sz w:val="29"/>
          <w:szCs w:val="29"/>
          <w:lang w:eastAsia="ru-RU"/>
        </w:rPr>
        <w:t>для</w:t>
      </w:r>
      <w:proofErr w:type="gramEnd"/>
      <w:r w:rsidRPr="00804E39">
        <w:rPr>
          <w:rFonts w:ascii="Arial" w:eastAsia="Times New Roman" w:hAnsi="Arial" w:cs="Arial"/>
          <w:color w:val="292B2C"/>
          <w:sz w:val="29"/>
          <w:szCs w:val="29"/>
          <w:lang w:eastAsia="ru-RU"/>
        </w:rPr>
        <w:t xml:space="preserve"> модернізації країни.</w:t>
      </w:r>
    </w:p>
    <w:p w:rsidR="00804E39" w:rsidRPr="00804E39" w:rsidRDefault="00804E39" w:rsidP="00804E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9"/>
          <w:szCs w:val="29"/>
          <w:lang w:eastAsia="ru-RU"/>
        </w:rPr>
        <w:drawing>
          <wp:inline distT="0" distB="0" distL="0" distR="0">
            <wp:extent cx="4806950" cy="3274695"/>
            <wp:effectExtent l="19050" t="0" r="0" b="0"/>
            <wp:docPr id="31" name="Рисунок 31" descr="https://history.vn.ua/pidruchniki/world-history-10-class-2018-polyanskii-standard-level/world-history-10-class-2018-polyanskii-standard-level.files/imag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istory.vn.ua/pidruchniki/world-history-10-class-2018-polyanskii-standard-level/world-history-10-class-2018-polyanskii-standard-level.files/image2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D9" w:rsidRDefault="008C51D9"/>
    <w:sectPr w:rsidR="008C51D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804E39"/>
    <w:rsid w:val="00253EFC"/>
    <w:rsid w:val="003C175B"/>
    <w:rsid w:val="00804E39"/>
    <w:rsid w:val="008C51D9"/>
    <w:rsid w:val="00D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semiHidden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2020-03-18T09:51:00Z</dcterms:created>
  <dcterms:modified xsi:type="dcterms:W3CDTF">2020-03-18T10:09:00Z</dcterms:modified>
</cp:coreProperties>
</file>