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B6" w:rsidRDefault="00E05CB6" w:rsidP="00E05CB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02.04. 2020</w:t>
      </w:r>
    </w:p>
    <w:p w:rsidR="00E05CB6" w:rsidRDefault="00E05CB6" w:rsidP="006E0E1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Австрія</w:t>
      </w:r>
    </w:p>
    <w:p w:rsidR="00E05CB6" w:rsidRDefault="00E05CB6" w:rsidP="006E0E1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150</w:t>
      </w:r>
    </w:p>
    <w:p w:rsidR="00E05CB6" w:rsidRPr="006E0E13" w:rsidRDefault="00E05CB6" w:rsidP="006E0E1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 w:rsidR="006E0E13">
        <w:rPr>
          <w:rFonts w:asciiTheme="majorBidi" w:hAnsiTheme="majorBidi" w:cstheme="majorBidi"/>
          <w:sz w:val="24"/>
          <w:szCs w:val="24"/>
          <w:lang w:val="uk-UA"/>
        </w:rPr>
        <w:t>Прочитати речення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с.150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,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6E0E13" w:rsidRPr="006E0E13">
        <w:rPr>
          <w:rFonts w:asciiTheme="majorBidi" w:hAnsiTheme="majorBidi" w:cstheme="majorBidi"/>
          <w:sz w:val="24"/>
          <w:szCs w:val="24"/>
          <w:lang w:val="uk-UA"/>
        </w:rPr>
        <w:t>дотримуючись висхідної інтонації у питальних реченнях</w:t>
      </w:r>
    </w:p>
    <w:p w:rsidR="006E0E13" w:rsidRPr="006E0E13" w:rsidRDefault="00E05CB6" w:rsidP="006E0E1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  правило на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 </w:t>
      </w:r>
      <w:r w:rsidR="0025137C">
        <w:rPr>
          <w:rFonts w:asciiTheme="majorBidi" w:hAnsiTheme="majorBidi" w:cstheme="majorBidi"/>
          <w:b/>
          <w:bCs/>
          <w:sz w:val="24"/>
          <w:szCs w:val="24"/>
          <w:lang w:val="uk-UA"/>
        </w:rPr>
        <w:t>212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«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Підрядне додаткове речення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»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та впр.3а с 150</w:t>
      </w:r>
      <w:r w:rsidR="006E0E13" w:rsidRPr="006E0E13">
        <w:rPr>
          <w:rFonts w:asciiTheme="majorBidi" w:hAnsiTheme="majorBidi" w:cstheme="majorBidi"/>
          <w:sz w:val="24"/>
          <w:szCs w:val="24"/>
          <w:lang w:val="uk-UA"/>
        </w:rPr>
        <w:t xml:space="preserve">; звернути увагу на місце присудка у підрядному реченні  </w:t>
      </w:r>
      <w:r w:rsidR="006E0E13" w:rsidRP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>(в кінці речення).</w:t>
      </w:r>
    </w:p>
    <w:p w:rsidR="00E05CB6" w:rsidRDefault="00E05CB6" w:rsidP="00E05CB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 w:rsidR="006E0E1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впр.3в. с 151 </w:t>
      </w:r>
      <w:r w:rsidR="006E0E13" w:rsidRPr="00130EA1">
        <w:rPr>
          <w:rFonts w:asciiTheme="majorBidi" w:hAnsiTheme="majorBidi" w:cstheme="majorBidi"/>
          <w:sz w:val="24"/>
          <w:szCs w:val="24"/>
          <w:lang w:val="uk-UA"/>
        </w:rPr>
        <w:t xml:space="preserve">(письмово – записувати все речення не потрібно, а тільки </w:t>
      </w:r>
      <w:r w:rsidR="00130EA1" w:rsidRPr="00130EA1">
        <w:rPr>
          <w:rFonts w:asciiTheme="majorBidi" w:hAnsiTheme="majorBidi" w:cstheme="majorBidi"/>
          <w:sz w:val="24"/>
          <w:szCs w:val="24"/>
          <w:lang w:val="uk-UA"/>
        </w:rPr>
        <w:t xml:space="preserve">номер речення і слово, яке </w:t>
      </w:r>
      <w:proofErr w:type="spellStart"/>
      <w:r w:rsidR="00130EA1" w:rsidRPr="00130EA1">
        <w:rPr>
          <w:rFonts w:asciiTheme="majorBidi" w:hAnsiTheme="majorBidi" w:cstheme="majorBidi"/>
          <w:sz w:val="24"/>
          <w:szCs w:val="24"/>
          <w:lang w:val="uk-UA"/>
        </w:rPr>
        <w:t>вствляєте</w:t>
      </w:r>
      <w:proofErr w:type="spellEnd"/>
      <w:r w:rsidR="006E0E13" w:rsidRPr="00130EA1">
        <w:rPr>
          <w:rFonts w:asciiTheme="majorBidi" w:hAnsiTheme="majorBidi" w:cstheme="majorBidi"/>
          <w:sz w:val="24"/>
          <w:szCs w:val="24"/>
          <w:lang w:val="uk-UA"/>
        </w:rPr>
        <w:t>)</w:t>
      </w:r>
      <w:r w:rsidR="00130EA1">
        <w:rPr>
          <w:rFonts w:asciiTheme="majorBidi" w:hAnsiTheme="majorBidi" w:cstheme="majorBidi"/>
          <w:sz w:val="24"/>
          <w:szCs w:val="24"/>
          <w:lang w:val="uk-UA"/>
        </w:rPr>
        <w:t>.</w:t>
      </w:r>
    </w:p>
    <w:p w:rsidR="00130EA1" w:rsidRPr="00130EA1" w:rsidRDefault="00130EA1" w:rsidP="00E05CB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130EA1">
        <w:rPr>
          <w:rFonts w:asciiTheme="majorBidi" w:hAnsiTheme="majorBidi" w:cstheme="majorBidi"/>
          <w:sz w:val="24"/>
          <w:szCs w:val="24"/>
          <w:lang w:val="uk-UA"/>
        </w:rPr>
        <w:t xml:space="preserve">Ознайомитись з інформацією про Австрію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 с.151</w:t>
      </w:r>
    </w:p>
    <w:p w:rsidR="00E05CB6" w:rsidRDefault="00E05CB6" w:rsidP="00E05CB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E05CB6" w:rsidRDefault="00E05CB6" w:rsidP="00E05CB6"/>
    <w:p w:rsidR="00E05CB6" w:rsidRDefault="00E05CB6" w:rsidP="00E05CB6"/>
    <w:p w:rsidR="00E05CB6" w:rsidRDefault="00E05CB6" w:rsidP="00E05CB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594BEA" w:rsidRDefault="00594BEA"/>
    <w:sectPr w:rsidR="0059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8BD"/>
    <w:multiLevelType w:val="hybridMultilevel"/>
    <w:tmpl w:val="C3AADB5C"/>
    <w:lvl w:ilvl="0" w:tplc="725A800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3"/>
    <w:rsid w:val="00130EA1"/>
    <w:rsid w:val="0025137C"/>
    <w:rsid w:val="00594BEA"/>
    <w:rsid w:val="006E0E13"/>
    <w:rsid w:val="00C865C3"/>
    <w:rsid w:val="00E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63E4"/>
  <w15:chartTrackingRefBased/>
  <w15:docId w15:val="{0FBE919B-7EA6-4709-986D-CBE1048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2020-04-01T19:23:00Z</dcterms:created>
  <dcterms:modified xsi:type="dcterms:W3CDTF">2020-04-02T06:42:00Z</dcterms:modified>
</cp:coreProperties>
</file>