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lang w:val="uk-UA"/>
        </w:rPr>
      </w:pPr>
      <w:bookmarkStart w:id="0" w:name="_GoBack"/>
      <w:bookmarkEnd w:id="0"/>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256B0C">
        <w:rPr>
          <w:b/>
          <w:bCs/>
          <w:sz w:val="28"/>
          <w:szCs w:val="28"/>
          <w:lang w:val="uk-UA"/>
        </w:rPr>
        <w:t>Пояснювальна записка до робочого навчального плану</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256B0C">
        <w:rPr>
          <w:b/>
          <w:bCs/>
          <w:sz w:val="28"/>
          <w:szCs w:val="28"/>
          <w:lang w:val="uk-UA"/>
        </w:rPr>
        <w:t>Олексіївської загальноосвітньої школи І-ІІІ ступенів</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 w:val="28"/>
          <w:szCs w:val="28"/>
          <w:lang w:val="uk-UA"/>
        </w:rPr>
      </w:pPr>
      <w:r w:rsidRPr="00256B0C">
        <w:rPr>
          <w:b/>
          <w:bCs/>
          <w:sz w:val="28"/>
          <w:szCs w:val="28"/>
          <w:lang w:val="uk-UA"/>
        </w:rPr>
        <w:t>Великоновосілківської районної ради Донецької області</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Тип закладу:  комунальна організація (установа, заклад)</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Кількість класів – 10, кількість учнів - 57</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Мова навчання – українська</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Тижневий режим – 5 днів</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 xml:space="preserve">Тривалість уроків: </w:t>
      </w:r>
      <w:r w:rsidRPr="00256B0C">
        <w:rPr>
          <w:bCs/>
          <w:sz w:val="28"/>
          <w:szCs w:val="28"/>
          <w:lang w:val="uk-UA"/>
        </w:rPr>
        <w:tab/>
        <w:t xml:space="preserve">початкова школа: 1 клас – 35 хвилин;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ab/>
      </w:r>
      <w:r w:rsidRPr="00256B0C">
        <w:rPr>
          <w:bCs/>
          <w:sz w:val="28"/>
          <w:szCs w:val="28"/>
          <w:lang w:val="uk-UA"/>
        </w:rPr>
        <w:tab/>
      </w:r>
      <w:r w:rsidRPr="00256B0C">
        <w:rPr>
          <w:bCs/>
          <w:sz w:val="28"/>
          <w:szCs w:val="28"/>
          <w:lang w:val="uk-UA"/>
        </w:rPr>
        <w:tab/>
        <w:t>2-4 класи - 40 хвилин;</w:t>
      </w:r>
    </w:p>
    <w:p w:rsidR="00256B0C" w:rsidRPr="00256B0C" w:rsidRDefault="00256B0C" w:rsidP="00256B0C">
      <w:pPr>
        <w:tabs>
          <w:tab w:val="left" w:pos="916"/>
          <w:tab w:val="left" w:pos="1832"/>
          <w:tab w:val="left" w:pos="2694"/>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ab/>
      </w:r>
      <w:r w:rsidRPr="00256B0C">
        <w:rPr>
          <w:bCs/>
          <w:sz w:val="28"/>
          <w:szCs w:val="28"/>
          <w:lang w:val="uk-UA"/>
        </w:rPr>
        <w:tab/>
      </w:r>
      <w:r w:rsidRPr="00256B0C">
        <w:rPr>
          <w:bCs/>
          <w:sz w:val="28"/>
          <w:szCs w:val="28"/>
          <w:lang w:val="uk-UA"/>
        </w:rPr>
        <w:tab/>
      </w:r>
      <w:r w:rsidRPr="00256B0C">
        <w:rPr>
          <w:bCs/>
          <w:sz w:val="28"/>
          <w:szCs w:val="28"/>
          <w:lang w:val="uk-UA"/>
        </w:rPr>
        <w:tab/>
        <w:t>основна і старша школи – 45 хвилин</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 xml:space="preserve">Тривалість перерв: </w:t>
      </w:r>
      <w:r w:rsidRPr="00256B0C">
        <w:rPr>
          <w:bCs/>
          <w:sz w:val="28"/>
          <w:szCs w:val="28"/>
          <w:lang w:val="uk-UA"/>
        </w:rPr>
        <w:tab/>
        <w:t>початкові класи  – 15 хвилин;</w:t>
      </w:r>
    </w:p>
    <w:p w:rsidR="00256B0C" w:rsidRPr="00256B0C" w:rsidRDefault="00256B0C" w:rsidP="00256B0C">
      <w:pPr>
        <w:tabs>
          <w:tab w:val="left" w:pos="916"/>
          <w:tab w:val="left" w:pos="1832"/>
          <w:tab w:val="left" w:pos="2694"/>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ab/>
      </w:r>
      <w:r w:rsidRPr="00256B0C">
        <w:rPr>
          <w:bCs/>
          <w:sz w:val="28"/>
          <w:szCs w:val="28"/>
          <w:lang w:val="uk-UA"/>
        </w:rPr>
        <w:tab/>
      </w:r>
      <w:r w:rsidRPr="00256B0C">
        <w:rPr>
          <w:bCs/>
          <w:sz w:val="28"/>
          <w:szCs w:val="28"/>
          <w:lang w:val="uk-UA"/>
        </w:rPr>
        <w:tab/>
        <w:t xml:space="preserve"> основна та старша школи – 10 хвилин;</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 xml:space="preserve">                                    </w:t>
      </w:r>
      <w:r w:rsidRPr="00256B0C">
        <w:rPr>
          <w:bCs/>
          <w:sz w:val="28"/>
          <w:szCs w:val="28"/>
          <w:lang w:val="uk-UA"/>
        </w:rPr>
        <w:tab/>
        <w:t>перерва на обід – 15 хвилин</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8"/>
          <w:szCs w:val="28"/>
          <w:lang w:val="uk-UA"/>
        </w:rPr>
      </w:pPr>
      <w:r w:rsidRPr="00256B0C">
        <w:rPr>
          <w:bCs/>
          <w:sz w:val="28"/>
          <w:szCs w:val="28"/>
          <w:lang w:val="uk-UA"/>
        </w:rPr>
        <w:t>Середня наповнюваність класів – 6 учнів</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p>
    <w:p w:rsidR="00256B0C" w:rsidRPr="00256B0C" w:rsidRDefault="00256B0C" w:rsidP="00256B0C">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sz w:val="28"/>
          <w:szCs w:val="28"/>
          <w:lang w:val="uk-UA"/>
        </w:rPr>
      </w:pPr>
      <w:r w:rsidRPr="00256B0C">
        <w:rPr>
          <w:rFonts w:ascii="Times New Roman" w:hAnsi="Times New Roman"/>
          <w:sz w:val="28"/>
          <w:szCs w:val="28"/>
          <w:lang w:val="uk-UA"/>
        </w:rPr>
        <w:t xml:space="preserve">Навчальний план складено на виконання Закону України «Про освіту» (ст. 15), Закону України «Про загальну середню освіту» (ст. 16), згідно з наказами Міністерства освіти і науки: </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firstLine="567"/>
        <w:jc w:val="both"/>
        <w:rPr>
          <w:rFonts w:ascii="Times New Roman" w:hAnsi="Times New Roman"/>
          <w:sz w:val="28"/>
          <w:szCs w:val="28"/>
          <w:lang w:val="uk-UA"/>
        </w:rPr>
      </w:pPr>
      <w:r w:rsidRPr="00256B0C">
        <w:rPr>
          <w:rFonts w:ascii="Times New Roman" w:hAnsi="Times New Roman"/>
          <w:sz w:val="28"/>
          <w:szCs w:val="28"/>
          <w:lang w:val="uk-UA"/>
        </w:rPr>
        <w:t>від 21.03.2018 р. № 268 «Про затвердження типових освітніх та навчальних програм для 1-2 класів закладів загальної середньої освіти»;</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 xml:space="preserve">від 20.04.2018 р. № 407 «Про затвердження типової освітньої програми закладів загальної середньої освіти І ступеня»; </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від 20.04.2018 р. № 405 «Про затвердження типової освітньої програми закладів загальної середньої освіти ІІ ступеня»;</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від  20.04.2018 р. № 408 «Про затвердження типової освітньої програми закладів загальної середньої освіти ІІІ ступеня».</w:t>
      </w:r>
      <w:r w:rsidRPr="00256B0C">
        <w:rPr>
          <w:rFonts w:ascii="Times New Roman" w:hAnsi="Times New Roman"/>
          <w:b/>
          <w:bCs/>
          <w:sz w:val="28"/>
          <w:szCs w:val="28"/>
          <w:lang w:val="uk-UA" w:eastAsia="ru-RU"/>
        </w:rPr>
        <w:t xml:space="preserve">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eastAsia="en-US"/>
        </w:rPr>
      </w:pPr>
      <w:r w:rsidRPr="00256B0C">
        <w:rPr>
          <w:sz w:val="28"/>
          <w:szCs w:val="28"/>
          <w:lang w:val="uk-UA" w:eastAsia="en-US"/>
        </w:rPr>
        <w:t>Робочі навчальні плани на 2019/2020 навчальний рік складаються:</w:t>
      </w:r>
    </w:p>
    <w:p w:rsidR="00256B0C" w:rsidRPr="00256B0C" w:rsidRDefault="00256B0C" w:rsidP="00256B0C">
      <w:pPr>
        <w:keepNext/>
        <w:autoSpaceDE w:val="0"/>
        <w:autoSpaceDN w:val="0"/>
        <w:ind w:firstLine="709"/>
        <w:jc w:val="both"/>
        <w:outlineLvl w:val="3"/>
        <w:rPr>
          <w:sz w:val="28"/>
          <w:szCs w:val="28"/>
          <w:lang w:val="uk-UA"/>
        </w:rPr>
      </w:pPr>
      <w:r w:rsidRPr="00256B0C">
        <w:rPr>
          <w:sz w:val="28"/>
          <w:szCs w:val="28"/>
          <w:lang w:val="uk-UA"/>
        </w:rPr>
        <w:t xml:space="preserve">- для 1-2 класів  – за Типовим навчальним планом, затвердженим наказом МОН України від 21.03.2018 р. № 268 «Про затвердження типових освітніх та навчальних програм для 1-2 класів закладів загальної середньої освіти» </w:t>
      </w:r>
      <w:r w:rsidRPr="00256B0C">
        <w:rPr>
          <w:spacing w:val="-4"/>
          <w:sz w:val="28"/>
          <w:szCs w:val="28"/>
          <w:lang w:val="uk-UA"/>
        </w:rPr>
        <w:t>(т</w:t>
      </w:r>
      <w:r w:rsidRPr="00256B0C">
        <w:rPr>
          <w:bCs/>
          <w:sz w:val="28"/>
          <w:szCs w:val="28"/>
          <w:lang w:val="uk-UA"/>
        </w:rPr>
        <w:t>ипова освітня програма, розроблена під керівництвом О.Я. Савченко);</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 xml:space="preserve">для 3-4 класів – за Типовим навчальним планом, затвердженим наказом МОН України від 20.04.2018 р. № 407 «Про затвердження типової освітньої програми закладів загальної середньої освіти І ступеня»; </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для 5-9 класів за Типовим навчальним планом, затвердженим наказом МОН України від 20.04.2018р. № 405 «Про затвердження типової освітньої програми закладів загальної середньої освіти ІІ ступеня»;</w:t>
      </w:r>
    </w:p>
    <w:p w:rsidR="00256B0C" w:rsidRPr="00256B0C" w:rsidRDefault="00256B0C" w:rsidP="00256B0C">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sz w:val="28"/>
          <w:szCs w:val="28"/>
          <w:lang w:val="uk-UA"/>
        </w:rPr>
      </w:pPr>
      <w:r w:rsidRPr="00256B0C">
        <w:rPr>
          <w:rFonts w:ascii="Times New Roman" w:hAnsi="Times New Roman"/>
          <w:sz w:val="28"/>
          <w:szCs w:val="28"/>
          <w:lang w:val="uk-UA"/>
        </w:rPr>
        <w:t>для 11 класу - за Типовим навчальним планом, затвердженим наказом МОН України від 20.04.2018р. № 408 «Про затвердження Типової освітньої програми закладів загальної середньої освіти ІІІ ступеня».</w:t>
      </w:r>
      <w:r w:rsidRPr="00256B0C">
        <w:rPr>
          <w:rFonts w:ascii="Times New Roman" w:hAnsi="Times New Roman"/>
          <w:b/>
          <w:bCs/>
          <w:sz w:val="28"/>
          <w:szCs w:val="28"/>
          <w:lang w:val="uk-UA" w:eastAsia="ru-RU"/>
        </w:rPr>
        <w:t xml:space="preserve"> </w:t>
      </w:r>
    </w:p>
    <w:p w:rsidR="00256B0C" w:rsidRPr="00256B0C" w:rsidRDefault="00256B0C" w:rsidP="00256B0C">
      <w:pPr>
        <w:ind w:firstLine="709"/>
        <w:jc w:val="both"/>
        <w:rPr>
          <w:spacing w:val="-4"/>
          <w:sz w:val="28"/>
          <w:szCs w:val="28"/>
          <w:lang w:val="uk-UA"/>
        </w:rPr>
      </w:pPr>
      <w:r w:rsidRPr="00256B0C">
        <w:rPr>
          <w:spacing w:val="-4"/>
          <w:sz w:val="28"/>
          <w:szCs w:val="28"/>
          <w:lang w:val="uk-UA"/>
        </w:rPr>
        <w:t xml:space="preserve">Початкова освіта – це перший рівень повної загальної середньої освіти, який відповідає першому рівню Національної рамки кваліфікацій. </w:t>
      </w:r>
    </w:p>
    <w:p w:rsidR="00256B0C" w:rsidRPr="00256B0C" w:rsidRDefault="00256B0C" w:rsidP="00256B0C">
      <w:pPr>
        <w:ind w:firstLine="709"/>
        <w:jc w:val="both"/>
        <w:rPr>
          <w:spacing w:val="-4"/>
          <w:sz w:val="28"/>
          <w:szCs w:val="28"/>
          <w:lang w:val="uk-UA"/>
        </w:rPr>
      </w:pPr>
      <w:r w:rsidRPr="00256B0C">
        <w:rPr>
          <w:spacing w:val="-4"/>
          <w:sz w:val="28"/>
          <w:szCs w:val="28"/>
          <w:lang w:val="uk-UA"/>
        </w:rPr>
        <w:lastRenderedPageBreak/>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256B0C" w:rsidRPr="00256B0C" w:rsidRDefault="00256B0C" w:rsidP="00256B0C">
      <w:pPr>
        <w:ind w:firstLine="709"/>
        <w:jc w:val="both"/>
        <w:rPr>
          <w:spacing w:val="-4"/>
          <w:sz w:val="28"/>
          <w:szCs w:val="28"/>
          <w:lang w:val="uk-UA"/>
        </w:rPr>
      </w:pPr>
      <w:r w:rsidRPr="00256B0C">
        <w:rPr>
          <w:spacing w:val="-4"/>
          <w:sz w:val="28"/>
          <w:szCs w:val="28"/>
          <w:lang w:val="uk-UA"/>
        </w:rPr>
        <w:t>Початкова освіта передбачає поділ на два цикли – 1–2 класи і 3–4 класи, що враховують вікові особливості розвитку та потреб дітей і дають можливість забезпечити подолання розбіжностей у їхніх досягненнях, зумовлених готовністю до здобуття освіти.</w:t>
      </w:r>
    </w:p>
    <w:p w:rsidR="00256B0C" w:rsidRPr="00256B0C" w:rsidRDefault="00256B0C" w:rsidP="00256B0C">
      <w:pPr>
        <w:ind w:firstLine="709"/>
        <w:jc w:val="both"/>
        <w:rPr>
          <w:spacing w:val="-4"/>
          <w:sz w:val="28"/>
          <w:szCs w:val="28"/>
          <w:lang w:val="uk-UA"/>
        </w:rPr>
      </w:pPr>
      <w:r w:rsidRPr="00256B0C">
        <w:rPr>
          <w:spacing w:val="-4"/>
          <w:sz w:val="28"/>
          <w:szCs w:val="28"/>
          <w:lang w:val="uk-UA"/>
        </w:rPr>
        <w:t xml:space="preserve">Типову освітню програму для 1-2 класів розроблено відповідно до Закону України «Про освіту»,  Державного стандарту початкової освіти. У програмі визначено вимоги до конкретних очікуваних результатів навчання; коротко вказано відповідний зміст кожного навчального предмета чи інтегрованого курсу. </w:t>
      </w:r>
    </w:p>
    <w:p w:rsidR="00256B0C" w:rsidRPr="00256B0C" w:rsidRDefault="00256B0C" w:rsidP="00256B0C">
      <w:pPr>
        <w:ind w:firstLine="709"/>
        <w:jc w:val="both"/>
        <w:rPr>
          <w:spacing w:val="-4"/>
          <w:sz w:val="28"/>
          <w:szCs w:val="28"/>
          <w:lang w:val="uk-UA"/>
        </w:rPr>
      </w:pPr>
      <w:r w:rsidRPr="00256B0C">
        <w:rPr>
          <w:spacing w:val="-4"/>
          <w:sz w:val="28"/>
          <w:szCs w:val="28"/>
          <w:lang w:val="uk-UA"/>
        </w:rPr>
        <w:t xml:space="preserve">Навчальний план складається з освітніх галузей: мовно-літературної; іншомовної, математичної, галузі «Я досліджую світ» (природничої, громадянської, історичної,  соціальної, </w:t>
      </w:r>
      <w:proofErr w:type="spellStart"/>
      <w:r w:rsidRPr="00256B0C">
        <w:rPr>
          <w:spacing w:val="-4"/>
          <w:sz w:val="28"/>
          <w:szCs w:val="28"/>
          <w:lang w:val="uk-UA"/>
        </w:rPr>
        <w:t>здоров’язбережувальної</w:t>
      </w:r>
      <w:proofErr w:type="spellEnd"/>
      <w:r w:rsidRPr="00256B0C">
        <w:rPr>
          <w:spacing w:val="-4"/>
          <w:sz w:val="28"/>
          <w:szCs w:val="28"/>
          <w:lang w:val="uk-UA"/>
        </w:rPr>
        <w:t>), технологічної, інформативної, мистецької та фізкультурної. До робочого навчального плану для 1 та 2 класів включено додаткову годину для вивчення предмету мовно-літературної галузі (навчання грамоти, українська мова).</w:t>
      </w:r>
    </w:p>
    <w:p w:rsidR="00256B0C" w:rsidRPr="00256B0C" w:rsidRDefault="00256B0C" w:rsidP="00256B0C">
      <w:pPr>
        <w:keepNext/>
        <w:autoSpaceDE w:val="0"/>
        <w:autoSpaceDN w:val="0"/>
        <w:ind w:firstLine="851"/>
        <w:jc w:val="both"/>
        <w:outlineLvl w:val="3"/>
        <w:rPr>
          <w:b/>
          <w:sz w:val="28"/>
          <w:szCs w:val="28"/>
          <w:lang w:val="uk-UA" w:eastAsia="uk-UA"/>
        </w:rPr>
      </w:pPr>
      <w:r w:rsidRPr="00256B0C">
        <w:rPr>
          <w:sz w:val="28"/>
          <w:szCs w:val="28"/>
          <w:lang w:val="uk-UA"/>
        </w:rPr>
        <w:t xml:space="preserve">В основу систематизації матеріалів редакції Державного стандарту початкової загальної освіти для 3-4 класів (таблиця 1 до Типової освітньої програми початкової школи </w:t>
      </w:r>
      <w:r w:rsidRPr="00256B0C">
        <w:rPr>
          <w:sz w:val="28"/>
          <w:szCs w:val="28"/>
          <w:lang w:val="uk-UA" w:eastAsia="uk-UA"/>
        </w:rPr>
        <w:t>з українською мовою навчання</w:t>
      </w:r>
      <w:r w:rsidRPr="00256B0C">
        <w:rPr>
          <w:sz w:val="28"/>
          <w:szCs w:val="28"/>
          <w:lang w:val="uk-UA"/>
        </w:rPr>
        <w:t xml:space="preserve">) покладено освітні галузі «Мови і літератури» (мовний і літературний компоненти), «Математика», «Природознавство», «Суспільствознавство» («Я у світі»), «Мистецтво»( музичне мистецтво, образотворче мистецтво), «Технології» (трудове навчання й інформатика) «Здоров’я і фізична культура» (основи здоров’я й фізична культура).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256B0C">
        <w:rPr>
          <w:sz w:val="28"/>
          <w:szCs w:val="28"/>
          <w:lang w:val="uk-UA"/>
        </w:rPr>
        <w:t xml:space="preserve">Освітня галузь «Мови і літератури» з урахуванням вікових особливостей учнів реалізується через навчальні предмети «Українська мова» та «Літературне читання»,  «Англійська мова».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256B0C">
        <w:rPr>
          <w:sz w:val="28"/>
          <w:szCs w:val="28"/>
          <w:lang w:val="uk-UA"/>
        </w:rPr>
        <w:t>Робочі навчальні плани основної школи передбачають реалізацію осві</w:t>
      </w:r>
      <w:r w:rsidRPr="00256B0C">
        <w:rPr>
          <w:sz w:val="28"/>
          <w:szCs w:val="28"/>
          <w:lang w:val="uk-UA"/>
        </w:rPr>
        <w:softHyphen/>
        <w:t xml:space="preserve">тніх галузей Базового навчального плану через навчальні предмети, що охоплюють інваріантну складову, сформовану на державному рівні.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sz w:val="28"/>
          <w:szCs w:val="28"/>
          <w:lang w:val="uk-UA"/>
        </w:rPr>
      </w:pPr>
      <w:r w:rsidRPr="00256B0C">
        <w:rPr>
          <w:sz w:val="28"/>
          <w:szCs w:val="28"/>
          <w:lang w:val="uk-UA"/>
        </w:rPr>
        <w:t>Робочий навчальний план для 5-9 класів з українською мовою навчання (таблиця 1 до Типової освітньої програми) розро</w:t>
      </w:r>
      <w:r w:rsidRPr="00256B0C">
        <w:rPr>
          <w:sz w:val="28"/>
          <w:szCs w:val="28"/>
          <w:lang w:val="uk-UA"/>
        </w:rPr>
        <w:softHyphen/>
        <w:t xml:space="preserve">блений на виконання Закону України «Про загальну середню освіту» та постанови КМ України від 23 листопада 2011 р. № 1392 «Про затвердження Державного стандарту базової та повної загальної середньої освіти».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256B0C">
        <w:rPr>
          <w:sz w:val="28"/>
          <w:szCs w:val="28"/>
          <w:lang w:val="uk-UA"/>
        </w:rPr>
        <w:t xml:space="preserve">Державний стандарт базової та повної загальної середньої освіти складається із семи освітніх галузей «Мови і літератури»,  «Суспільствознавство», «Мистецтво», «Математика», «Природознавство», «Технології», «Здоров’я і фізична культура».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sz w:val="28"/>
          <w:szCs w:val="28"/>
          <w:lang w:val="uk-UA"/>
        </w:rPr>
      </w:pPr>
      <w:r w:rsidRPr="00256B0C">
        <w:rPr>
          <w:sz w:val="28"/>
          <w:szCs w:val="28"/>
          <w:lang w:val="uk-UA"/>
        </w:rPr>
        <w:lastRenderedPageBreak/>
        <w:t>Для 5-9 класів надається додаткова година на спецкурс російської мови.  Для викладання спецкурсу використовуватиметься програма для загальноосвітніх навчальних закладів з навчанням українською мовою (2017 рік).</w:t>
      </w:r>
    </w:p>
    <w:p w:rsidR="00256B0C" w:rsidRPr="00256B0C" w:rsidRDefault="00256B0C" w:rsidP="00256B0C">
      <w:pPr>
        <w:ind w:left="33" w:firstLine="818"/>
        <w:jc w:val="both"/>
        <w:rPr>
          <w:bCs/>
          <w:sz w:val="28"/>
          <w:szCs w:val="28"/>
          <w:lang w:val="uk-UA"/>
        </w:rPr>
      </w:pPr>
      <w:r w:rsidRPr="00256B0C">
        <w:rPr>
          <w:sz w:val="28"/>
          <w:szCs w:val="28"/>
          <w:lang w:val="uk-UA"/>
        </w:rPr>
        <w:t>Навчальний план старшої школи реалізує зміст освіти стандартного рівня для 10-11 класів закладів загальної середньої освіти (таблиця 2 до Типової освітньої програми для 11 класу). Для 11 класу надано додаткова година</w:t>
      </w:r>
      <w:r w:rsidRPr="00256B0C">
        <w:rPr>
          <w:bCs/>
          <w:sz w:val="28"/>
          <w:szCs w:val="28"/>
          <w:vertAlign w:val="superscript"/>
          <w:lang w:val="uk-UA"/>
        </w:rPr>
        <w:t xml:space="preserve"> </w:t>
      </w:r>
      <w:r w:rsidRPr="00256B0C">
        <w:rPr>
          <w:bCs/>
          <w:sz w:val="28"/>
          <w:szCs w:val="28"/>
          <w:lang w:val="uk-UA"/>
        </w:rPr>
        <w:t xml:space="preserve"> на поглиблене вивчення української мови, української літератури, історії України, математики. </w:t>
      </w:r>
    </w:p>
    <w:p w:rsidR="00256B0C" w:rsidRPr="00256B0C" w:rsidRDefault="00256B0C" w:rsidP="00256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lang w:val="uk-UA"/>
        </w:rPr>
      </w:pPr>
      <w:r w:rsidRPr="00256B0C">
        <w:rPr>
          <w:sz w:val="28"/>
          <w:szCs w:val="28"/>
          <w:lang w:val="uk-UA"/>
        </w:rPr>
        <w:t xml:space="preserve">При складанні робочих навчальних планів для початкової, основної та старшої шкіл розподіл навчального часу між навчальними предметами розроблявся для кожного класу окремо. Години фізичної культури не враховувалися при визначенні гранично допустимого навчального навантаження учнів. </w:t>
      </w:r>
    </w:p>
    <w:sectPr w:rsidR="00256B0C" w:rsidRPr="00256B0C" w:rsidSect="00D76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E111B"/>
    <w:multiLevelType w:val="hybridMultilevel"/>
    <w:tmpl w:val="B9580A2A"/>
    <w:lvl w:ilvl="0" w:tplc="173A5734">
      <w:start w:val="2"/>
      <w:numFmt w:val="bullet"/>
      <w:lvlText w:val="-"/>
      <w:lvlJc w:val="left"/>
      <w:pPr>
        <w:ind w:left="1069"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702B7"/>
    <w:rsid w:val="001A19A9"/>
    <w:rsid w:val="00256B0C"/>
    <w:rsid w:val="007702B7"/>
    <w:rsid w:val="00AC0042"/>
    <w:rsid w:val="00CF2C28"/>
    <w:rsid w:val="00D76A91"/>
    <w:rsid w:val="00FC01A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256B0C"/>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C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3821</Words>
  <Characters>2178</Characters>
  <Application>Microsoft Office Word</Application>
  <DocSecurity>0</DocSecurity>
  <Lines>18</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2020-05-21T13:30:00Z</dcterms:created>
  <dcterms:modified xsi:type="dcterms:W3CDTF">2020-05-22T09:52:00Z</dcterms:modified>
</cp:coreProperties>
</file>