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shd w:val="clear" w:color="auto" w:fill="FFFFFF"/>
        <w:tblCellMar>
          <w:left w:w="0" w:type="dxa"/>
          <w:right w:w="0" w:type="dxa"/>
        </w:tblCellMar>
        <w:tblLook w:val="04A0" w:firstRow="1" w:lastRow="0" w:firstColumn="1" w:lastColumn="0" w:noHBand="0" w:noVBand="1"/>
      </w:tblPr>
      <w:tblGrid>
        <w:gridCol w:w="9465"/>
      </w:tblGrid>
      <w:tr w:rsidR="00636685" w:rsidRPr="00636685" w:rsidTr="00636685">
        <w:tc>
          <w:tcPr>
            <w:tcW w:w="0" w:type="auto"/>
            <w:shd w:val="clear" w:color="auto" w:fill="FFFFFF"/>
            <w:vAlign w:val="bottom"/>
            <w:hideMark/>
          </w:tcPr>
          <w:p w:rsidR="00636685" w:rsidRPr="00636685" w:rsidRDefault="00636685" w:rsidP="00636685">
            <w:pPr>
              <w:spacing w:after="0" w:line="270" w:lineRule="atLeast"/>
              <w:outlineLvl w:val="2"/>
              <w:rPr>
                <w:rFonts w:ascii="Arial" w:eastAsia="Times New Roman" w:hAnsi="Arial" w:cs="Arial"/>
                <w:i/>
                <w:iCs/>
                <w:color w:val="666666"/>
                <w:sz w:val="20"/>
                <w:szCs w:val="20"/>
                <w:lang w:val="uk-UA"/>
              </w:rPr>
            </w:pPr>
          </w:p>
        </w:tc>
      </w:tr>
    </w:tbl>
    <w:p w:rsidR="00306175" w:rsidRPr="008B38BE" w:rsidRDefault="00306175" w:rsidP="008B38BE">
      <w:pPr>
        <w:pStyle w:val="a3"/>
        <w:spacing w:before="120" w:line="240" w:lineRule="auto"/>
        <w:ind w:left="0"/>
        <w:jc w:val="center"/>
        <w:rPr>
          <w:rFonts w:ascii="Times New Roman" w:hAnsi="Times New Roman" w:cs="Times New Roman"/>
          <w:b/>
          <w:sz w:val="32"/>
          <w:szCs w:val="28"/>
          <w:lang w:val="uk-UA"/>
        </w:rPr>
      </w:pPr>
      <w:r w:rsidRPr="008B38BE">
        <w:rPr>
          <w:rFonts w:ascii="Times New Roman" w:hAnsi="Times New Roman" w:cs="Times New Roman"/>
          <w:b/>
          <w:sz w:val="32"/>
          <w:szCs w:val="28"/>
          <w:lang w:val="uk-UA"/>
        </w:rPr>
        <w:t>КРИТЕРІЇ ОЦІНЮВАННЯ НАВЧАЛЬНИХ ДОСЯГНЕНЬ ЗДОБУВАЧІВ ОСВІТИ З АНГЛІЙСЬКОЇ МОВИ В ОЛЕВСЬКІЙ ГІМНАЗІЇ ЖИТОМИРСЬКОЇ ОБЛАСТІ</w:t>
      </w:r>
    </w:p>
    <w:p w:rsidR="00306175" w:rsidRPr="008B38BE" w:rsidRDefault="008B38BE" w:rsidP="008B38BE">
      <w:pPr>
        <w:pStyle w:val="a3"/>
        <w:spacing w:before="120" w:line="240" w:lineRule="auto"/>
        <w:ind w:left="0"/>
        <w:jc w:val="center"/>
        <w:rPr>
          <w:rFonts w:ascii="Times New Roman" w:eastAsia="Times New Roman" w:hAnsi="Times New Roman" w:cs="Times New Roman"/>
          <w:i/>
          <w:color w:val="auto"/>
          <w:sz w:val="20"/>
          <w:szCs w:val="20"/>
          <w:lang w:val="uk-UA"/>
        </w:rPr>
      </w:pPr>
      <w:r w:rsidRPr="008B38BE">
        <w:rPr>
          <w:rFonts w:ascii="Times New Roman" w:hAnsi="Times New Roman" w:cs="Times New Roman"/>
          <w:i/>
          <w:color w:val="auto"/>
          <w:sz w:val="20"/>
          <w:szCs w:val="20"/>
          <w:lang w:val="uk-UA"/>
        </w:rPr>
        <w:t xml:space="preserve">(Наказ МОН </w:t>
      </w:r>
      <w:r w:rsidRPr="00F25B17">
        <w:rPr>
          <w:rFonts w:ascii="Times New Roman" w:hAnsi="Times New Roman" w:cs="Times New Roman"/>
          <w:i/>
          <w:color w:val="auto"/>
          <w:sz w:val="20"/>
          <w:szCs w:val="20"/>
        </w:rPr>
        <w:t>№ 1222</w:t>
      </w:r>
      <w:r w:rsidRPr="008B38BE">
        <w:rPr>
          <w:rFonts w:ascii="Times New Roman" w:hAnsi="Times New Roman" w:cs="Times New Roman"/>
          <w:i/>
          <w:color w:val="auto"/>
          <w:sz w:val="20"/>
          <w:szCs w:val="20"/>
          <w:lang w:val="uk-UA"/>
        </w:rPr>
        <w:t xml:space="preserve"> від </w:t>
      </w:r>
      <w:r w:rsidR="002E48F5" w:rsidRPr="00F25B17">
        <w:rPr>
          <w:rFonts w:ascii="Times New Roman" w:hAnsi="Times New Roman" w:cs="Times New Roman"/>
          <w:i/>
          <w:color w:val="auto"/>
          <w:sz w:val="20"/>
          <w:szCs w:val="20"/>
        </w:rPr>
        <w:t xml:space="preserve">21.08. </w:t>
      </w:r>
      <w:r w:rsidRPr="00F25B17">
        <w:rPr>
          <w:rFonts w:ascii="Times New Roman" w:hAnsi="Times New Roman" w:cs="Times New Roman"/>
          <w:i/>
          <w:color w:val="auto"/>
          <w:sz w:val="20"/>
          <w:szCs w:val="20"/>
        </w:rPr>
        <w:t>2013</w:t>
      </w:r>
      <w:r w:rsidRPr="008B38BE">
        <w:rPr>
          <w:rFonts w:ascii="Times New Roman" w:hAnsi="Times New Roman" w:cs="Times New Roman"/>
          <w:i/>
          <w:color w:val="auto"/>
          <w:sz w:val="20"/>
          <w:szCs w:val="20"/>
          <w:lang w:val="uk-UA"/>
        </w:rPr>
        <w:t xml:space="preserve">, </w:t>
      </w:r>
      <w:r>
        <w:rPr>
          <w:rFonts w:ascii="Times New Roman" w:hAnsi="Times New Roman" w:cs="Times New Roman"/>
          <w:i/>
          <w:color w:val="auto"/>
          <w:sz w:val="20"/>
          <w:szCs w:val="20"/>
          <w:lang w:val="uk-UA"/>
        </w:rPr>
        <w:t>Наказ</w:t>
      </w:r>
      <w:r w:rsidR="00306175" w:rsidRPr="008B38BE">
        <w:rPr>
          <w:rFonts w:ascii="Times New Roman" w:eastAsia="Times New Roman" w:hAnsi="Times New Roman" w:cs="Times New Roman"/>
          <w:i/>
          <w:iCs/>
          <w:color w:val="auto"/>
          <w:sz w:val="20"/>
          <w:szCs w:val="20"/>
          <w:lang w:val="uk-UA"/>
        </w:rPr>
        <w:t xml:space="preserve"> МОН № 371 від 05.05.2008</w:t>
      </w:r>
      <w:r w:rsidRPr="008B38BE">
        <w:rPr>
          <w:rFonts w:ascii="Times New Roman" w:eastAsia="Times New Roman" w:hAnsi="Times New Roman" w:cs="Times New Roman"/>
          <w:i/>
          <w:iCs/>
          <w:color w:val="auto"/>
          <w:sz w:val="20"/>
          <w:szCs w:val="20"/>
          <w:lang w:val="uk-UA"/>
        </w:rPr>
        <w:t>)</w:t>
      </w:r>
    </w:p>
    <w:p w:rsidR="00120C6E" w:rsidRPr="002E48F5" w:rsidRDefault="00120C6E">
      <w:pPr>
        <w:rPr>
          <w:lang w:val="uk-UA"/>
        </w:rPr>
      </w:pPr>
    </w:p>
    <w:tbl>
      <w:tblPr>
        <w:tblpPr w:leftFromText="180" w:rightFromText="180" w:vertAnchor="text" w:tblpY="1"/>
        <w:tblOverlap w:val="never"/>
        <w:tblW w:w="13722" w:type="dxa"/>
        <w:tblLayout w:type="fixed"/>
        <w:tblLook w:val="0000" w:firstRow="0" w:lastRow="0" w:firstColumn="0" w:lastColumn="0" w:noHBand="0" w:noVBand="0"/>
      </w:tblPr>
      <w:tblGrid>
        <w:gridCol w:w="1390"/>
        <w:gridCol w:w="425"/>
        <w:gridCol w:w="284"/>
        <w:gridCol w:w="11623"/>
      </w:tblGrid>
      <w:tr w:rsidR="00B24451" w:rsidRPr="00F25B17" w:rsidTr="00306175">
        <w:trPr>
          <w:cantSplit/>
          <w:trHeight w:val="605"/>
          <w:tblHeader/>
        </w:trPr>
        <w:tc>
          <w:tcPr>
            <w:tcW w:w="1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Рівні навчальних досягнень</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Бали</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306175" w:rsidP="00306175">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sz w:val="24"/>
                <w:lang w:val="uk-UA"/>
              </w:rPr>
              <w:t xml:space="preserve">Критерії оцінювання </w:t>
            </w:r>
            <w:r w:rsidR="00B24451" w:rsidRPr="00306175">
              <w:rPr>
                <w:rFonts w:ascii="Times New Roman" w:eastAsia="HeliosCond-Bold" w:hAnsi="Times New Roman" w:cs="Times New Roman"/>
                <w:b/>
                <w:bCs/>
                <w:sz w:val="24"/>
                <w:lang w:val="uk-UA"/>
              </w:rPr>
              <w:t>навчальних досягнень учня (учениці)</w:t>
            </w:r>
          </w:p>
        </w:tc>
      </w:tr>
      <w:tr w:rsidR="00B24451" w:rsidRPr="00306175" w:rsidTr="00306175">
        <w:trPr>
          <w:cantSplit/>
          <w:trHeight w:val="285"/>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Початковий</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rPr>
                <w:rFonts w:ascii="Times New Roman" w:hAnsi="Times New Roman" w:cs="Times New Roman"/>
                <w:sz w:val="20"/>
                <w:szCs w:val="20"/>
                <w:lang w:val="uk-UA"/>
              </w:rPr>
            </w:pP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sz w:val="24"/>
                <w:lang w:val="uk-UA"/>
              </w:rPr>
              <w:t>Сприймання на слух (Аудіювання)*</w:t>
            </w:r>
          </w:p>
        </w:tc>
      </w:tr>
      <w:tr w:rsidR="00B24451" w:rsidRPr="00F25B17" w:rsidTr="00306175">
        <w:trPr>
          <w:cantSplit/>
          <w:trHeight w:val="379"/>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розпізнає на слух найбільш поширені слова у мовленні, яке звучить в уповільненому темпі. </w:t>
            </w:r>
          </w:p>
        </w:tc>
      </w:tr>
      <w:tr w:rsidR="00B24451" w:rsidRPr="00F25B17" w:rsidTr="00306175">
        <w:trPr>
          <w:cantSplit/>
          <w:trHeight w:val="379"/>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2</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розпізнає на слух найбільш поширені словосполучення у мовленні, яке звучить в уповільненому темпі. </w:t>
            </w:r>
          </w:p>
        </w:tc>
      </w:tr>
      <w:tr w:rsidR="00B24451" w:rsidRPr="00F25B17" w:rsidTr="00306175">
        <w:trPr>
          <w:cantSplit/>
          <w:trHeight w:val="571"/>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3</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B24451" w:rsidRPr="00F25B17" w:rsidTr="00306175">
        <w:trPr>
          <w:cantSplit/>
          <w:trHeight w:val="571"/>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Середній</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4</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B24451" w:rsidRPr="00F25B17" w:rsidTr="00306175">
        <w:trPr>
          <w:cantSplit/>
          <w:trHeight w:val="370"/>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5</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розуміє основний зміст поданих у нормальному темпі  текстів, побудованих на вивченому мовному матеріалі.</w:t>
            </w:r>
          </w:p>
        </w:tc>
      </w:tr>
      <w:tr w:rsidR="00B24451" w:rsidRPr="00F25B17" w:rsidTr="00306175">
        <w:trPr>
          <w:cantSplit/>
          <w:trHeight w:val="515"/>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6</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3"/>
                <w:lang w:val="uk-UA"/>
              </w:rPr>
            </w:pPr>
            <w:r w:rsidRPr="00306175">
              <w:rPr>
                <w:rFonts w:ascii="Times New Roman" w:hAnsi="Times New Roman" w:cs="Times New Roman"/>
                <w:lang w:val="uk-UA"/>
              </w:rPr>
              <w:t>Учень (учениця)</w:t>
            </w:r>
            <w:r w:rsidRPr="00306175">
              <w:rPr>
                <w:rFonts w:ascii="Times New Roman" w:hAnsi="Times New Roman" w:cs="Times New Roman"/>
                <w:spacing w:val="-3"/>
                <w:lang w:val="uk-UA"/>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B24451" w:rsidRPr="00F25B17" w:rsidTr="00306175">
        <w:trPr>
          <w:cantSplit/>
          <w:trHeight w:val="926"/>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Достатній</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7</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B24451" w:rsidRPr="00306175" w:rsidTr="00306175">
        <w:trPr>
          <w:cantSplit/>
          <w:trHeight w:val="782"/>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8</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B24451" w:rsidRPr="00F25B17" w:rsidTr="00306175">
        <w:trPr>
          <w:cantSplit/>
          <w:trHeight w:val="763"/>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9</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B24451" w:rsidRPr="00F25B17" w:rsidTr="00306175">
        <w:trPr>
          <w:cantSplit/>
          <w:trHeight w:val="571"/>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Високий</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10</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B24451" w:rsidRPr="00F25B17" w:rsidTr="00306175">
        <w:trPr>
          <w:cantSplit/>
          <w:trHeight w:val="763"/>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11</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B24451" w:rsidRPr="00306175" w:rsidTr="00306175">
        <w:trPr>
          <w:cantSplit/>
          <w:trHeight w:val="630"/>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12</w:t>
            </w:r>
          </w:p>
        </w:tc>
        <w:tc>
          <w:tcPr>
            <w:tcW w:w="116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B24451" w:rsidRPr="00306175" w:rsidTr="00B24451">
        <w:trPr>
          <w:cantSplit/>
          <w:trHeight w:val="524"/>
        </w:trPr>
        <w:tc>
          <w:tcPr>
            <w:tcW w:w="13722"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dodatok"/>
              <w:spacing w:line="240" w:lineRule="auto"/>
              <w:jc w:val="left"/>
              <w:rPr>
                <w:rFonts w:ascii="Times New Roman" w:hAnsi="Times New Roman" w:cs="Times New Roman"/>
                <w:spacing w:val="0"/>
                <w:lang w:val="uk-UA"/>
              </w:rPr>
            </w:pPr>
            <w:r w:rsidRPr="00306175">
              <w:rPr>
                <w:rFonts w:ascii="Times New Roman" w:hAnsi="Times New Roman" w:cs="Times New Roman"/>
                <w:spacing w:val="0"/>
                <w:lang w:val="uk-UA"/>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r w:rsidR="00FD2356">
              <w:rPr>
                <w:rFonts w:ascii="Times New Roman" w:hAnsi="Times New Roman" w:cs="Times New Roman"/>
                <w:spacing w:val="0"/>
                <w:lang w:val="uk-UA"/>
              </w:rPr>
              <w:t>. (Див. Таблицю 1,2)</w:t>
            </w:r>
          </w:p>
        </w:tc>
      </w:tr>
      <w:tr w:rsidR="00B24451" w:rsidRPr="00306175" w:rsidTr="00306175">
        <w:trPr>
          <w:cantSplit/>
          <w:trHeight w:val="285"/>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Початковий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rPr>
                <w:rFonts w:ascii="Times New Roman" w:hAnsi="Times New Roman" w:cs="Times New Roman"/>
                <w:sz w:val="20"/>
                <w:szCs w:val="20"/>
                <w:lang w:val="uk-UA"/>
              </w:rPr>
            </w:pP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B00665">
              <w:rPr>
                <w:rFonts w:ascii="Times New Roman" w:eastAsia="HeliosCond-Bold" w:hAnsi="Times New Roman" w:cs="Times New Roman"/>
                <w:b/>
                <w:bCs/>
                <w:sz w:val="24"/>
                <w:lang w:val="uk-UA"/>
              </w:rPr>
              <w:t>Зорове сприймання (Читання)</w:t>
            </w:r>
            <w:r w:rsidRPr="00B00665">
              <w:rPr>
                <w:rFonts w:ascii="Times New Roman" w:hAnsi="Times New Roman" w:cs="Times New Roman"/>
                <w:sz w:val="24"/>
                <w:lang w:val="uk-UA"/>
              </w:rPr>
              <w:t>*</w:t>
            </w:r>
          </w:p>
        </w:tc>
      </w:tr>
      <w:tr w:rsidR="00B24451" w:rsidRPr="00F25B17" w:rsidTr="00306175">
        <w:trPr>
          <w:cantSplit/>
          <w:trHeight w:val="53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розпізнавати та читати окремі вивчені слова на основі матеріалу, що вивчався. </w:t>
            </w:r>
          </w:p>
        </w:tc>
      </w:tr>
      <w:tr w:rsidR="00B24451" w:rsidRPr="00F25B17" w:rsidTr="00306175">
        <w:trPr>
          <w:cantSplit/>
          <w:trHeight w:val="453"/>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2</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розпізнавати та читати окремі вивчені словосполучення  на основі матеріалу, що вивчався.</w:t>
            </w:r>
          </w:p>
        </w:tc>
      </w:tr>
      <w:tr w:rsidR="00B24451" w:rsidRPr="00F25B17" w:rsidTr="00306175">
        <w:trPr>
          <w:cantSplit/>
          <w:trHeight w:val="425"/>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3</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розпізнавати та читати окремі прості непоширені речення на основі матеріалу, що вивчався. </w:t>
            </w:r>
          </w:p>
        </w:tc>
      </w:tr>
      <w:tr w:rsidR="00B24451" w:rsidRPr="00F25B17" w:rsidTr="00306175">
        <w:trPr>
          <w:cantSplit/>
          <w:trHeight w:val="822"/>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Середній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4</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B24451" w:rsidRPr="00F25B17" w:rsidTr="00306175">
        <w:trPr>
          <w:cantSplit/>
          <w:trHeight w:val="97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5</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B24451" w:rsidRPr="00F25B17" w:rsidTr="00306175">
        <w:trPr>
          <w:cantSplit/>
          <w:trHeight w:val="97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6</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2"/>
                <w:lang w:val="uk-UA"/>
              </w:rPr>
            </w:pPr>
            <w:r w:rsidRPr="00306175">
              <w:rPr>
                <w:rFonts w:ascii="Times New Roman" w:hAnsi="Times New Roman" w:cs="Times New Roman"/>
                <w:lang w:val="uk-UA"/>
              </w:rPr>
              <w:t xml:space="preserve">Учень (учениця) </w:t>
            </w:r>
            <w:r w:rsidRPr="00306175">
              <w:rPr>
                <w:rFonts w:ascii="Times New Roman" w:hAnsi="Times New Roman" w:cs="Times New Roman"/>
                <w:spacing w:val="2"/>
                <w:lang w:val="uk-UA"/>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B24451" w:rsidRPr="00F25B17" w:rsidTr="00306175">
        <w:trPr>
          <w:cantSplit/>
          <w:trHeight w:val="708"/>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Достатній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7</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B24451" w:rsidRPr="00F25B17" w:rsidTr="00306175">
        <w:trPr>
          <w:cantSplit/>
          <w:trHeight w:val="397"/>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8</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B24451" w:rsidRPr="00F25B17" w:rsidTr="00306175">
        <w:trPr>
          <w:cantSplit/>
          <w:trHeight w:val="609"/>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9</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B24451" w:rsidRPr="00F25B17" w:rsidTr="00306175">
        <w:trPr>
          <w:cantSplit/>
          <w:trHeight w:val="524"/>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lastRenderedPageBreak/>
              <w:t>Високий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10</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B24451" w:rsidRPr="00F25B17" w:rsidTr="00306175">
        <w:trPr>
          <w:cantSplit/>
          <w:trHeight w:val="411"/>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11</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B24451" w:rsidRPr="00F25B17" w:rsidTr="00306175">
        <w:trPr>
          <w:cantSplit/>
          <w:trHeight w:val="561"/>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12</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B24451" w:rsidRPr="00306175" w:rsidTr="00B24451">
        <w:trPr>
          <w:cantSplit/>
          <w:trHeight w:val="358"/>
        </w:trPr>
        <w:tc>
          <w:tcPr>
            <w:tcW w:w="13722"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dodatok"/>
              <w:spacing w:line="240" w:lineRule="auto"/>
              <w:jc w:val="left"/>
              <w:rPr>
                <w:rFonts w:ascii="Times New Roman" w:hAnsi="Times New Roman" w:cs="Times New Roman"/>
                <w:spacing w:val="-3"/>
                <w:lang w:val="uk-UA"/>
              </w:rPr>
            </w:pPr>
            <w:r w:rsidRPr="00306175">
              <w:rPr>
                <w:rFonts w:ascii="Times New Roman" w:hAnsi="Times New Roman" w:cs="Times New Roman"/>
                <w:spacing w:val="-3"/>
                <w:lang w:val="uk-UA"/>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r w:rsidR="00FD2356">
              <w:rPr>
                <w:rFonts w:ascii="Times New Roman" w:hAnsi="Times New Roman" w:cs="Times New Roman"/>
                <w:spacing w:val="-3"/>
                <w:lang w:val="uk-UA"/>
              </w:rPr>
              <w:t>.</w:t>
            </w:r>
            <w:r w:rsidR="00FD2356">
              <w:rPr>
                <w:rFonts w:ascii="Times New Roman" w:hAnsi="Times New Roman" w:cs="Times New Roman"/>
                <w:spacing w:val="0"/>
                <w:lang w:val="uk-UA"/>
              </w:rPr>
              <w:t>(Див. Таблицю 1,2)</w:t>
            </w:r>
          </w:p>
        </w:tc>
      </w:tr>
      <w:tr w:rsidR="00B24451" w:rsidRPr="00306175" w:rsidTr="00306175">
        <w:trPr>
          <w:cantSplit/>
          <w:trHeight w:val="285"/>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Початковий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rPr>
                <w:rFonts w:ascii="Times New Roman" w:hAnsi="Times New Roman" w:cs="Times New Roman"/>
                <w:sz w:val="20"/>
                <w:szCs w:val="20"/>
                <w:lang w:val="uk-UA"/>
              </w:rPr>
            </w:pP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eastAsia="HeliosCond-Bold" w:hAnsi="Times New Roman" w:cs="Times New Roman"/>
                <w:b/>
                <w:bCs/>
                <w:lang w:val="uk-UA"/>
              </w:rPr>
            </w:pPr>
            <w:r w:rsidRPr="00B00665">
              <w:rPr>
                <w:rFonts w:ascii="Times New Roman" w:eastAsia="HeliosCond-Bold" w:hAnsi="Times New Roman" w:cs="Times New Roman"/>
                <w:b/>
                <w:bCs/>
                <w:sz w:val="24"/>
                <w:lang w:val="uk-UA"/>
              </w:rPr>
              <w:t>Усна взаємодія (Говоріння)*</w:t>
            </w:r>
          </w:p>
        </w:tc>
      </w:tr>
      <w:tr w:rsidR="00B24451" w:rsidRPr="00F25B17" w:rsidTr="00306175">
        <w:trPr>
          <w:cantSplit/>
          <w:trHeight w:val="373"/>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B24451" w:rsidRPr="00F25B17" w:rsidTr="00306175">
        <w:trPr>
          <w:cantSplit/>
          <w:trHeight w:val="35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2</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3"/>
                <w:lang w:val="uk-UA"/>
              </w:rPr>
            </w:pPr>
            <w:r w:rsidRPr="00306175">
              <w:rPr>
                <w:rFonts w:ascii="Times New Roman" w:hAnsi="Times New Roman" w:cs="Times New Roman"/>
                <w:lang w:val="uk-UA"/>
              </w:rPr>
              <w:t>Учень (учениця)</w:t>
            </w:r>
            <w:r w:rsidRPr="00306175">
              <w:rPr>
                <w:rFonts w:ascii="Times New Roman" w:hAnsi="Times New Roman" w:cs="Times New Roman"/>
                <w:spacing w:val="-3"/>
                <w:lang w:val="uk-UA"/>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B24451" w:rsidRPr="00F25B17" w:rsidTr="00306175">
        <w:trPr>
          <w:cantSplit/>
          <w:trHeight w:val="524"/>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3</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B24451" w:rsidRPr="00F25B17" w:rsidTr="00306175">
        <w:trPr>
          <w:cantSplit/>
          <w:trHeight w:val="538"/>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Середній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4</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B24451" w:rsidRPr="00306175" w:rsidTr="00306175">
        <w:trPr>
          <w:cantSplit/>
          <w:trHeight w:val="524"/>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5</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6"/>
                <w:lang w:val="uk-UA"/>
              </w:rPr>
            </w:pPr>
            <w:r w:rsidRPr="00306175">
              <w:rPr>
                <w:rFonts w:ascii="Times New Roman" w:hAnsi="Times New Roman" w:cs="Times New Roman"/>
                <w:lang w:val="uk-UA"/>
              </w:rPr>
              <w:t xml:space="preserve">Учень (учениця) </w:t>
            </w:r>
            <w:r w:rsidRPr="00306175">
              <w:rPr>
                <w:rFonts w:ascii="Times New Roman" w:hAnsi="Times New Roman" w:cs="Times New Roman"/>
                <w:spacing w:val="-6"/>
                <w:lang w:val="uk-UA"/>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B24451" w:rsidRPr="00306175" w:rsidTr="00306175">
        <w:trPr>
          <w:cantSplit/>
          <w:trHeight w:val="524"/>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6</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3"/>
                <w:lang w:val="uk-UA"/>
              </w:rPr>
            </w:pPr>
            <w:r w:rsidRPr="00306175">
              <w:rPr>
                <w:rFonts w:ascii="Times New Roman" w:hAnsi="Times New Roman" w:cs="Times New Roman"/>
                <w:lang w:val="uk-UA"/>
              </w:rPr>
              <w:t>Учень (учениця)</w:t>
            </w:r>
            <w:r w:rsidRPr="00306175">
              <w:rPr>
                <w:rFonts w:ascii="Times New Roman" w:hAnsi="Times New Roman" w:cs="Times New Roman"/>
                <w:spacing w:val="3"/>
                <w:lang w:val="uk-UA"/>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B24451" w:rsidRPr="00F25B17" w:rsidTr="00306175">
        <w:trPr>
          <w:cantSplit/>
          <w:trHeight w:val="538"/>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Достатній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7</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w:t>
            </w:r>
            <w:proofErr w:type="spellStart"/>
            <w:r w:rsidRPr="00306175">
              <w:rPr>
                <w:rFonts w:ascii="Times New Roman" w:hAnsi="Times New Roman" w:cs="Times New Roman"/>
                <w:lang w:val="uk-UA"/>
              </w:rPr>
              <w:t>зв’язно</w:t>
            </w:r>
            <w:proofErr w:type="spellEnd"/>
            <w:r w:rsidRPr="00306175">
              <w:rPr>
                <w:rFonts w:ascii="Times New Roman" w:hAnsi="Times New Roman" w:cs="Times New Roman"/>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B24451" w:rsidRPr="00F25B17" w:rsidTr="00306175">
        <w:trPr>
          <w:cantSplit/>
          <w:trHeight w:val="71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8</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B24451" w:rsidRPr="00F25B17" w:rsidTr="00306175">
        <w:trPr>
          <w:cantSplit/>
          <w:trHeight w:val="53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9</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B24451" w:rsidRPr="00F25B17" w:rsidTr="00306175">
        <w:trPr>
          <w:cantSplit/>
          <w:trHeight w:val="524"/>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Високий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10</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2"/>
                <w:lang w:val="uk-UA"/>
              </w:rPr>
            </w:pPr>
            <w:r w:rsidRPr="00306175">
              <w:rPr>
                <w:rFonts w:ascii="Times New Roman" w:hAnsi="Times New Roman" w:cs="Times New Roman"/>
                <w:lang w:val="uk-UA"/>
              </w:rPr>
              <w:t>Учень (учениця)</w:t>
            </w:r>
            <w:r w:rsidRPr="00306175">
              <w:rPr>
                <w:rFonts w:ascii="Times New Roman" w:hAnsi="Times New Roman" w:cs="Times New Roman"/>
                <w:spacing w:val="-2"/>
                <w:lang w:val="uk-UA"/>
              </w:rPr>
              <w:t xml:space="preserve"> уміє без підготовки висловлюватися і вести бесіду в межах вивчених тем, використовує граматичні структури і лексичні одиниці </w:t>
            </w:r>
            <w:r w:rsidRPr="00306175">
              <w:rPr>
                <w:rFonts w:ascii="Times New Roman" w:hAnsi="Times New Roman" w:cs="Times New Roman"/>
                <w:lang w:val="uk-UA"/>
              </w:rPr>
              <w:t>відповідно до комунікативних завдань</w:t>
            </w:r>
            <w:r w:rsidRPr="00306175">
              <w:rPr>
                <w:rFonts w:ascii="Times New Roman" w:hAnsi="Times New Roman" w:cs="Times New Roman"/>
                <w:spacing w:val="-2"/>
                <w:lang w:val="uk-UA"/>
              </w:rPr>
              <w:t>, не допускає фонематичних помилок.</w:t>
            </w:r>
          </w:p>
        </w:tc>
      </w:tr>
      <w:tr w:rsidR="00B24451" w:rsidRPr="00F25B17" w:rsidTr="00306175">
        <w:trPr>
          <w:cantSplit/>
          <w:trHeight w:val="538"/>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11</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B24451" w:rsidRPr="00F25B17" w:rsidTr="00306175">
        <w:trPr>
          <w:cantSplit/>
          <w:trHeight w:val="401"/>
        </w:trPr>
        <w:tc>
          <w:tcPr>
            <w:tcW w:w="1390" w:type="dxa"/>
            <w:vMerge/>
            <w:tcBorders>
              <w:top w:val="single" w:sz="2" w:space="0" w:color="000000"/>
              <w:left w:val="single" w:sz="2" w:space="0" w:color="000000"/>
              <w:bottom w:val="single" w:sz="2" w:space="0" w:color="000000"/>
              <w:right w:val="single" w:sz="2" w:space="0" w:color="000000"/>
            </w:tcBorders>
            <w:shd w:val="clear" w:color="auto" w:fill="FFFFFF"/>
          </w:tcPr>
          <w:p w:rsidR="00B24451" w:rsidRPr="00306175" w:rsidRDefault="00B24451" w:rsidP="00B24451">
            <w:pPr>
              <w:rPr>
                <w:rFonts w:ascii="Times New Roman" w:hAnsi="Times New Roman" w:cs="Times New Roman"/>
                <w:sz w:val="20"/>
                <w:szCs w:val="20"/>
                <w:lang w:val="uk-UA"/>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12</w:t>
            </w: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basictable"/>
              <w:spacing w:line="240" w:lineRule="auto"/>
              <w:rPr>
                <w:rFonts w:ascii="Times New Roman" w:hAnsi="Times New Roman" w:cs="Times New Roman"/>
                <w:spacing w:val="-3"/>
                <w:lang w:val="uk-UA"/>
              </w:rPr>
            </w:pPr>
            <w:r w:rsidRPr="00306175">
              <w:rPr>
                <w:rFonts w:ascii="Times New Roman" w:hAnsi="Times New Roman" w:cs="Times New Roman"/>
                <w:lang w:val="uk-UA"/>
              </w:rPr>
              <w:t>Учень (учениця)</w:t>
            </w:r>
            <w:r w:rsidRPr="00306175">
              <w:rPr>
                <w:rFonts w:ascii="Times New Roman" w:hAnsi="Times New Roman" w:cs="Times New Roman"/>
                <w:spacing w:val="-3"/>
                <w:lang w:val="uk-UA"/>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B24451" w:rsidRPr="00306175" w:rsidTr="00B24451">
        <w:trPr>
          <w:cantSplit/>
          <w:trHeight w:val="524"/>
        </w:trPr>
        <w:tc>
          <w:tcPr>
            <w:tcW w:w="13722"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4451" w:rsidRPr="00306175" w:rsidRDefault="00B24451" w:rsidP="00B24451">
            <w:pPr>
              <w:pStyle w:val="dodatok"/>
              <w:spacing w:line="240" w:lineRule="auto"/>
              <w:jc w:val="both"/>
              <w:rPr>
                <w:rFonts w:ascii="Times New Roman" w:hAnsi="Times New Roman" w:cs="Times New Roman"/>
                <w:spacing w:val="0"/>
                <w:lang w:val="uk-UA"/>
              </w:rPr>
            </w:pPr>
            <w:r w:rsidRPr="00306175">
              <w:rPr>
                <w:rFonts w:ascii="Times New Roman" w:hAnsi="Times New Roman" w:cs="Times New Roman"/>
                <w:spacing w:val="0"/>
                <w:lang w:val="uk-UA"/>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r w:rsidR="00FD2356">
              <w:rPr>
                <w:rFonts w:ascii="Times New Roman" w:hAnsi="Times New Roman" w:cs="Times New Roman"/>
                <w:spacing w:val="0"/>
                <w:lang w:val="uk-UA"/>
              </w:rPr>
              <w:t>.(Див. Таблицю 1,2)</w:t>
            </w:r>
          </w:p>
        </w:tc>
      </w:tr>
    </w:tbl>
    <w:p w:rsidR="002E48F5" w:rsidRPr="00306175" w:rsidRDefault="00B24451" w:rsidP="00306175">
      <w:pPr>
        <w:pStyle w:val="basic"/>
        <w:widowControl w:val="0"/>
        <w:spacing w:line="240" w:lineRule="auto"/>
        <w:jc w:val="center"/>
        <w:rPr>
          <w:rFonts w:ascii="Times New Roman" w:eastAsia="Times New Roman" w:hAnsi="Times New Roman" w:cs="Times New Roman"/>
          <w:b/>
          <w:bCs/>
          <w:lang w:val="uk-UA"/>
        </w:rPr>
      </w:pPr>
      <w:r>
        <w:rPr>
          <w:rFonts w:ascii="Times New Roman" w:eastAsia="Times New Roman" w:hAnsi="Times New Roman" w:cs="Times New Roman"/>
          <w:sz w:val="22"/>
          <w:szCs w:val="22"/>
          <w:lang w:val="uk-UA"/>
        </w:rPr>
        <w:br w:type="textWrapping" w:clear="all"/>
      </w:r>
      <w:r w:rsidR="00A909F1" w:rsidRPr="00306175">
        <w:rPr>
          <w:rFonts w:ascii="Times New Roman" w:hAnsi="Times New Roman" w:cs="Times New Roman"/>
          <w:b/>
          <w:bCs/>
          <w:sz w:val="24"/>
          <w:lang w:val="uk-UA"/>
        </w:rPr>
        <w:t>Писемна взаємодія (</w:t>
      </w:r>
      <w:r w:rsidR="002E48F5" w:rsidRPr="00306175">
        <w:rPr>
          <w:rFonts w:ascii="Times New Roman" w:hAnsi="Times New Roman" w:cs="Times New Roman"/>
          <w:b/>
          <w:bCs/>
          <w:sz w:val="24"/>
          <w:lang w:val="uk-UA"/>
        </w:rPr>
        <w:t>Письмо</w:t>
      </w:r>
      <w:r w:rsidR="00A909F1" w:rsidRPr="00306175">
        <w:rPr>
          <w:rFonts w:ascii="Times New Roman" w:hAnsi="Times New Roman" w:cs="Times New Roman"/>
          <w:b/>
          <w:bCs/>
          <w:sz w:val="24"/>
          <w:lang w:val="uk-UA"/>
        </w:rPr>
        <w:t>)</w:t>
      </w:r>
      <w:r w:rsidR="002E48F5" w:rsidRPr="00306175">
        <w:rPr>
          <w:rFonts w:ascii="Times New Roman" w:hAnsi="Times New Roman" w:cs="Times New Roman"/>
          <w:b/>
          <w:bCs/>
          <w:sz w:val="24"/>
          <w:lang w:val="uk-UA"/>
        </w:rPr>
        <w:t>*</w:t>
      </w:r>
    </w:p>
    <w:tbl>
      <w:tblPr>
        <w:tblW w:w="0" w:type="auto"/>
        <w:jc w:val="center"/>
        <w:tblLayout w:type="fixed"/>
        <w:tblLook w:val="0000" w:firstRow="0" w:lastRow="0" w:firstColumn="0" w:lastColumn="0" w:noHBand="0" w:noVBand="0"/>
      </w:tblPr>
      <w:tblGrid>
        <w:gridCol w:w="2235"/>
        <w:gridCol w:w="726"/>
        <w:gridCol w:w="8205"/>
        <w:gridCol w:w="1134"/>
        <w:gridCol w:w="1206"/>
      </w:tblGrid>
      <w:tr w:rsidR="002E48F5" w:rsidRPr="00306175" w:rsidTr="00B24451">
        <w:trPr>
          <w:cantSplit/>
          <w:trHeight w:val="260"/>
          <w:tblHeader/>
          <w:jc w:val="center"/>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Рівні навчальних досягнень</w:t>
            </w:r>
          </w:p>
        </w:tc>
        <w:tc>
          <w:tcPr>
            <w:tcW w:w="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Бали</w:t>
            </w:r>
          </w:p>
        </w:tc>
        <w:tc>
          <w:tcPr>
            <w:tcW w:w="82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306175" w:rsidP="00306175">
            <w:pPr>
              <w:pStyle w:val="basictable"/>
              <w:spacing w:line="240" w:lineRule="auto"/>
              <w:jc w:val="center"/>
              <w:rPr>
                <w:rFonts w:ascii="Times New Roman" w:eastAsia="HeliosCond-Bold" w:hAnsi="Times New Roman" w:cs="Times New Roman"/>
                <w:b/>
                <w:bCs/>
                <w:lang w:val="uk-UA"/>
              </w:rPr>
            </w:pPr>
            <w:r>
              <w:rPr>
                <w:rFonts w:ascii="Times New Roman" w:eastAsia="HeliosCond-Bold" w:hAnsi="Times New Roman" w:cs="Times New Roman"/>
                <w:b/>
                <w:bCs/>
                <w:lang w:val="uk-UA"/>
              </w:rPr>
              <w:t xml:space="preserve">Критерії оцінювання </w:t>
            </w:r>
            <w:r w:rsidR="002E48F5" w:rsidRPr="00306175">
              <w:rPr>
                <w:rFonts w:ascii="Times New Roman" w:eastAsia="HeliosCond-Bold" w:hAnsi="Times New Roman" w:cs="Times New Roman"/>
                <w:b/>
                <w:bCs/>
                <w:lang w:val="uk-UA"/>
              </w:rPr>
              <w:t>навчальних досягнень учня (учениці)</w:t>
            </w:r>
            <w:bookmarkStart w:id="0" w:name="_GoBack"/>
            <w:bookmarkEnd w:id="0"/>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Грамотність</w:t>
            </w:r>
          </w:p>
        </w:tc>
      </w:tr>
      <w:tr w:rsidR="002E48F5" w:rsidRPr="00F25B17" w:rsidTr="00B24451">
        <w:trPr>
          <w:cantSplit/>
          <w:trHeight w:val="1623"/>
          <w:tblHeader/>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820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Припустима кількість орфографічних помилок</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eastAsia="HeliosCond-Bold" w:hAnsi="Times New Roman" w:cs="Times New Roman"/>
                <w:b/>
                <w:bCs/>
                <w:lang w:val="uk-UA"/>
              </w:rPr>
            </w:pPr>
            <w:r w:rsidRPr="00306175">
              <w:rPr>
                <w:rFonts w:ascii="Times New Roman" w:eastAsia="HeliosCond-Bold" w:hAnsi="Times New Roman" w:cs="Times New Roman"/>
                <w:b/>
                <w:bCs/>
                <w:lang w:val="uk-UA"/>
              </w:rPr>
              <w:t>Припустима кількість лексичних, граматичних та стилістичних помилок</w:t>
            </w:r>
          </w:p>
        </w:tc>
      </w:tr>
      <w:tr w:rsidR="002E48F5" w:rsidRPr="00306175" w:rsidTr="00B24451">
        <w:trPr>
          <w:cantSplit/>
          <w:trHeight w:val="373"/>
          <w:jc w:val="center"/>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Початковий</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писати вивчені слова.  допускаючи при </w:t>
            </w:r>
            <w:r w:rsidR="00366B10" w:rsidRPr="00306175">
              <w:rPr>
                <w:rFonts w:ascii="Times New Roman" w:hAnsi="Times New Roman" w:cs="Times New Roman"/>
                <w:lang w:val="uk-UA"/>
              </w:rPr>
              <w:t xml:space="preserve"> </w:t>
            </w:r>
            <w:r w:rsidRPr="00306175">
              <w:rPr>
                <w:rFonts w:ascii="Times New Roman" w:hAnsi="Times New Roman" w:cs="Times New Roman"/>
                <w:lang w:val="uk-UA"/>
              </w:rPr>
              <w:t>цьому велику кількість орфографічних  помилок.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8</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9</w:t>
            </w:r>
          </w:p>
        </w:tc>
      </w:tr>
      <w:tr w:rsidR="002E48F5" w:rsidRPr="00306175" w:rsidTr="00B24451">
        <w:trPr>
          <w:cantSplit/>
          <w:trHeight w:val="260"/>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2</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писати вивчені словосполучення.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6</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9 </w:t>
            </w:r>
          </w:p>
        </w:tc>
      </w:tr>
      <w:tr w:rsidR="002E48F5" w:rsidRPr="00306175" w:rsidTr="00B24451">
        <w:trPr>
          <w:cantSplit/>
          <w:trHeight w:val="37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3</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6</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8</w:t>
            </w:r>
          </w:p>
        </w:tc>
      </w:tr>
      <w:tr w:rsidR="002E48F5" w:rsidRPr="00306175" w:rsidTr="00B24451">
        <w:trPr>
          <w:cantSplit/>
          <w:trHeight w:val="373"/>
          <w:jc w:val="center"/>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Середній</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4</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6</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6</w:t>
            </w:r>
          </w:p>
        </w:tc>
      </w:tr>
      <w:tr w:rsidR="002E48F5" w:rsidRPr="00306175" w:rsidTr="00B24451">
        <w:trPr>
          <w:cantSplit/>
          <w:trHeight w:val="55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5</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4</w:t>
            </w:r>
            <w:r w:rsidRPr="00306175">
              <w:rPr>
                <w:rFonts w:ascii="Times New Roman" w:hAnsi="Times New Roman" w:cs="Times New Roman"/>
                <w:lang w:val="uk-UA"/>
              </w:rPr>
              <w:softHyphen/>
              <w:t>-5</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5</w:t>
            </w:r>
          </w:p>
        </w:tc>
      </w:tr>
      <w:tr w:rsidR="002E48F5" w:rsidRPr="00306175" w:rsidTr="00B24451">
        <w:trPr>
          <w:cantSplit/>
          <w:trHeight w:val="55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6</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4-</w:t>
            </w:r>
            <w:r w:rsidRPr="00306175">
              <w:rPr>
                <w:rFonts w:ascii="Times New Roman" w:hAnsi="Times New Roman" w:cs="Times New Roman"/>
                <w:lang w:val="uk-UA"/>
              </w:rPr>
              <w:softHyphen/>
              <w:t>5</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5</w:t>
            </w:r>
          </w:p>
        </w:tc>
      </w:tr>
      <w:tr w:rsidR="002E48F5" w:rsidRPr="00306175" w:rsidTr="00B24451">
        <w:trPr>
          <w:cantSplit/>
          <w:trHeight w:val="733"/>
          <w:jc w:val="center"/>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Достатній</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7</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4</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4</w:t>
            </w:r>
          </w:p>
        </w:tc>
      </w:tr>
      <w:tr w:rsidR="002E48F5" w:rsidRPr="00306175" w:rsidTr="00B24451">
        <w:trPr>
          <w:cantSplit/>
          <w:trHeight w:val="73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8</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3</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3</w:t>
            </w:r>
          </w:p>
        </w:tc>
      </w:tr>
      <w:tr w:rsidR="002E48F5" w:rsidRPr="00306175" w:rsidTr="00B24451">
        <w:trPr>
          <w:cantSplit/>
          <w:trHeight w:val="55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9</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3</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2</w:t>
            </w:r>
          </w:p>
        </w:tc>
      </w:tr>
      <w:tr w:rsidR="002E48F5" w:rsidRPr="00306175" w:rsidTr="00B24451">
        <w:trPr>
          <w:cantSplit/>
          <w:trHeight w:val="733"/>
          <w:jc w:val="center"/>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Високий</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10</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2</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w:t>
            </w:r>
          </w:p>
        </w:tc>
      </w:tr>
      <w:tr w:rsidR="002E48F5" w:rsidRPr="00306175" w:rsidTr="00B24451">
        <w:trPr>
          <w:cantSplit/>
          <w:trHeight w:val="73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11</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spacing w:val="-2"/>
                <w:lang w:val="uk-UA"/>
              </w:rPr>
            </w:pPr>
            <w:r w:rsidRPr="00306175">
              <w:rPr>
                <w:rFonts w:ascii="Times New Roman" w:hAnsi="Times New Roman" w:cs="Times New Roman"/>
                <w:spacing w:val="-2"/>
                <w:lang w:val="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1-</w:t>
            </w:r>
            <w:r w:rsidRPr="00306175">
              <w:rPr>
                <w:rFonts w:ascii="Times New Roman" w:hAnsi="Times New Roman" w:cs="Times New Roman"/>
                <w:lang w:val="uk-UA"/>
              </w:rPr>
              <w:softHyphen/>
              <w:t>2</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rPr>
                <w:rFonts w:ascii="Times New Roman" w:hAnsi="Times New Roman" w:cs="Times New Roman"/>
                <w:sz w:val="20"/>
                <w:szCs w:val="20"/>
                <w:lang w:val="uk-UA"/>
              </w:rPr>
            </w:pPr>
          </w:p>
        </w:tc>
      </w:tr>
      <w:tr w:rsidR="002E48F5" w:rsidRPr="00F25B17" w:rsidTr="00B24451">
        <w:trPr>
          <w:cantSplit/>
          <w:trHeight w:val="553"/>
          <w:jc w:val="center"/>
        </w:trPr>
        <w:tc>
          <w:tcPr>
            <w:tcW w:w="2235" w:type="dxa"/>
            <w:vMerge/>
            <w:tcBorders>
              <w:top w:val="single" w:sz="8" w:space="0" w:color="000000"/>
              <w:left w:val="single" w:sz="8" w:space="0" w:color="000000"/>
              <w:bottom w:val="single" w:sz="8" w:space="0" w:color="000000"/>
              <w:right w:val="single" w:sz="8" w:space="0" w:color="000000"/>
            </w:tcBorders>
            <w:shd w:val="clear" w:color="auto" w:fill="FFFFFF"/>
          </w:tcPr>
          <w:p w:rsidR="002E48F5" w:rsidRPr="00306175" w:rsidRDefault="002E48F5" w:rsidP="00594946">
            <w:pPr>
              <w:rPr>
                <w:rFonts w:ascii="Times New Roman" w:hAnsi="Times New Roman" w:cs="Times New Roman"/>
                <w:sz w:val="20"/>
                <w:szCs w:val="20"/>
                <w:lang w:val="uk-UA"/>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E48F5" w:rsidRPr="00306175" w:rsidRDefault="002E48F5" w:rsidP="00594946">
            <w:pPr>
              <w:pStyle w:val="basictable"/>
              <w:spacing w:line="240" w:lineRule="auto"/>
              <w:jc w:val="center"/>
              <w:rPr>
                <w:rFonts w:ascii="Times New Roman" w:hAnsi="Times New Roman" w:cs="Times New Roman"/>
                <w:lang w:val="uk-UA"/>
              </w:rPr>
            </w:pPr>
            <w:r w:rsidRPr="00306175">
              <w:rPr>
                <w:rFonts w:ascii="Times New Roman" w:hAnsi="Times New Roman" w:cs="Times New Roman"/>
                <w:lang w:val="uk-UA"/>
              </w:rPr>
              <w:t>12</w:t>
            </w:r>
          </w:p>
        </w:tc>
        <w:tc>
          <w:tcPr>
            <w:tcW w:w="82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306175">
            <w:pPr>
              <w:pStyle w:val="basictable"/>
              <w:spacing w:line="240" w:lineRule="auto"/>
              <w:rPr>
                <w:rFonts w:ascii="Times New Roman" w:hAnsi="Times New Roman" w:cs="Times New Roman"/>
                <w:lang w:val="uk-UA"/>
              </w:rPr>
            </w:pPr>
            <w:r w:rsidRPr="00306175">
              <w:rPr>
                <w:rFonts w:ascii="Times New Roman" w:hAnsi="Times New Roman" w:cs="Times New Roman"/>
                <w:lang w:val="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rPr>
                <w:rFonts w:ascii="Times New Roman" w:hAnsi="Times New Roman" w:cs="Times New Roman"/>
                <w:sz w:val="20"/>
                <w:szCs w:val="20"/>
                <w:lang w:val="uk-UA"/>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rPr>
                <w:rFonts w:ascii="Times New Roman" w:hAnsi="Times New Roman" w:cs="Times New Roman"/>
                <w:sz w:val="20"/>
                <w:szCs w:val="20"/>
                <w:lang w:val="uk-UA"/>
              </w:rPr>
            </w:pPr>
          </w:p>
        </w:tc>
      </w:tr>
      <w:tr w:rsidR="002E48F5" w:rsidRPr="00306175" w:rsidTr="00B24451">
        <w:trPr>
          <w:cantSplit/>
          <w:trHeight w:val="553"/>
          <w:jc w:val="center"/>
        </w:trPr>
        <w:tc>
          <w:tcPr>
            <w:tcW w:w="13506"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48F5" w:rsidRPr="00306175" w:rsidRDefault="002E48F5" w:rsidP="00594946">
            <w:pPr>
              <w:pStyle w:val="dodatok"/>
              <w:spacing w:line="240" w:lineRule="auto"/>
              <w:jc w:val="both"/>
              <w:rPr>
                <w:rFonts w:ascii="Times New Roman" w:hAnsi="Times New Roman" w:cs="Times New Roman"/>
                <w:spacing w:val="0"/>
                <w:lang w:val="uk-UA"/>
              </w:rPr>
            </w:pPr>
            <w:r w:rsidRPr="00306175">
              <w:rPr>
                <w:rFonts w:ascii="Times New Roman" w:hAnsi="Times New Roman" w:cs="Times New Roman"/>
                <w:spacing w:val="0"/>
                <w:lang w:val="uk-UA"/>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r w:rsidR="00FD2356">
              <w:rPr>
                <w:rFonts w:ascii="Times New Roman" w:hAnsi="Times New Roman" w:cs="Times New Roman"/>
                <w:spacing w:val="0"/>
                <w:lang w:val="uk-UA"/>
              </w:rPr>
              <w:t>(Див. Таблицю 1,2)</w:t>
            </w:r>
          </w:p>
        </w:tc>
      </w:tr>
    </w:tbl>
    <w:p w:rsidR="002E48F5" w:rsidRDefault="002E48F5">
      <w:pPr>
        <w:rPr>
          <w:lang w:val="uk-UA"/>
        </w:rPr>
      </w:pPr>
    </w:p>
    <w:p w:rsidR="003B38BC" w:rsidRPr="00306175" w:rsidRDefault="003B38BC" w:rsidP="003B38BC">
      <w:pPr>
        <w:autoSpaceDE w:val="0"/>
        <w:autoSpaceDN w:val="0"/>
        <w:adjustRightInd w:val="0"/>
        <w:spacing w:after="0" w:line="240" w:lineRule="auto"/>
        <w:rPr>
          <w:rFonts w:ascii="Times New Roman" w:hAnsi="Times New Roman" w:cs="Times New Roman"/>
          <w:b/>
          <w:sz w:val="26"/>
          <w:szCs w:val="26"/>
          <w:lang w:val="uk-UA"/>
        </w:rPr>
      </w:pPr>
      <w:r w:rsidRPr="00306175">
        <w:rPr>
          <w:rFonts w:ascii="Times New Roman" w:hAnsi="Times New Roman" w:cs="Times New Roman"/>
          <w:b/>
          <w:sz w:val="26"/>
          <w:szCs w:val="26"/>
          <w:lang w:val="uk-UA"/>
        </w:rPr>
        <w:t>** Оцінювання результатів навчання учн</w:t>
      </w:r>
      <w:r w:rsidR="00306175" w:rsidRPr="00306175">
        <w:rPr>
          <w:rFonts w:ascii="Times New Roman" w:hAnsi="Times New Roman" w:cs="Times New Roman"/>
          <w:b/>
          <w:sz w:val="26"/>
          <w:szCs w:val="26"/>
          <w:lang w:val="uk-UA"/>
        </w:rPr>
        <w:t>ів</w:t>
      </w:r>
      <w:r w:rsidRPr="00306175">
        <w:rPr>
          <w:rFonts w:ascii="Times New Roman" w:hAnsi="Times New Roman" w:cs="Times New Roman"/>
          <w:b/>
          <w:sz w:val="26"/>
          <w:szCs w:val="26"/>
          <w:lang w:val="uk-UA"/>
        </w:rPr>
        <w:t xml:space="preserve"> з особливими освітніми потребами, які навчаються в інклюзивних класах, здійснюється згідно із загальними критеріями оцінювання та з урахуванням індивідуальної програми розвитку (за наявності).</w:t>
      </w:r>
    </w:p>
    <w:p w:rsidR="00306175" w:rsidRDefault="00306175" w:rsidP="00B24451">
      <w:pPr>
        <w:ind w:left="360"/>
        <w:jc w:val="center"/>
        <w:rPr>
          <w:rFonts w:ascii="Times New Roman" w:hAnsi="Times New Roman" w:cs="Times New Roman"/>
          <w:b/>
          <w:sz w:val="28"/>
          <w:lang w:val="uk-UA"/>
        </w:rPr>
      </w:pPr>
    </w:p>
    <w:p w:rsidR="00E93542" w:rsidRDefault="00E93542" w:rsidP="00B24451">
      <w:pPr>
        <w:ind w:left="360"/>
        <w:jc w:val="center"/>
        <w:rPr>
          <w:rFonts w:ascii="Times New Roman" w:hAnsi="Times New Roman" w:cs="Times New Roman"/>
          <w:b/>
          <w:sz w:val="28"/>
          <w:lang w:val="uk-UA"/>
        </w:rPr>
      </w:pPr>
    </w:p>
    <w:p w:rsidR="003B38BC" w:rsidRPr="00B24451" w:rsidRDefault="00B24451" w:rsidP="00B24451">
      <w:pPr>
        <w:ind w:left="360"/>
        <w:jc w:val="center"/>
        <w:rPr>
          <w:rFonts w:ascii="Times New Roman" w:hAnsi="Times New Roman" w:cs="Times New Roman"/>
          <w:b/>
          <w:sz w:val="28"/>
          <w:lang w:val="uk-UA"/>
        </w:rPr>
      </w:pPr>
      <w:r w:rsidRPr="00B24451">
        <w:rPr>
          <w:rFonts w:ascii="Times New Roman" w:hAnsi="Times New Roman" w:cs="Times New Roman"/>
          <w:b/>
          <w:sz w:val="28"/>
          <w:lang w:val="uk-UA"/>
        </w:rPr>
        <w:lastRenderedPageBreak/>
        <w:t>Оцінювання під час д</w:t>
      </w:r>
      <w:r w:rsidR="00A5091F" w:rsidRPr="00B24451">
        <w:rPr>
          <w:rFonts w:ascii="Times New Roman" w:hAnsi="Times New Roman" w:cs="Times New Roman"/>
          <w:b/>
          <w:sz w:val="28"/>
          <w:lang w:val="uk-UA"/>
        </w:rPr>
        <w:t>истанційн</w:t>
      </w:r>
      <w:r w:rsidRPr="00B24451">
        <w:rPr>
          <w:rFonts w:ascii="Times New Roman" w:hAnsi="Times New Roman" w:cs="Times New Roman"/>
          <w:b/>
          <w:sz w:val="28"/>
          <w:lang w:val="uk-UA"/>
        </w:rPr>
        <w:t xml:space="preserve">ого </w:t>
      </w:r>
      <w:r w:rsidR="00A5091F" w:rsidRPr="00B24451">
        <w:rPr>
          <w:rFonts w:ascii="Times New Roman" w:hAnsi="Times New Roman" w:cs="Times New Roman"/>
          <w:b/>
          <w:sz w:val="28"/>
          <w:lang w:val="uk-UA"/>
        </w:rPr>
        <w:t>навчання</w:t>
      </w:r>
    </w:p>
    <w:tbl>
      <w:tblPr>
        <w:tblStyle w:val="a5"/>
        <w:tblW w:w="13923" w:type="dxa"/>
        <w:tblInd w:w="360" w:type="dxa"/>
        <w:tblLook w:val="04A0" w:firstRow="1" w:lastRow="0" w:firstColumn="1" w:lastColumn="0" w:noHBand="0" w:noVBand="1"/>
      </w:tblPr>
      <w:tblGrid>
        <w:gridCol w:w="2016"/>
        <w:gridCol w:w="993"/>
        <w:gridCol w:w="10914"/>
      </w:tblGrid>
      <w:tr w:rsidR="00B24451" w:rsidRPr="00F25B17" w:rsidTr="00306175">
        <w:tc>
          <w:tcPr>
            <w:tcW w:w="2016" w:type="dxa"/>
          </w:tcPr>
          <w:p w:rsidR="00A5091F" w:rsidRPr="00B24451" w:rsidRDefault="00A5091F" w:rsidP="00B24451">
            <w:pPr>
              <w:jc w:val="center"/>
              <w:rPr>
                <w:rFonts w:ascii="Times New Roman" w:hAnsi="Times New Roman" w:cs="Times New Roman"/>
                <w:b/>
                <w:sz w:val="24"/>
                <w:szCs w:val="24"/>
                <w:lang w:val="uk-UA"/>
              </w:rPr>
            </w:pPr>
            <w:r w:rsidRPr="00B24451">
              <w:rPr>
                <w:rFonts w:ascii="Times New Roman" w:eastAsia="HeliosCond-Bold" w:hAnsi="Times New Roman" w:cs="Times New Roman"/>
                <w:b/>
                <w:bCs/>
                <w:sz w:val="24"/>
                <w:szCs w:val="24"/>
                <w:lang w:val="uk-UA"/>
              </w:rPr>
              <w:t>Рівні навчальних досягнень</w:t>
            </w:r>
          </w:p>
        </w:tc>
        <w:tc>
          <w:tcPr>
            <w:tcW w:w="993" w:type="dxa"/>
          </w:tcPr>
          <w:p w:rsidR="00A5091F" w:rsidRPr="00B24451" w:rsidRDefault="00A5091F" w:rsidP="00B24451">
            <w:pPr>
              <w:jc w:val="center"/>
              <w:rPr>
                <w:rFonts w:ascii="Times New Roman" w:hAnsi="Times New Roman" w:cs="Times New Roman"/>
                <w:b/>
                <w:sz w:val="24"/>
                <w:szCs w:val="24"/>
                <w:lang w:val="uk-UA"/>
              </w:rPr>
            </w:pPr>
            <w:r w:rsidRPr="00B24451">
              <w:rPr>
                <w:rFonts w:ascii="Times New Roman" w:hAnsi="Times New Roman" w:cs="Times New Roman"/>
                <w:b/>
                <w:sz w:val="24"/>
                <w:szCs w:val="24"/>
                <w:lang w:val="uk-UA"/>
              </w:rPr>
              <w:t>Бали</w:t>
            </w:r>
          </w:p>
        </w:tc>
        <w:tc>
          <w:tcPr>
            <w:tcW w:w="10914" w:type="dxa"/>
          </w:tcPr>
          <w:p w:rsidR="00A5091F" w:rsidRPr="00B24451" w:rsidRDefault="00A5091F" w:rsidP="00B24451">
            <w:pPr>
              <w:jc w:val="center"/>
              <w:rPr>
                <w:rFonts w:ascii="Times New Roman" w:hAnsi="Times New Roman" w:cs="Times New Roman"/>
                <w:b/>
                <w:sz w:val="24"/>
                <w:szCs w:val="24"/>
                <w:lang w:val="uk-UA"/>
              </w:rPr>
            </w:pPr>
            <w:r w:rsidRPr="00B24451">
              <w:rPr>
                <w:rFonts w:ascii="Times New Roman" w:eastAsia="HeliosCond-Bold" w:hAnsi="Times New Roman" w:cs="Times New Roman"/>
                <w:b/>
                <w:bCs/>
                <w:sz w:val="24"/>
                <w:szCs w:val="24"/>
                <w:lang w:val="uk-UA"/>
              </w:rPr>
              <w:t>Критерії навчальних досягнень учня (учениці)</w:t>
            </w:r>
          </w:p>
        </w:tc>
      </w:tr>
      <w:tr w:rsidR="00B24451" w:rsidRPr="00F25B17" w:rsidTr="00306175">
        <w:tc>
          <w:tcPr>
            <w:tcW w:w="2016"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 xml:space="preserve">Початковий </w:t>
            </w:r>
          </w:p>
        </w:tc>
        <w:tc>
          <w:tcPr>
            <w:tcW w:w="993"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1-3</w:t>
            </w:r>
          </w:p>
        </w:tc>
        <w:tc>
          <w:tcPr>
            <w:tcW w:w="10914" w:type="dxa"/>
          </w:tcPr>
          <w:p w:rsidR="00A5091F" w:rsidRPr="00B24451" w:rsidRDefault="00A5091F" w:rsidP="00A5091F">
            <w:pPr>
              <w:rPr>
                <w:rFonts w:ascii="Times New Roman" w:hAnsi="Times New Roman" w:cs="Times New Roman"/>
                <w:sz w:val="24"/>
                <w:szCs w:val="24"/>
                <w:lang w:val="uk-UA"/>
              </w:rPr>
            </w:pPr>
            <w:r w:rsidRPr="00B24451">
              <w:rPr>
                <w:rFonts w:ascii="Times New Roman" w:hAnsi="Times New Roman" w:cs="Times New Roman"/>
                <w:sz w:val="24"/>
                <w:szCs w:val="24"/>
                <w:lang w:val="uk-UA"/>
              </w:rPr>
              <w:t>Учень (учениця) відвідує онлайн конференції менше 25% відведеного на це часу згідно розкладу</w:t>
            </w:r>
            <w:r w:rsidR="00366B10" w:rsidRPr="00B24451">
              <w:rPr>
                <w:rFonts w:ascii="Times New Roman" w:hAnsi="Times New Roman" w:cs="Times New Roman"/>
                <w:sz w:val="24"/>
                <w:szCs w:val="24"/>
                <w:lang w:val="uk-UA"/>
              </w:rPr>
              <w:t xml:space="preserve">. </w:t>
            </w:r>
          </w:p>
          <w:p w:rsidR="00366B10" w:rsidRPr="00B24451" w:rsidRDefault="00366B10" w:rsidP="00366B10">
            <w:pPr>
              <w:rPr>
                <w:rFonts w:ascii="Times New Roman" w:hAnsi="Times New Roman" w:cs="Times New Roman"/>
                <w:sz w:val="24"/>
                <w:szCs w:val="24"/>
                <w:lang w:val="uk-UA"/>
              </w:rPr>
            </w:pPr>
            <w:r w:rsidRPr="00B24451">
              <w:rPr>
                <w:rFonts w:ascii="Times New Roman" w:hAnsi="Times New Roman" w:cs="Times New Roman"/>
                <w:sz w:val="24"/>
                <w:szCs w:val="24"/>
                <w:lang w:val="uk-UA"/>
              </w:rPr>
              <w:t>Домашні завдання виконує не регулярно, не в повному обсязі, допускаючи при  цьому велику кількість помилок.</w:t>
            </w:r>
          </w:p>
          <w:p w:rsidR="00366B10" w:rsidRPr="00B24451" w:rsidRDefault="00366B10" w:rsidP="00366B10">
            <w:pPr>
              <w:rPr>
                <w:rFonts w:ascii="Times New Roman" w:hAnsi="Times New Roman" w:cs="Times New Roman"/>
                <w:sz w:val="24"/>
                <w:szCs w:val="24"/>
                <w:lang w:val="uk-UA"/>
              </w:rPr>
            </w:pPr>
            <w:r w:rsidRPr="00B24451">
              <w:rPr>
                <w:rFonts w:ascii="Times New Roman" w:hAnsi="Times New Roman" w:cs="Times New Roman"/>
                <w:sz w:val="24"/>
                <w:szCs w:val="24"/>
                <w:lang w:val="uk-UA"/>
              </w:rPr>
              <w:t>Орієнтовні форми роботи: онлайн тестування, тренувальні вправи</w:t>
            </w:r>
            <w:r w:rsidR="00477B13" w:rsidRPr="00B24451">
              <w:rPr>
                <w:rFonts w:ascii="Times New Roman" w:hAnsi="Times New Roman" w:cs="Times New Roman"/>
                <w:sz w:val="24"/>
                <w:szCs w:val="24"/>
                <w:lang w:val="uk-UA"/>
              </w:rPr>
              <w:t>, самостійна робота, контрольна робота та ін.</w:t>
            </w:r>
          </w:p>
        </w:tc>
      </w:tr>
      <w:tr w:rsidR="00B24451" w:rsidRPr="00F25B17" w:rsidTr="00306175">
        <w:tc>
          <w:tcPr>
            <w:tcW w:w="2016"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Середній</w:t>
            </w:r>
          </w:p>
        </w:tc>
        <w:tc>
          <w:tcPr>
            <w:tcW w:w="993"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4-6</w:t>
            </w:r>
          </w:p>
        </w:tc>
        <w:tc>
          <w:tcPr>
            <w:tcW w:w="10914" w:type="dxa"/>
          </w:tcPr>
          <w:p w:rsidR="00A5091F" w:rsidRPr="00B24451" w:rsidRDefault="00A5091F" w:rsidP="00A5091F">
            <w:pPr>
              <w:rPr>
                <w:rFonts w:ascii="Times New Roman" w:hAnsi="Times New Roman" w:cs="Times New Roman"/>
                <w:sz w:val="24"/>
                <w:szCs w:val="24"/>
                <w:lang w:val="uk-UA"/>
              </w:rPr>
            </w:pPr>
            <w:r w:rsidRPr="00B24451">
              <w:rPr>
                <w:rFonts w:ascii="Times New Roman" w:hAnsi="Times New Roman" w:cs="Times New Roman"/>
                <w:sz w:val="24"/>
                <w:szCs w:val="24"/>
                <w:lang w:val="uk-UA"/>
              </w:rPr>
              <w:t>Учень (учениця) відвідує онлайн конференції від 26% до 50% відведеного на це часу згідно розкладу</w:t>
            </w:r>
            <w:r w:rsidR="00366B10" w:rsidRPr="00B24451">
              <w:rPr>
                <w:rFonts w:ascii="Times New Roman" w:hAnsi="Times New Roman" w:cs="Times New Roman"/>
                <w:sz w:val="24"/>
                <w:szCs w:val="24"/>
                <w:lang w:val="uk-UA"/>
              </w:rPr>
              <w:t xml:space="preserve">. </w:t>
            </w:r>
          </w:p>
          <w:p w:rsidR="00477B13" w:rsidRPr="00B24451" w:rsidRDefault="00366B10" w:rsidP="00B24451">
            <w:pPr>
              <w:rPr>
                <w:rFonts w:ascii="Times New Roman" w:hAnsi="Times New Roman" w:cs="Times New Roman"/>
                <w:sz w:val="24"/>
                <w:szCs w:val="24"/>
                <w:lang w:val="uk-UA"/>
              </w:rPr>
            </w:pPr>
            <w:r w:rsidRPr="00B24451">
              <w:rPr>
                <w:rFonts w:ascii="Times New Roman" w:hAnsi="Times New Roman" w:cs="Times New Roman"/>
                <w:sz w:val="24"/>
                <w:szCs w:val="24"/>
                <w:lang w:val="uk-UA"/>
              </w:rPr>
              <w:t>Домашні завдання виконує регулярно,</w:t>
            </w:r>
            <w:r w:rsidR="00B24451" w:rsidRPr="00B24451">
              <w:rPr>
                <w:rFonts w:ascii="Times New Roman" w:hAnsi="Times New Roman" w:cs="Times New Roman"/>
                <w:sz w:val="24"/>
                <w:szCs w:val="24"/>
                <w:lang w:val="uk-UA"/>
              </w:rPr>
              <w:t xml:space="preserve"> </w:t>
            </w:r>
            <w:r w:rsidR="00477B13" w:rsidRPr="00B24451">
              <w:rPr>
                <w:rFonts w:ascii="Times New Roman" w:hAnsi="Times New Roman" w:cs="Times New Roman"/>
                <w:sz w:val="24"/>
                <w:szCs w:val="24"/>
                <w:lang w:val="uk-UA"/>
              </w:rPr>
              <w:t xml:space="preserve">веде онлайн прості розмови, створює короткі онлайн дописи за зразком. </w:t>
            </w:r>
          </w:p>
          <w:p w:rsidR="00477B13" w:rsidRPr="00B24451" w:rsidRDefault="00477B13" w:rsidP="00477B13">
            <w:pPr>
              <w:pStyle w:val="Default"/>
              <w:rPr>
                <w:rFonts w:ascii="Times New Roman" w:hAnsi="Times New Roman" w:cs="Times New Roman"/>
                <w:lang w:val="uk-UA"/>
              </w:rPr>
            </w:pPr>
            <w:r w:rsidRPr="00B24451">
              <w:rPr>
                <w:rFonts w:ascii="Times New Roman" w:hAnsi="Times New Roman" w:cs="Times New Roman"/>
                <w:lang w:val="uk-UA"/>
              </w:rPr>
              <w:t xml:space="preserve">Учень (учениця) реагує на вбудовані медіа, висловлює здивування, цікавість та байдужість, послуговуючись простими мовленнєвими конструкціями. </w:t>
            </w:r>
          </w:p>
          <w:p w:rsidR="00366B10" w:rsidRPr="00B24451" w:rsidRDefault="00477B13" w:rsidP="00477B13">
            <w:pPr>
              <w:pStyle w:val="Default"/>
              <w:rPr>
                <w:rFonts w:ascii="Times New Roman" w:hAnsi="Times New Roman" w:cs="Times New Roman"/>
                <w:lang w:val="uk-UA"/>
              </w:rPr>
            </w:pPr>
            <w:r w:rsidRPr="00B24451">
              <w:rPr>
                <w:rFonts w:ascii="Times New Roman" w:hAnsi="Times New Roman" w:cs="Times New Roman"/>
                <w:lang w:val="uk-UA"/>
              </w:rPr>
              <w:t xml:space="preserve">Орієнтовні форми роботи: онлайн тестування, тренувальні вправи, самостійна робота, контрольна робота, </w:t>
            </w:r>
            <w:proofErr w:type="spellStart"/>
            <w:r w:rsidR="00B24451" w:rsidRPr="00B24451">
              <w:rPr>
                <w:rFonts w:ascii="Times New Roman" w:hAnsi="Times New Roman" w:cs="Times New Roman"/>
                <w:lang w:val="uk-UA"/>
              </w:rPr>
              <w:t>проєктна</w:t>
            </w:r>
            <w:proofErr w:type="spellEnd"/>
            <w:r w:rsidR="00B24451" w:rsidRPr="00B24451">
              <w:rPr>
                <w:rFonts w:ascii="Times New Roman" w:hAnsi="Times New Roman" w:cs="Times New Roman"/>
                <w:lang w:val="uk-UA"/>
              </w:rPr>
              <w:t xml:space="preserve"> робота</w:t>
            </w:r>
            <w:r w:rsidRPr="00B24451">
              <w:rPr>
                <w:rFonts w:ascii="Times New Roman" w:hAnsi="Times New Roman" w:cs="Times New Roman"/>
                <w:lang w:val="uk-UA"/>
              </w:rPr>
              <w:t xml:space="preserve"> та ін.</w:t>
            </w:r>
          </w:p>
        </w:tc>
      </w:tr>
      <w:tr w:rsidR="00B24451" w:rsidRPr="00F25B17" w:rsidTr="00306175">
        <w:tc>
          <w:tcPr>
            <w:tcW w:w="2016"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Достатній</w:t>
            </w:r>
          </w:p>
        </w:tc>
        <w:tc>
          <w:tcPr>
            <w:tcW w:w="993"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7-9</w:t>
            </w:r>
          </w:p>
        </w:tc>
        <w:tc>
          <w:tcPr>
            <w:tcW w:w="10914" w:type="dxa"/>
          </w:tcPr>
          <w:p w:rsidR="00A5091F" w:rsidRPr="00B24451" w:rsidRDefault="00A5091F" w:rsidP="00AD3B17">
            <w:pPr>
              <w:rPr>
                <w:rFonts w:ascii="Times New Roman" w:hAnsi="Times New Roman" w:cs="Times New Roman"/>
                <w:sz w:val="24"/>
                <w:szCs w:val="24"/>
                <w:lang w:val="uk-UA"/>
              </w:rPr>
            </w:pPr>
            <w:r w:rsidRPr="00B24451">
              <w:rPr>
                <w:rFonts w:ascii="Times New Roman" w:hAnsi="Times New Roman" w:cs="Times New Roman"/>
                <w:sz w:val="24"/>
                <w:szCs w:val="24"/>
                <w:lang w:val="uk-UA"/>
              </w:rPr>
              <w:t xml:space="preserve">Учень (учениця) відвідує онлайн конференції </w:t>
            </w:r>
            <w:r w:rsidR="00AD3B17" w:rsidRPr="00B24451">
              <w:rPr>
                <w:rFonts w:ascii="Times New Roman" w:hAnsi="Times New Roman" w:cs="Times New Roman"/>
                <w:sz w:val="24"/>
                <w:szCs w:val="24"/>
                <w:lang w:val="uk-UA"/>
              </w:rPr>
              <w:t xml:space="preserve">від 51% до 75% </w:t>
            </w:r>
            <w:r w:rsidRPr="00B24451">
              <w:rPr>
                <w:rFonts w:ascii="Times New Roman" w:hAnsi="Times New Roman" w:cs="Times New Roman"/>
                <w:sz w:val="24"/>
                <w:szCs w:val="24"/>
                <w:lang w:val="uk-UA"/>
              </w:rPr>
              <w:t>відведеного на це часу згідно розкладу</w:t>
            </w:r>
            <w:r w:rsidR="00477B13" w:rsidRPr="00B24451">
              <w:rPr>
                <w:rFonts w:ascii="Times New Roman" w:hAnsi="Times New Roman" w:cs="Times New Roman"/>
                <w:sz w:val="24"/>
                <w:szCs w:val="24"/>
                <w:lang w:val="uk-UA"/>
              </w:rPr>
              <w:t>.</w:t>
            </w:r>
          </w:p>
          <w:p w:rsidR="00477B13" w:rsidRPr="00B24451" w:rsidRDefault="00477B13" w:rsidP="00AD3B17">
            <w:pPr>
              <w:rPr>
                <w:rFonts w:ascii="Times New Roman" w:hAnsi="Times New Roman" w:cs="Times New Roman"/>
                <w:sz w:val="24"/>
                <w:szCs w:val="24"/>
                <w:lang w:val="uk-UA"/>
              </w:rPr>
            </w:pPr>
            <w:r w:rsidRPr="00B24451">
              <w:rPr>
                <w:rFonts w:ascii="Times New Roman" w:hAnsi="Times New Roman" w:cs="Times New Roman"/>
                <w:sz w:val="24"/>
                <w:szCs w:val="24"/>
                <w:lang w:val="uk-UA"/>
              </w:rPr>
              <w:t>Домашні завдання виконує регулярно, в повному обсязі, використову</w:t>
            </w:r>
            <w:r w:rsidR="00775F45" w:rsidRPr="00B24451">
              <w:rPr>
                <w:rFonts w:ascii="Times New Roman" w:hAnsi="Times New Roman" w:cs="Times New Roman"/>
                <w:sz w:val="24"/>
                <w:szCs w:val="24"/>
                <w:lang w:val="uk-UA"/>
              </w:rPr>
              <w:t>є</w:t>
            </w:r>
            <w:r w:rsidRPr="00B24451">
              <w:rPr>
                <w:rFonts w:ascii="Times New Roman" w:hAnsi="Times New Roman" w:cs="Times New Roman"/>
                <w:sz w:val="24"/>
                <w:szCs w:val="24"/>
                <w:lang w:val="uk-UA"/>
              </w:rPr>
              <w:t xml:space="preserve"> мовні засоби, допускаючи незначні помилки, що не перешкоджають сприйманню висловлювання.</w:t>
            </w:r>
          </w:p>
          <w:p w:rsidR="00477B13" w:rsidRPr="00B24451" w:rsidRDefault="00B24451" w:rsidP="00775F45">
            <w:pPr>
              <w:pStyle w:val="Default"/>
              <w:rPr>
                <w:rFonts w:ascii="Times New Roman" w:hAnsi="Times New Roman" w:cs="Times New Roman"/>
                <w:lang w:val="uk-UA"/>
              </w:rPr>
            </w:pPr>
            <w:r w:rsidRPr="00B24451">
              <w:rPr>
                <w:rFonts w:ascii="Times New Roman" w:hAnsi="Times New Roman" w:cs="Times New Roman"/>
                <w:lang w:val="uk-UA"/>
              </w:rPr>
              <w:t>Учень (учениця) в</w:t>
            </w:r>
            <w:r w:rsidR="00477B13" w:rsidRPr="00B24451">
              <w:rPr>
                <w:rFonts w:ascii="Times New Roman" w:hAnsi="Times New Roman" w:cs="Times New Roman"/>
                <w:lang w:val="uk-UA"/>
              </w:rPr>
              <w:t>заємодіє онлайн з партнером або групою під час роботи над спільним завданням</w:t>
            </w:r>
            <w:r w:rsidR="00775F45" w:rsidRPr="00B24451">
              <w:rPr>
                <w:rFonts w:ascii="Times New Roman" w:hAnsi="Times New Roman" w:cs="Times New Roman"/>
                <w:lang w:val="uk-UA"/>
              </w:rPr>
              <w:t>. Відповідно до комунікативних завдань використовує лексичні одиниці і граматичні структури</w:t>
            </w:r>
          </w:p>
          <w:p w:rsidR="00B24451" w:rsidRPr="00B24451" w:rsidRDefault="00B24451" w:rsidP="00775F45">
            <w:pPr>
              <w:pStyle w:val="Default"/>
              <w:rPr>
                <w:rFonts w:ascii="Times New Roman" w:hAnsi="Times New Roman" w:cs="Times New Roman"/>
                <w:lang w:val="uk-UA"/>
              </w:rPr>
            </w:pPr>
            <w:r w:rsidRPr="00B24451">
              <w:rPr>
                <w:rFonts w:ascii="Times New Roman" w:hAnsi="Times New Roman" w:cs="Times New Roman"/>
                <w:lang w:val="uk-UA"/>
              </w:rPr>
              <w:t xml:space="preserve">Орієнтовні форми роботи: онлайн тестування, тренувальні вправи, самостійна робота, контрольна робота, </w:t>
            </w:r>
            <w:proofErr w:type="spellStart"/>
            <w:r w:rsidRPr="00B24451">
              <w:rPr>
                <w:rFonts w:ascii="Times New Roman" w:hAnsi="Times New Roman" w:cs="Times New Roman"/>
                <w:lang w:val="uk-UA"/>
              </w:rPr>
              <w:t>проєктна</w:t>
            </w:r>
            <w:proofErr w:type="spellEnd"/>
            <w:r w:rsidRPr="00B24451">
              <w:rPr>
                <w:rFonts w:ascii="Times New Roman" w:hAnsi="Times New Roman" w:cs="Times New Roman"/>
                <w:lang w:val="uk-UA"/>
              </w:rPr>
              <w:t xml:space="preserve"> робота, , творчі письмові роботи, публічний виступ та ін.</w:t>
            </w:r>
          </w:p>
        </w:tc>
      </w:tr>
      <w:tr w:rsidR="00B24451" w:rsidRPr="00F25B17" w:rsidTr="00306175">
        <w:tc>
          <w:tcPr>
            <w:tcW w:w="2016"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Високий</w:t>
            </w:r>
          </w:p>
        </w:tc>
        <w:tc>
          <w:tcPr>
            <w:tcW w:w="993" w:type="dxa"/>
          </w:tcPr>
          <w:p w:rsidR="00A5091F" w:rsidRPr="00B24451" w:rsidRDefault="00A5091F" w:rsidP="003B38BC">
            <w:pPr>
              <w:rPr>
                <w:rFonts w:ascii="Times New Roman" w:hAnsi="Times New Roman" w:cs="Times New Roman"/>
                <w:sz w:val="24"/>
                <w:szCs w:val="24"/>
                <w:lang w:val="uk-UA"/>
              </w:rPr>
            </w:pPr>
            <w:r w:rsidRPr="00B24451">
              <w:rPr>
                <w:rFonts w:ascii="Times New Roman" w:hAnsi="Times New Roman" w:cs="Times New Roman"/>
                <w:sz w:val="24"/>
                <w:szCs w:val="24"/>
                <w:lang w:val="uk-UA"/>
              </w:rPr>
              <w:t>10-12</w:t>
            </w:r>
          </w:p>
        </w:tc>
        <w:tc>
          <w:tcPr>
            <w:tcW w:w="10914" w:type="dxa"/>
          </w:tcPr>
          <w:p w:rsidR="00A5091F" w:rsidRPr="00B24451" w:rsidRDefault="00A5091F" w:rsidP="00AD3B17">
            <w:pPr>
              <w:rPr>
                <w:rFonts w:ascii="Times New Roman" w:hAnsi="Times New Roman" w:cs="Times New Roman"/>
                <w:sz w:val="24"/>
                <w:szCs w:val="24"/>
                <w:lang w:val="uk-UA"/>
              </w:rPr>
            </w:pPr>
            <w:r w:rsidRPr="00B24451">
              <w:rPr>
                <w:rFonts w:ascii="Times New Roman" w:hAnsi="Times New Roman" w:cs="Times New Roman"/>
                <w:sz w:val="24"/>
                <w:szCs w:val="24"/>
                <w:lang w:val="uk-UA"/>
              </w:rPr>
              <w:t xml:space="preserve">Учень (учениця) відвідує онлайн конференції </w:t>
            </w:r>
            <w:r w:rsidR="00AD3B17" w:rsidRPr="00B24451">
              <w:rPr>
                <w:rFonts w:ascii="Times New Roman" w:hAnsi="Times New Roman" w:cs="Times New Roman"/>
                <w:sz w:val="24"/>
                <w:szCs w:val="24"/>
                <w:lang w:val="uk-UA"/>
              </w:rPr>
              <w:t xml:space="preserve">від 76% до 100% </w:t>
            </w:r>
            <w:r w:rsidRPr="00B24451">
              <w:rPr>
                <w:rFonts w:ascii="Times New Roman" w:hAnsi="Times New Roman" w:cs="Times New Roman"/>
                <w:sz w:val="24"/>
                <w:szCs w:val="24"/>
                <w:lang w:val="uk-UA"/>
              </w:rPr>
              <w:t>відведеного на це часу згідно розкладу</w:t>
            </w:r>
            <w:r w:rsidR="00775F45" w:rsidRPr="00B24451">
              <w:rPr>
                <w:rFonts w:ascii="Times New Roman" w:hAnsi="Times New Roman" w:cs="Times New Roman"/>
                <w:sz w:val="24"/>
                <w:szCs w:val="24"/>
                <w:lang w:val="uk-UA"/>
              </w:rPr>
              <w:t>.</w:t>
            </w:r>
          </w:p>
          <w:p w:rsidR="00775F45" w:rsidRPr="00B24451" w:rsidRDefault="00775F45" w:rsidP="00AD3B17">
            <w:pPr>
              <w:rPr>
                <w:rFonts w:ascii="Times New Roman" w:hAnsi="Times New Roman" w:cs="Times New Roman"/>
                <w:sz w:val="24"/>
                <w:szCs w:val="24"/>
                <w:lang w:val="uk-UA"/>
              </w:rPr>
            </w:pPr>
            <w:r w:rsidRPr="00B24451">
              <w:rPr>
                <w:rFonts w:ascii="Times New Roman" w:hAnsi="Times New Roman" w:cs="Times New Roman"/>
                <w:sz w:val="24"/>
                <w:szCs w:val="24"/>
                <w:lang w:val="uk-UA"/>
              </w:rPr>
              <w:t xml:space="preserve">Домашні завдання виконує регулярно, в повному обсязі. </w:t>
            </w:r>
          </w:p>
          <w:p w:rsidR="000B4120" w:rsidRPr="00B24451" w:rsidRDefault="000B4120" w:rsidP="00AD3B17">
            <w:pPr>
              <w:rPr>
                <w:rFonts w:ascii="Times New Roman" w:hAnsi="Times New Roman" w:cs="Times New Roman"/>
                <w:sz w:val="24"/>
                <w:szCs w:val="24"/>
                <w:lang w:val="uk-UA"/>
              </w:rPr>
            </w:pPr>
            <w:r w:rsidRPr="00B24451">
              <w:rPr>
                <w:rFonts w:ascii="Times New Roman" w:hAnsi="Times New Roman" w:cs="Times New Roman"/>
                <w:sz w:val="24"/>
                <w:szCs w:val="24"/>
                <w:lang w:val="uk-UA"/>
              </w:rPr>
              <w:t>Активно спілкується онлайн з вчителем та співбесідниками, гнучко використову</w:t>
            </w:r>
            <w:r w:rsidR="009E2BAB" w:rsidRPr="00B24451">
              <w:rPr>
                <w:rFonts w:ascii="Times New Roman" w:hAnsi="Times New Roman" w:cs="Times New Roman"/>
                <w:sz w:val="24"/>
                <w:szCs w:val="24"/>
                <w:lang w:val="uk-UA"/>
              </w:rPr>
              <w:t>є</w:t>
            </w:r>
            <w:r w:rsidRPr="00B24451">
              <w:rPr>
                <w:rFonts w:ascii="Times New Roman" w:hAnsi="Times New Roman" w:cs="Times New Roman"/>
                <w:sz w:val="24"/>
                <w:szCs w:val="24"/>
                <w:lang w:val="uk-UA"/>
              </w:rPr>
              <w:t xml:space="preserve"> мовні та мовленнєві засоби,</w:t>
            </w:r>
            <w:r w:rsidR="007E69A7" w:rsidRPr="00B24451">
              <w:rPr>
                <w:rFonts w:ascii="Times New Roman" w:hAnsi="Times New Roman" w:cs="Times New Roman"/>
                <w:sz w:val="24"/>
                <w:szCs w:val="24"/>
                <w:lang w:val="uk-UA"/>
              </w:rPr>
              <w:t xml:space="preserve"> </w:t>
            </w:r>
            <w:r w:rsidR="009E2BAB" w:rsidRPr="00B24451">
              <w:rPr>
                <w:rFonts w:ascii="Times New Roman" w:hAnsi="Times New Roman" w:cs="Times New Roman"/>
                <w:sz w:val="24"/>
                <w:szCs w:val="24"/>
                <w:lang w:val="uk-UA"/>
              </w:rPr>
              <w:t>допускаючи мінімальну кількість</w:t>
            </w:r>
            <w:r w:rsidR="007E69A7" w:rsidRPr="00B24451">
              <w:rPr>
                <w:rFonts w:ascii="Times New Roman" w:hAnsi="Times New Roman" w:cs="Times New Roman"/>
                <w:spacing w:val="-2"/>
                <w:sz w:val="24"/>
                <w:szCs w:val="24"/>
                <w:lang w:val="uk-UA"/>
              </w:rPr>
              <w:t xml:space="preserve"> несуттєвих помилок</w:t>
            </w:r>
            <w:r w:rsidR="009E2BAB" w:rsidRPr="00B24451">
              <w:rPr>
                <w:rFonts w:ascii="Times New Roman" w:hAnsi="Times New Roman" w:cs="Times New Roman"/>
                <w:spacing w:val="-2"/>
                <w:sz w:val="24"/>
                <w:szCs w:val="24"/>
                <w:lang w:val="uk-UA"/>
              </w:rPr>
              <w:t>,</w:t>
            </w:r>
            <w:r w:rsidRPr="00B24451">
              <w:rPr>
                <w:rFonts w:ascii="Times New Roman" w:hAnsi="Times New Roman" w:cs="Times New Roman"/>
                <w:sz w:val="24"/>
                <w:szCs w:val="24"/>
                <w:lang w:val="uk-UA"/>
              </w:rPr>
              <w:t xml:space="preserve"> творчо підходить до виконання поставлених завдань</w:t>
            </w:r>
            <w:r w:rsidR="007E69A7" w:rsidRPr="00B24451">
              <w:rPr>
                <w:rFonts w:ascii="Times New Roman" w:hAnsi="Times New Roman" w:cs="Times New Roman"/>
                <w:sz w:val="24"/>
                <w:szCs w:val="24"/>
                <w:lang w:val="uk-UA"/>
              </w:rPr>
              <w:t xml:space="preserve">, висловлює свої власні думки та ставлення до ситуації. </w:t>
            </w:r>
          </w:p>
          <w:p w:rsidR="007E69A7" w:rsidRPr="00B24451" w:rsidRDefault="007E69A7" w:rsidP="007E69A7">
            <w:pPr>
              <w:rPr>
                <w:rFonts w:ascii="Times New Roman" w:hAnsi="Times New Roman" w:cs="Times New Roman"/>
                <w:sz w:val="24"/>
                <w:szCs w:val="24"/>
                <w:lang w:val="uk-UA"/>
              </w:rPr>
            </w:pPr>
            <w:r w:rsidRPr="00B24451">
              <w:rPr>
                <w:rFonts w:ascii="Times New Roman" w:hAnsi="Times New Roman" w:cs="Times New Roman"/>
                <w:sz w:val="24"/>
                <w:szCs w:val="24"/>
                <w:lang w:val="uk-UA"/>
              </w:rPr>
              <w:t xml:space="preserve">Орієнтовні форми роботи: онлайн тестування, тренувальні вправи, самостійна робота, контрольна робота, </w:t>
            </w:r>
            <w:proofErr w:type="spellStart"/>
            <w:r w:rsidRPr="00B24451">
              <w:rPr>
                <w:rFonts w:ascii="Times New Roman" w:hAnsi="Times New Roman" w:cs="Times New Roman"/>
                <w:sz w:val="24"/>
                <w:szCs w:val="24"/>
                <w:lang w:val="uk-UA"/>
              </w:rPr>
              <w:t>проє</w:t>
            </w:r>
            <w:r w:rsidR="00B24451" w:rsidRPr="00B24451">
              <w:rPr>
                <w:rFonts w:ascii="Times New Roman" w:hAnsi="Times New Roman" w:cs="Times New Roman"/>
                <w:sz w:val="24"/>
                <w:szCs w:val="24"/>
                <w:lang w:val="uk-UA"/>
              </w:rPr>
              <w:t>ктна</w:t>
            </w:r>
            <w:proofErr w:type="spellEnd"/>
            <w:r w:rsidR="00B24451" w:rsidRPr="00B24451">
              <w:rPr>
                <w:rFonts w:ascii="Times New Roman" w:hAnsi="Times New Roman" w:cs="Times New Roman"/>
                <w:sz w:val="24"/>
                <w:szCs w:val="24"/>
                <w:lang w:val="uk-UA"/>
              </w:rPr>
              <w:t xml:space="preserve"> робота, публічний виступ, творчі письмові роботи та ін.</w:t>
            </w:r>
          </w:p>
        </w:tc>
      </w:tr>
    </w:tbl>
    <w:p w:rsidR="00A5091F" w:rsidRDefault="00A5091F" w:rsidP="00306175">
      <w:pPr>
        <w:rPr>
          <w:lang w:val="uk-UA"/>
        </w:rPr>
      </w:pPr>
    </w:p>
    <w:p w:rsidR="00FD2356" w:rsidRDefault="00FD2356" w:rsidP="00FD2356">
      <w:pPr>
        <w:rPr>
          <w:lang w:val="uk-UA"/>
        </w:rPr>
      </w:pPr>
    </w:p>
    <w:p w:rsidR="00FD2356" w:rsidRDefault="00FD2356" w:rsidP="00FD2356">
      <w:pPr>
        <w:rPr>
          <w:lang w:val="uk-UA"/>
        </w:rPr>
      </w:pPr>
    </w:p>
    <w:p w:rsidR="00FD2356" w:rsidRDefault="00FD2356" w:rsidP="00FD2356">
      <w:pPr>
        <w:rPr>
          <w:lang w:val="uk-UA"/>
        </w:rPr>
      </w:pPr>
    </w:p>
    <w:p w:rsidR="00FD2356" w:rsidRDefault="00FD2356" w:rsidP="00FD2356">
      <w:pPr>
        <w:rPr>
          <w:lang w:val="uk-UA"/>
        </w:rPr>
      </w:pPr>
    </w:p>
    <w:p w:rsidR="00FD2356" w:rsidRPr="00FD2356" w:rsidRDefault="00FD2356" w:rsidP="00FD2356">
      <w:pPr>
        <w:rPr>
          <w:rFonts w:ascii="Times New Roman" w:hAnsi="Times New Roman" w:cs="Times New Roman"/>
          <w:b/>
          <w:bCs/>
          <w:lang w:val="uk-UA"/>
        </w:rPr>
      </w:pPr>
      <w:r>
        <w:rPr>
          <w:lang w:val="uk-UA"/>
        </w:rPr>
        <w:lastRenderedPageBreak/>
        <w:t>*</w:t>
      </w:r>
      <w:r w:rsidRPr="00F25B17">
        <w:rPr>
          <w:rFonts w:ascii="Times New Roman" w:hAnsi="Times New Roman" w:cs="Times New Roman"/>
          <w:b/>
          <w:bCs/>
          <w:lang w:val="ru-RU"/>
        </w:rPr>
        <w:t xml:space="preserve"> </w:t>
      </w:r>
      <w:r>
        <w:rPr>
          <w:rFonts w:ascii="Times New Roman" w:hAnsi="Times New Roman" w:cs="Times New Roman"/>
          <w:b/>
          <w:bCs/>
          <w:lang w:val="uk-UA"/>
        </w:rPr>
        <w:t xml:space="preserve">Таблиця 1. </w:t>
      </w:r>
      <w:r w:rsidRPr="00F25B17">
        <w:rPr>
          <w:rFonts w:ascii="Times New Roman" w:hAnsi="Times New Roman" w:cs="Times New Roman"/>
          <w:b/>
          <w:bCs/>
          <w:lang w:val="ru-RU"/>
        </w:rPr>
        <w:t>Орієнтовні параметри для оцінювання навчально-пізнавальних досягнень учнів</w:t>
      </w:r>
      <w:r>
        <w:rPr>
          <w:rFonts w:ascii="Times New Roman" w:hAnsi="Times New Roman" w:cs="Times New Roman"/>
          <w:b/>
          <w:bCs/>
          <w:lang w:val="uk-UA"/>
        </w:rPr>
        <w:t xml:space="preserve"> 5-9 класів</w:t>
      </w:r>
    </w:p>
    <w:tbl>
      <w:tblPr>
        <w:tblStyle w:val="a5"/>
        <w:tblpPr w:leftFromText="180" w:rightFromText="180" w:vertAnchor="page" w:horzAnchor="margin" w:tblpY="1336"/>
        <w:tblW w:w="5000" w:type="pct"/>
        <w:tblLook w:val="0000" w:firstRow="0" w:lastRow="0" w:firstColumn="0" w:lastColumn="0" w:noHBand="0" w:noVBand="0"/>
      </w:tblPr>
      <w:tblGrid>
        <w:gridCol w:w="6903"/>
        <w:gridCol w:w="1426"/>
        <w:gridCol w:w="1368"/>
        <w:gridCol w:w="1365"/>
        <w:gridCol w:w="121"/>
        <w:gridCol w:w="1246"/>
        <w:gridCol w:w="1359"/>
      </w:tblGrid>
      <w:tr w:rsidR="00FD2356" w:rsidRPr="00653E02" w:rsidTr="00FD2356">
        <w:trPr>
          <w:trHeight w:val="103"/>
        </w:trPr>
        <w:tc>
          <w:tcPr>
            <w:tcW w:w="2503" w:type="pct"/>
            <w:vMerge w:val="restart"/>
          </w:tcPr>
          <w:p w:rsidR="00FD2356" w:rsidRPr="00A370E5" w:rsidRDefault="00FD2356" w:rsidP="00FD2356">
            <w:pPr>
              <w:autoSpaceDE w:val="0"/>
              <w:autoSpaceDN w:val="0"/>
              <w:adjustRightInd w:val="0"/>
              <w:jc w:val="center"/>
              <w:rPr>
                <w:rFonts w:ascii="Times New Roman" w:hAnsi="Times New Roman" w:cs="Times New Roman"/>
                <w:color w:val="000000"/>
                <w:lang w:val="uk-UA"/>
              </w:rPr>
            </w:pPr>
            <w:r w:rsidRPr="00A370E5">
              <w:rPr>
                <w:rFonts w:ascii="Times New Roman" w:hAnsi="Times New Roman" w:cs="Times New Roman"/>
                <w:b/>
                <w:bCs/>
                <w:color w:val="000000"/>
                <w:lang w:val="uk-UA"/>
              </w:rPr>
              <w:t>Уміння</w:t>
            </w:r>
          </w:p>
        </w:tc>
        <w:tc>
          <w:tcPr>
            <w:tcW w:w="2497" w:type="pct"/>
            <w:gridSpan w:val="6"/>
          </w:tcPr>
          <w:p w:rsidR="00FD2356" w:rsidRPr="00A370E5" w:rsidRDefault="00FD2356" w:rsidP="00FD2356">
            <w:pPr>
              <w:autoSpaceDE w:val="0"/>
              <w:autoSpaceDN w:val="0"/>
              <w:adjustRightInd w:val="0"/>
              <w:jc w:val="center"/>
              <w:rPr>
                <w:rFonts w:ascii="Times New Roman" w:hAnsi="Times New Roman" w:cs="Times New Roman"/>
                <w:color w:val="000000"/>
                <w:lang w:val="uk-UA"/>
              </w:rPr>
            </w:pPr>
            <w:r w:rsidRPr="00A370E5">
              <w:rPr>
                <w:rFonts w:ascii="Times New Roman" w:hAnsi="Times New Roman" w:cs="Times New Roman"/>
                <w:b/>
                <w:bCs/>
                <w:color w:val="000000"/>
                <w:lang w:val="uk-UA"/>
              </w:rPr>
              <w:t>Клас</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653E02" w:rsidRDefault="00FD2356" w:rsidP="00FD2356">
            <w:pPr>
              <w:autoSpaceDE w:val="0"/>
              <w:autoSpaceDN w:val="0"/>
              <w:adjustRightInd w:val="0"/>
              <w:jc w:val="center"/>
              <w:rPr>
                <w:rFonts w:ascii="Times New Roman" w:hAnsi="Times New Roman" w:cs="Times New Roman"/>
                <w:b/>
                <w:color w:val="000000"/>
                <w:lang w:val="uk-UA"/>
              </w:rPr>
            </w:pPr>
            <w:r w:rsidRPr="00653E02">
              <w:rPr>
                <w:rFonts w:ascii="Times New Roman" w:hAnsi="Times New Roman" w:cs="Times New Roman"/>
                <w:b/>
                <w:color w:val="000000"/>
                <w:lang w:val="uk-UA"/>
              </w:rPr>
              <w:t>5</w:t>
            </w:r>
          </w:p>
        </w:tc>
        <w:tc>
          <w:tcPr>
            <w:tcW w:w="496" w:type="pct"/>
          </w:tcPr>
          <w:p w:rsidR="00FD2356" w:rsidRPr="00653E02" w:rsidRDefault="00FD2356" w:rsidP="00FD2356">
            <w:pPr>
              <w:autoSpaceDE w:val="0"/>
              <w:autoSpaceDN w:val="0"/>
              <w:adjustRightInd w:val="0"/>
              <w:jc w:val="center"/>
              <w:rPr>
                <w:rFonts w:ascii="Times New Roman" w:hAnsi="Times New Roman" w:cs="Times New Roman"/>
                <w:b/>
                <w:color w:val="000000"/>
                <w:lang w:val="uk-UA"/>
              </w:rPr>
            </w:pPr>
            <w:r w:rsidRPr="00653E02">
              <w:rPr>
                <w:rFonts w:ascii="Times New Roman" w:hAnsi="Times New Roman" w:cs="Times New Roman"/>
                <w:b/>
                <w:color w:val="000000"/>
                <w:lang w:val="uk-UA"/>
              </w:rPr>
              <w:t>6</w:t>
            </w:r>
          </w:p>
        </w:tc>
        <w:tc>
          <w:tcPr>
            <w:tcW w:w="495" w:type="pct"/>
          </w:tcPr>
          <w:p w:rsidR="00FD2356" w:rsidRPr="00653E02" w:rsidRDefault="00FD2356" w:rsidP="00FD2356">
            <w:pPr>
              <w:autoSpaceDE w:val="0"/>
              <w:autoSpaceDN w:val="0"/>
              <w:adjustRightInd w:val="0"/>
              <w:jc w:val="center"/>
              <w:rPr>
                <w:rFonts w:ascii="Times New Roman" w:hAnsi="Times New Roman" w:cs="Times New Roman"/>
                <w:b/>
                <w:color w:val="000000"/>
                <w:lang w:val="uk-UA"/>
              </w:rPr>
            </w:pPr>
            <w:r w:rsidRPr="00653E02">
              <w:rPr>
                <w:rFonts w:ascii="Times New Roman" w:hAnsi="Times New Roman" w:cs="Times New Roman"/>
                <w:b/>
                <w:color w:val="000000"/>
                <w:lang w:val="uk-UA"/>
              </w:rPr>
              <w:t>7</w:t>
            </w:r>
          </w:p>
        </w:tc>
        <w:tc>
          <w:tcPr>
            <w:tcW w:w="496" w:type="pct"/>
            <w:gridSpan w:val="2"/>
          </w:tcPr>
          <w:p w:rsidR="00FD2356" w:rsidRPr="00653E02" w:rsidRDefault="00FD2356" w:rsidP="00FD2356">
            <w:pPr>
              <w:autoSpaceDE w:val="0"/>
              <w:autoSpaceDN w:val="0"/>
              <w:adjustRightInd w:val="0"/>
              <w:jc w:val="center"/>
              <w:rPr>
                <w:rFonts w:ascii="Times New Roman" w:hAnsi="Times New Roman" w:cs="Times New Roman"/>
                <w:b/>
                <w:color w:val="000000"/>
                <w:lang w:val="uk-UA"/>
              </w:rPr>
            </w:pPr>
            <w:r w:rsidRPr="00653E02">
              <w:rPr>
                <w:rFonts w:ascii="Times New Roman" w:hAnsi="Times New Roman" w:cs="Times New Roman"/>
                <w:b/>
                <w:color w:val="000000"/>
                <w:lang w:val="uk-UA"/>
              </w:rPr>
              <w:t>8</w:t>
            </w:r>
          </w:p>
        </w:tc>
        <w:tc>
          <w:tcPr>
            <w:tcW w:w="493" w:type="pct"/>
          </w:tcPr>
          <w:p w:rsidR="00FD2356" w:rsidRPr="00A370E5" w:rsidRDefault="00FD2356" w:rsidP="00FD2356">
            <w:pPr>
              <w:autoSpaceDE w:val="0"/>
              <w:autoSpaceDN w:val="0"/>
              <w:adjustRightInd w:val="0"/>
              <w:jc w:val="center"/>
              <w:rPr>
                <w:rFonts w:ascii="Times New Roman" w:hAnsi="Times New Roman" w:cs="Times New Roman"/>
                <w:b/>
                <w:color w:val="000000"/>
                <w:lang w:val="uk-UA"/>
              </w:rPr>
            </w:pPr>
            <w:r w:rsidRPr="00653E02">
              <w:rPr>
                <w:rFonts w:ascii="Times New Roman" w:hAnsi="Times New Roman" w:cs="Times New Roman"/>
                <w:b/>
                <w:color w:val="000000"/>
                <w:lang w:val="uk-UA"/>
              </w:rPr>
              <w:t>9</w:t>
            </w:r>
          </w:p>
        </w:tc>
      </w:tr>
      <w:tr w:rsidR="00FD2356" w:rsidRPr="00F25B17" w:rsidTr="00FD2356">
        <w:trPr>
          <w:trHeight w:val="230"/>
        </w:trPr>
        <w:tc>
          <w:tcPr>
            <w:tcW w:w="2503" w:type="pct"/>
            <w:vMerge w:val="restar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Сприймання на слух (Аудіювання) </w:t>
            </w:r>
          </w:p>
        </w:tc>
        <w:tc>
          <w:tcPr>
            <w:tcW w:w="2497" w:type="pct"/>
            <w:gridSpan w:val="6"/>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прослуханого у запису матеріалу (у межах) </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2-3 хв</w:t>
            </w:r>
          </w:p>
        </w:tc>
        <w:tc>
          <w:tcPr>
            <w:tcW w:w="496"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2-3 хв </w:t>
            </w:r>
          </w:p>
        </w:tc>
        <w:tc>
          <w:tcPr>
            <w:tcW w:w="539" w:type="pct"/>
            <w:gridSpan w:val="2"/>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2-3 хв </w:t>
            </w:r>
          </w:p>
        </w:tc>
        <w:tc>
          <w:tcPr>
            <w:tcW w:w="452"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3-4 хв </w:t>
            </w:r>
          </w:p>
        </w:tc>
        <w:tc>
          <w:tcPr>
            <w:tcW w:w="493"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3-4 хв </w:t>
            </w:r>
          </w:p>
        </w:tc>
      </w:tr>
      <w:tr w:rsidR="00FD2356" w:rsidRPr="00F25B17" w:rsidTr="00FD2356">
        <w:trPr>
          <w:trHeight w:val="230"/>
        </w:trPr>
        <w:tc>
          <w:tcPr>
            <w:tcW w:w="2503" w:type="pct"/>
            <w:vMerge w:val="restar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Зорове сприймання (Читання) </w:t>
            </w:r>
          </w:p>
        </w:tc>
        <w:tc>
          <w:tcPr>
            <w:tcW w:w="2497" w:type="pct"/>
            <w:gridSpan w:val="6"/>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одного тексту в словах (у межах) </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100-150</w:t>
            </w:r>
          </w:p>
        </w:tc>
        <w:tc>
          <w:tcPr>
            <w:tcW w:w="496"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100-150 </w:t>
            </w:r>
          </w:p>
        </w:tc>
        <w:tc>
          <w:tcPr>
            <w:tcW w:w="539" w:type="pct"/>
            <w:gridSpan w:val="2"/>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150-200 </w:t>
            </w:r>
          </w:p>
        </w:tc>
        <w:tc>
          <w:tcPr>
            <w:tcW w:w="452"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200-250 </w:t>
            </w:r>
          </w:p>
        </w:tc>
        <w:tc>
          <w:tcPr>
            <w:tcW w:w="493"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200-250 </w:t>
            </w:r>
          </w:p>
        </w:tc>
      </w:tr>
      <w:tr w:rsidR="00FD2356" w:rsidRPr="00F25B17" w:rsidTr="00FD2356">
        <w:trPr>
          <w:trHeight w:val="230"/>
        </w:trPr>
        <w:tc>
          <w:tcPr>
            <w:tcW w:w="2503" w:type="pct"/>
            <w:vMerge w:val="restar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Усна взаємодія </w:t>
            </w:r>
          </w:p>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(Діалог) </w:t>
            </w:r>
          </w:p>
        </w:tc>
        <w:tc>
          <w:tcPr>
            <w:tcW w:w="2497" w:type="pct"/>
            <w:gridSpan w:val="6"/>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Висловлення кожного у репліках, правильно оформлених у мовному відношенні (у межах) </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5</w:t>
            </w:r>
          </w:p>
        </w:tc>
        <w:tc>
          <w:tcPr>
            <w:tcW w:w="496"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5 </w:t>
            </w:r>
          </w:p>
        </w:tc>
        <w:tc>
          <w:tcPr>
            <w:tcW w:w="539" w:type="pct"/>
            <w:gridSpan w:val="2"/>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6 </w:t>
            </w:r>
          </w:p>
        </w:tc>
        <w:tc>
          <w:tcPr>
            <w:tcW w:w="452"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6 </w:t>
            </w:r>
          </w:p>
        </w:tc>
        <w:tc>
          <w:tcPr>
            <w:tcW w:w="493"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7 </w:t>
            </w:r>
          </w:p>
        </w:tc>
      </w:tr>
      <w:tr w:rsidR="00FD2356" w:rsidRPr="00F25B17" w:rsidTr="00FD2356">
        <w:trPr>
          <w:trHeight w:val="229"/>
        </w:trPr>
        <w:tc>
          <w:tcPr>
            <w:tcW w:w="2503" w:type="pct"/>
            <w:vMerge w:val="restar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Усне продукування (Монолог) </w:t>
            </w:r>
          </w:p>
        </w:tc>
        <w:tc>
          <w:tcPr>
            <w:tcW w:w="2497" w:type="pct"/>
            <w:gridSpan w:val="6"/>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висловлення у реченнях (у межах) </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5-6</w:t>
            </w:r>
          </w:p>
        </w:tc>
        <w:tc>
          <w:tcPr>
            <w:tcW w:w="496"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6-7 </w:t>
            </w:r>
          </w:p>
        </w:tc>
        <w:tc>
          <w:tcPr>
            <w:tcW w:w="539" w:type="pct"/>
            <w:gridSpan w:val="2"/>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7-8 </w:t>
            </w:r>
          </w:p>
        </w:tc>
        <w:tc>
          <w:tcPr>
            <w:tcW w:w="452"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8-9 </w:t>
            </w:r>
          </w:p>
        </w:tc>
        <w:tc>
          <w:tcPr>
            <w:tcW w:w="493"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9-10 </w:t>
            </w:r>
          </w:p>
        </w:tc>
      </w:tr>
      <w:tr w:rsidR="00FD2356" w:rsidRPr="00F25B17" w:rsidTr="00FD2356">
        <w:trPr>
          <w:trHeight w:val="230"/>
        </w:trPr>
        <w:tc>
          <w:tcPr>
            <w:tcW w:w="2503" w:type="pct"/>
            <w:vMerge w:val="restar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Писемне продукування (Письмо) </w:t>
            </w:r>
          </w:p>
        </w:tc>
        <w:tc>
          <w:tcPr>
            <w:tcW w:w="2497" w:type="pct"/>
            <w:gridSpan w:val="6"/>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письмового повідомлення у словах (у межах) </w:t>
            </w:r>
          </w:p>
        </w:tc>
      </w:tr>
      <w:tr w:rsidR="00FD2356" w:rsidRPr="00653E02" w:rsidTr="00FD2356">
        <w:trPr>
          <w:trHeight w:val="103"/>
        </w:trPr>
        <w:tc>
          <w:tcPr>
            <w:tcW w:w="2503" w:type="pct"/>
            <w:vMerge/>
          </w:tcPr>
          <w:p w:rsidR="00FD2356" w:rsidRPr="00653E02" w:rsidRDefault="00FD2356" w:rsidP="00FD2356">
            <w:pPr>
              <w:autoSpaceDE w:val="0"/>
              <w:autoSpaceDN w:val="0"/>
              <w:adjustRightInd w:val="0"/>
              <w:rPr>
                <w:rFonts w:ascii="Times New Roman" w:hAnsi="Times New Roman" w:cs="Times New Roman"/>
                <w:color w:val="000000"/>
                <w:lang w:val="uk-UA"/>
              </w:rPr>
            </w:pPr>
          </w:p>
        </w:tc>
        <w:tc>
          <w:tcPr>
            <w:tcW w:w="517"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50-60</w:t>
            </w:r>
          </w:p>
        </w:tc>
        <w:tc>
          <w:tcPr>
            <w:tcW w:w="496"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60-70 </w:t>
            </w:r>
          </w:p>
        </w:tc>
        <w:tc>
          <w:tcPr>
            <w:tcW w:w="539" w:type="pct"/>
            <w:gridSpan w:val="2"/>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70-80 </w:t>
            </w:r>
          </w:p>
        </w:tc>
        <w:tc>
          <w:tcPr>
            <w:tcW w:w="452"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80-90 </w:t>
            </w:r>
          </w:p>
        </w:tc>
        <w:tc>
          <w:tcPr>
            <w:tcW w:w="493" w:type="pct"/>
          </w:tcPr>
          <w:p w:rsidR="00FD2356" w:rsidRPr="00A370E5" w:rsidRDefault="00FD2356" w:rsidP="00FD235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90-100 </w:t>
            </w:r>
          </w:p>
        </w:tc>
      </w:tr>
    </w:tbl>
    <w:p w:rsidR="00FD2356" w:rsidRPr="00FD2356" w:rsidRDefault="00FD2356" w:rsidP="00FD2356">
      <w:pPr>
        <w:rPr>
          <w:rFonts w:ascii="Times New Roman" w:hAnsi="Times New Roman" w:cs="Times New Roman"/>
          <w:lang w:val="uk-UA"/>
        </w:rPr>
      </w:pPr>
    </w:p>
    <w:p w:rsidR="00FD2356" w:rsidRPr="00FD2356" w:rsidRDefault="00FD2356" w:rsidP="00FD2356">
      <w:pPr>
        <w:rPr>
          <w:rFonts w:ascii="Times New Roman" w:hAnsi="Times New Roman" w:cs="Times New Roman"/>
          <w:b/>
          <w:bCs/>
          <w:lang w:val="uk-UA"/>
        </w:rPr>
      </w:pPr>
      <w:r>
        <w:rPr>
          <w:lang w:val="uk-UA"/>
        </w:rPr>
        <w:t>*</w:t>
      </w:r>
      <w:r w:rsidRPr="00F25B17">
        <w:rPr>
          <w:rFonts w:ascii="Times New Roman" w:hAnsi="Times New Roman" w:cs="Times New Roman"/>
          <w:b/>
          <w:bCs/>
          <w:lang w:val="ru-RU"/>
        </w:rPr>
        <w:t xml:space="preserve"> </w:t>
      </w:r>
      <w:r>
        <w:rPr>
          <w:rFonts w:ascii="Times New Roman" w:hAnsi="Times New Roman" w:cs="Times New Roman"/>
          <w:b/>
          <w:bCs/>
          <w:lang w:val="uk-UA"/>
        </w:rPr>
        <w:t xml:space="preserve">Таблиця 2. </w:t>
      </w:r>
      <w:r w:rsidRPr="00F25B17">
        <w:rPr>
          <w:rFonts w:ascii="Times New Roman" w:hAnsi="Times New Roman" w:cs="Times New Roman"/>
          <w:b/>
          <w:bCs/>
          <w:lang w:val="ru-RU"/>
        </w:rPr>
        <w:t>Орієнтовні параметри для оцінювання навчально-пізнавальних досягнень учнів</w:t>
      </w:r>
      <w:r>
        <w:rPr>
          <w:rFonts w:ascii="Times New Roman" w:hAnsi="Times New Roman" w:cs="Times New Roman"/>
          <w:b/>
          <w:bCs/>
          <w:lang w:val="uk-UA"/>
        </w:rPr>
        <w:t xml:space="preserve"> 10-11 класів</w:t>
      </w:r>
    </w:p>
    <w:tbl>
      <w:tblPr>
        <w:tblStyle w:val="a5"/>
        <w:tblW w:w="0" w:type="auto"/>
        <w:tblLayout w:type="fixed"/>
        <w:tblLook w:val="0000" w:firstRow="0" w:lastRow="0" w:firstColumn="0" w:lastColumn="0" w:noHBand="0" w:noVBand="0"/>
      </w:tblPr>
      <w:tblGrid>
        <w:gridCol w:w="2322"/>
        <w:gridCol w:w="2322"/>
        <w:gridCol w:w="4644"/>
      </w:tblGrid>
      <w:tr w:rsidR="00FD2356" w:rsidRPr="00A370E5" w:rsidTr="00594946">
        <w:trPr>
          <w:trHeight w:val="103"/>
        </w:trPr>
        <w:tc>
          <w:tcPr>
            <w:tcW w:w="2322" w:type="dxa"/>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b/>
                <w:bCs/>
                <w:color w:val="000000"/>
                <w:lang w:val="uk-UA"/>
              </w:rPr>
              <w:t xml:space="preserve">Уміння </w:t>
            </w:r>
          </w:p>
        </w:tc>
        <w:tc>
          <w:tcPr>
            <w:tcW w:w="6966" w:type="dxa"/>
            <w:gridSpan w:val="2"/>
          </w:tcPr>
          <w:p w:rsidR="00FD2356" w:rsidRPr="00A370E5" w:rsidRDefault="00FD2356" w:rsidP="00594946">
            <w:pPr>
              <w:autoSpaceDE w:val="0"/>
              <w:autoSpaceDN w:val="0"/>
              <w:adjustRightInd w:val="0"/>
              <w:jc w:val="center"/>
              <w:rPr>
                <w:rFonts w:ascii="Times New Roman" w:hAnsi="Times New Roman" w:cs="Times New Roman"/>
                <w:color w:val="000000"/>
                <w:lang w:val="uk-UA"/>
              </w:rPr>
            </w:pPr>
            <w:r w:rsidRPr="00A370E5">
              <w:rPr>
                <w:rFonts w:ascii="Times New Roman" w:hAnsi="Times New Roman" w:cs="Times New Roman"/>
                <w:b/>
                <w:bCs/>
                <w:color w:val="000000"/>
                <w:lang w:val="uk-UA"/>
              </w:rPr>
              <w:t>Клас</w:t>
            </w:r>
          </w:p>
        </w:tc>
      </w:tr>
      <w:tr w:rsidR="00FD2356" w:rsidRPr="00A370E5" w:rsidTr="00594946">
        <w:trPr>
          <w:trHeight w:val="103"/>
        </w:trPr>
        <w:tc>
          <w:tcPr>
            <w:tcW w:w="2322" w:type="dxa"/>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jc w:val="center"/>
              <w:rPr>
                <w:rFonts w:ascii="Times New Roman" w:hAnsi="Times New Roman" w:cs="Times New Roman"/>
                <w:color w:val="000000"/>
                <w:lang w:val="uk-UA"/>
              </w:rPr>
            </w:pPr>
            <w:r w:rsidRPr="00A370E5">
              <w:rPr>
                <w:rFonts w:ascii="Times New Roman" w:hAnsi="Times New Roman" w:cs="Times New Roman"/>
                <w:b/>
                <w:bCs/>
                <w:color w:val="000000"/>
                <w:lang w:val="uk-UA"/>
              </w:rPr>
              <w:t>10</w:t>
            </w:r>
          </w:p>
        </w:tc>
        <w:tc>
          <w:tcPr>
            <w:tcW w:w="4644" w:type="dxa"/>
          </w:tcPr>
          <w:p w:rsidR="00FD2356" w:rsidRPr="00A370E5" w:rsidRDefault="00FD2356" w:rsidP="00594946">
            <w:pPr>
              <w:autoSpaceDE w:val="0"/>
              <w:autoSpaceDN w:val="0"/>
              <w:adjustRightInd w:val="0"/>
              <w:jc w:val="center"/>
              <w:rPr>
                <w:rFonts w:ascii="Times New Roman" w:hAnsi="Times New Roman" w:cs="Times New Roman"/>
                <w:color w:val="000000"/>
                <w:lang w:val="uk-UA"/>
              </w:rPr>
            </w:pPr>
            <w:r w:rsidRPr="00A370E5">
              <w:rPr>
                <w:rFonts w:ascii="Times New Roman" w:hAnsi="Times New Roman" w:cs="Times New Roman"/>
                <w:b/>
                <w:bCs/>
                <w:color w:val="000000"/>
                <w:lang w:val="uk-UA"/>
              </w:rPr>
              <w:t>11</w:t>
            </w:r>
          </w:p>
        </w:tc>
      </w:tr>
      <w:tr w:rsidR="00FD2356" w:rsidRPr="00F25B17" w:rsidTr="00594946">
        <w:trPr>
          <w:trHeight w:val="230"/>
        </w:trPr>
        <w:tc>
          <w:tcPr>
            <w:tcW w:w="2322" w:type="dxa"/>
            <w:vMerge w:val="restart"/>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Сприймання на слух (Аудіювання) </w:t>
            </w:r>
          </w:p>
        </w:tc>
        <w:tc>
          <w:tcPr>
            <w:tcW w:w="6966" w:type="dxa"/>
            <w:gridSpan w:val="2"/>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прослуханого у запису матеріалу (у межах) </w:t>
            </w:r>
          </w:p>
        </w:tc>
      </w:tr>
      <w:tr w:rsidR="00FD2356" w:rsidRPr="00A370E5" w:rsidTr="00594946">
        <w:trPr>
          <w:trHeight w:val="103"/>
        </w:trPr>
        <w:tc>
          <w:tcPr>
            <w:tcW w:w="2322" w:type="dxa"/>
            <w:vMerge/>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3-4 хв</w:t>
            </w:r>
          </w:p>
        </w:tc>
        <w:tc>
          <w:tcPr>
            <w:tcW w:w="4644"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3-4 хв </w:t>
            </w:r>
          </w:p>
        </w:tc>
      </w:tr>
      <w:tr w:rsidR="00FD2356" w:rsidRPr="00F25B17" w:rsidTr="00594946">
        <w:trPr>
          <w:trHeight w:val="229"/>
        </w:trPr>
        <w:tc>
          <w:tcPr>
            <w:tcW w:w="2322" w:type="dxa"/>
            <w:vMerge w:val="restart"/>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Зорове сприймання (Читання) </w:t>
            </w:r>
          </w:p>
        </w:tc>
        <w:tc>
          <w:tcPr>
            <w:tcW w:w="6966" w:type="dxa"/>
            <w:gridSpan w:val="2"/>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одного тексту у словах (у межах) </w:t>
            </w:r>
          </w:p>
        </w:tc>
      </w:tr>
      <w:tr w:rsidR="00FD2356" w:rsidRPr="00A370E5" w:rsidTr="00594946">
        <w:trPr>
          <w:trHeight w:val="103"/>
        </w:trPr>
        <w:tc>
          <w:tcPr>
            <w:tcW w:w="2322" w:type="dxa"/>
            <w:vMerge/>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250-300</w:t>
            </w:r>
          </w:p>
        </w:tc>
        <w:tc>
          <w:tcPr>
            <w:tcW w:w="4644"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300-350 </w:t>
            </w:r>
          </w:p>
        </w:tc>
      </w:tr>
      <w:tr w:rsidR="00FD2356" w:rsidRPr="00F25B17" w:rsidTr="00594946">
        <w:trPr>
          <w:trHeight w:val="229"/>
        </w:trPr>
        <w:tc>
          <w:tcPr>
            <w:tcW w:w="2322" w:type="dxa"/>
            <w:vMerge w:val="restart"/>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Усна взаємодія (Діалог)</w:t>
            </w:r>
          </w:p>
        </w:tc>
        <w:tc>
          <w:tcPr>
            <w:tcW w:w="6966" w:type="dxa"/>
            <w:gridSpan w:val="2"/>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Висловлення кожного співрозмовника у репліках, правильно оформлених у мовному відношенні (у межах) </w:t>
            </w:r>
          </w:p>
        </w:tc>
      </w:tr>
      <w:tr w:rsidR="00FD2356" w:rsidRPr="00A370E5" w:rsidTr="00594946">
        <w:trPr>
          <w:trHeight w:val="103"/>
        </w:trPr>
        <w:tc>
          <w:tcPr>
            <w:tcW w:w="2322" w:type="dxa"/>
            <w:vMerge/>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8</w:t>
            </w:r>
          </w:p>
        </w:tc>
        <w:tc>
          <w:tcPr>
            <w:tcW w:w="4644"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8 </w:t>
            </w:r>
          </w:p>
        </w:tc>
      </w:tr>
      <w:tr w:rsidR="00FD2356" w:rsidRPr="00F25B17" w:rsidTr="00594946">
        <w:trPr>
          <w:trHeight w:val="230"/>
        </w:trPr>
        <w:tc>
          <w:tcPr>
            <w:tcW w:w="2322" w:type="dxa"/>
            <w:vMerge w:val="restart"/>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Усне продукування (Монолог) </w:t>
            </w:r>
          </w:p>
        </w:tc>
        <w:tc>
          <w:tcPr>
            <w:tcW w:w="6966" w:type="dxa"/>
            <w:gridSpan w:val="2"/>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висловлення у реченнях (у межах) </w:t>
            </w:r>
          </w:p>
        </w:tc>
      </w:tr>
      <w:tr w:rsidR="00FD2356" w:rsidRPr="00A370E5" w:rsidTr="00594946">
        <w:trPr>
          <w:trHeight w:val="103"/>
        </w:trPr>
        <w:tc>
          <w:tcPr>
            <w:tcW w:w="2322" w:type="dxa"/>
            <w:vMerge/>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10-11</w:t>
            </w:r>
          </w:p>
        </w:tc>
        <w:tc>
          <w:tcPr>
            <w:tcW w:w="4644"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11-12 </w:t>
            </w:r>
          </w:p>
        </w:tc>
      </w:tr>
      <w:tr w:rsidR="00FD2356" w:rsidRPr="00F25B17" w:rsidTr="00594946">
        <w:trPr>
          <w:trHeight w:val="230"/>
        </w:trPr>
        <w:tc>
          <w:tcPr>
            <w:tcW w:w="2322" w:type="dxa"/>
            <w:vMerge w:val="restart"/>
          </w:tcPr>
          <w:p w:rsidR="00FD2356" w:rsidRPr="00653E02"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Писемне продукування (Письмо) </w:t>
            </w:r>
          </w:p>
        </w:tc>
        <w:tc>
          <w:tcPr>
            <w:tcW w:w="6966" w:type="dxa"/>
            <w:gridSpan w:val="2"/>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Обсяг письмового повідомлення у словах (у межах) </w:t>
            </w:r>
          </w:p>
        </w:tc>
      </w:tr>
      <w:tr w:rsidR="00FD2356" w:rsidRPr="00A370E5" w:rsidTr="00594946">
        <w:trPr>
          <w:trHeight w:val="103"/>
        </w:trPr>
        <w:tc>
          <w:tcPr>
            <w:tcW w:w="2322" w:type="dxa"/>
            <w:vMerge/>
          </w:tcPr>
          <w:p w:rsidR="00FD2356" w:rsidRPr="00653E02" w:rsidRDefault="00FD2356" w:rsidP="00594946">
            <w:pPr>
              <w:autoSpaceDE w:val="0"/>
              <w:autoSpaceDN w:val="0"/>
              <w:adjustRightInd w:val="0"/>
              <w:rPr>
                <w:rFonts w:ascii="Times New Roman" w:hAnsi="Times New Roman" w:cs="Times New Roman"/>
                <w:color w:val="000000"/>
                <w:lang w:val="uk-UA"/>
              </w:rPr>
            </w:pPr>
          </w:p>
        </w:tc>
        <w:tc>
          <w:tcPr>
            <w:tcW w:w="2322"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100-130</w:t>
            </w:r>
          </w:p>
        </w:tc>
        <w:tc>
          <w:tcPr>
            <w:tcW w:w="4644" w:type="dxa"/>
          </w:tcPr>
          <w:p w:rsidR="00FD2356" w:rsidRPr="00A370E5" w:rsidRDefault="00FD2356" w:rsidP="00594946">
            <w:pPr>
              <w:autoSpaceDE w:val="0"/>
              <w:autoSpaceDN w:val="0"/>
              <w:adjustRightInd w:val="0"/>
              <w:rPr>
                <w:rFonts w:ascii="Times New Roman" w:hAnsi="Times New Roman" w:cs="Times New Roman"/>
                <w:color w:val="000000"/>
                <w:lang w:val="uk-UA"/>
              </w:rPr>
            </w:pPr>
            <w:r w:rsidRPr="00A370E5">
              <w:rPr>
                <w:rFonts w:ascii="Times New Roman" w:hAnsi="Times New Roman" w:cs="Times New Roman"/>
                <w:color w:val="000000"/>
                <w:lang w:val="uk-UA"/>
              </w:rPr>
              <w:t xml:space="preserve">130-150 </w:t>
            </w:r>
          </w:p>
        </w:tc>
      </w:tr>
    </w:tbl>
    <w:p w:rsidR="00FD2356" w:rsidRDefault="00FD235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Pr="002C3DF9" w:rsidRDefault="00594946" w:rsidP="00594946">
      <w:pPr>
        <w:rPr>
          <w:rFonts w:ascii="Times New Roman" w:hAnsi="Times New Roman" w:cs="Times New Roman"/>
          <w:b/>
          <w:i/>
          <w:sz w:val="28"/>
          <w:szCs w:val="28"/>
          <w:lang w:val="uk-UA"/>
        </w:rPr>
      </w:pPr>
      <w:r w:rsidRPr="002C3DF9">
        <w:rPr>
          <w:rFonts w:ascii="Times New Roman" w:hAnsi="Times New Roman" w:cs="Times New Roman"/>
          <w:b/>
          <w:i/>
          <w:sz w:val="28"/>
          <w:szCs w:val="28"/>
          <w:lang w:val="uk-UA"/>
        </w:rPr>
        <w:lastRenderedPageBreak/>
        <w:t>Критерії оцінювання знань, навичок і умінь</w:t>
      </w:r>
    </w:p>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sz w:val="28"/>
          <w:szCs w:val="28"/>
          <w:lang w:val="uk-UA"/>
        </w:rPr>
        <w:t>Творча робота</w:t>
      </w:r>
      <w:r>
        <w:rPr>
          <w:rFonts w:ascii="Times New Roman" w:hAnsi="Times New Roman" w:cs="Times New Roman"/>
          <w:b/>
          <w:sz w:val="28"/>
          <w:szCs w:val="28"/>
          <w:lang w:val="uk-UA"/>
        </w:rPr>
        <w:t xml:space="preserve"> </w:t>
      </w:r>
    </w:p>
    <w:tbl>
      <w:tblPr>
        <w:tblStyle w:val="a5"/>
        <w:tblpPr w:leftFromText="180" w:rightFromText="180" w:vertAnchor="text" w:horzAnchor="margin" w:tblpY="131"/>
        <w:tblW w:w="0" w:type="auto"/>
        <w:tblLook w:val="04A0" w:firstRow="1" w:lastRow="0" w:firstColumn="1" w:lastColumn="0" w:noHBand="0" w:noVBand="1"/>
      </w:tblPr>
      <w:tblGrid>
        <w:gridCol w:w="1196"/>
        <w:gridCol w:w="1196"/>
        <w:gridCol w:w="1196"/>
        <w:gridCol w:w="1196"/>
        <w:gridCol w:w="1196"/>
        <w:gridCol w:w="1197"/>
        <w:gridCol w:w="1197"/>
        <w:gridCol w:w="1197"/>
      </w:tblGrid>
      <w:tr w:rsidR="002C3DF9" w:rsidTr="002C3DF9">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Бали</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Кількість помилок</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Бали</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Кількість помилок</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Бали</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Кількість помилок</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Бали</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Кількість помилок</w:t>
            </w:r>
          </w:p>
        </w:tc>
      </w:tr>
      <w:tr w:rsidR="002C3DF9" w:rsidTr="002C3DF9">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12</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0</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9</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4</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6</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7</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3</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10</w:t>
            </w:r>
          </w:p>
        </w:tc>
      </w:tr>
      <w:tr w:rsidR="002C3DF9" w:rsidTr="002C3DF9">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11</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1-2</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8</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5</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5</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8</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2</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11</w:t>
            </w:r>
          </w:p>
        </w:tc>
      </w:tr>
      <w:tr w:rsidR="002C3DF9" w:rsidTr="002C3DF9">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10</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3</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7</w:t>
            </w:r>
          </w:p>
        </w:tc>
        <w:tc>
          <w:tcPr>
            <w:tcW w:w="1196"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6</w:t>
            </w:r>
          </w:p>
        </w:tc>
        <w:tc>
          <w:tcPr>
            <w:tcW w:w="1196"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4</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9</w:t>
            </w:r>
          </w:p>
        </w:tc>
        <w:tc>
          <w:tcPr>
            <w:tcW w:w="1197" w:type="dxa"/>
          </w:tcPr>
          <w:p w:rsidR="002C3DF9" w:rsidRPr="008B5967" w:rsidRDefault="002C3DF9" w:rsidP="002C3DF9">
            <w:pPr>
              <w:jc w:val="center"/>
              <w:rPr>
                <w:rFonts w:ascii="Times New Roman" w:hAnsi="Times New Roman" w:cs="Times New Roman"/>
                <w:b/>
                <w:lang w:val="uk-UA"/>
              </w:rPr>
            </w:pPr>
            <w:r w:rsidRPr="008B5967">
              <w:rPr>
                <w:rFonts w:ascii="Times New Roman" w:hAnsi="Times New Roman" w:cs="Times New Roman"/>
                <w:b/>
                <w:lang w:val="uk-UA"/>
              </w:rPr>
              <w:t>1</w:t>
            </w:r>
          </w:p>
        </w:tc>
        <w:tc>
          <w:tcPr>
            <w:tcW w:w="1197" w:type="dxa"/>
          </w:tcPr>
          <w:p w:rsidR="002C3DF9" w:rsidRPr="00F25B17" w:rsidRDefault="002C3DF9" w:rsidP="002C3DF9">
            <w:pPr>
              <w:jc w:val="center"/>
              <w:rPr>
                <w:rFonts w:ascii="Times New Roman" w:hAnsi="Times New Roman" w:cs="Times New Roman"/>
                <w:lang w:val="uk-UA"/>
              </w:rPr>
            </w:pPr>
            <w:r w:rsidRPr="00F25B17">
              <w:rPr>
                <w:rFonts w:ascii="Times New Roman" w:hAnsi="Times New Roman" w:cs="Times New Roman"/>
                <w:lang w:val="uk-UA"/>
              </w:rPr>
              <w:t>12</w:t>
            </w:r>
          </w:p>
        </w:tc>
      </w:tr>
    </w:tbl>
    <w:p w:rsidR="00594946" w:rsidRDefault="00594946" w:rsidP="00FD2356">
      <w:pPr>
        <w:pStyle w:val="a4"/>
        <w:rPr>
          <w:lang w:val="uk-UA"/>
        </w:rPr>
      </w:pPr>
    </w:p>
    <w:p w:rsidR="00594946" w:rsidRDefault="00594946" w:rsidP="00FD2356">
      <w:pPr>
        <w:pStyle w:val="a4"/>
        <w:rPr>
          <w:lang w:val="uk-UA"/>
        </w:rPr>
      </w:pPr>
    </w:p>
    <w:p w:rsidR="00594946" w:rsidRDefault="00594946" w:rsidP="00FD2356">
      <w:pPr>
        <w:pStyle w:val="a4"/>
        <w:rPr>
          <w:lang w:val="uk-UA"/>
        </w:rPr>
      </w:pPr>
    </w:p>
    <w:p w:rsidR="00594946" w:rsidRPr="00594946" w:rsidRDefault="00594946" w:rsidP="00594946">
      <w:pPr>
        <w:rPr>
          <w:lang w:val="uk-UA"/>
        </w:rPr>
      </w:pPr>
    </w:p>
    <w:p w:rsidR="002C3DF9" w:rsidRDefault="002C3DF9" w:rsidP="00594946">
      <w:pPr>
        <w:rPr>
          <w:lang w:val="uk-UA"/>
        </w:rPr>
      </w:pPr>
    </w:p>
    <w:p w:rsidR="00594946" w:rsidRDefault="00594946" w:rsidP="00594946">
      <w:pPr>
        <w:rPr>
          <w:rFonts w:ascii="Times New Roman" w:hAnsi="Times New Roman" w:cs="Times New Roman"/>
          <w:b/>
          <w:sz w:val="28"/>
          <w:szCs w:val="28"/>
          <w:lang w:val="uk-UA"/>
        </w:rPr>
      </w:pPr>
      <w:r>
        <w:rPr>
          <w:lang w:val="uk-UA"/>
        </w:rPr>
        <w:tab/>
      </w:r>
      <w:r>
        <w:rPr>
          <w:rFonts w:ascii="Times New Roman" w:hAnsi="Times New Roman" w:cs="Times New Roman"/>
          <w:b/>
          <w:sz w:val="28"/>
          <w:szCs w:val="28"/>
          <w:lang w:val="uk-UA"/>
        </w:rPr>
        <w:t xml:space="preserve">Диктант </w:t>
      </w:r>
    </w:p>
    <w:tbl>
      <w:tblPr>
        <w:tblStyle w:val="a5"/>
        <w:tblW w:w="0" w:type="auto"/>
        <w:tblLook w:val="04A0" w:firstRow="1" w:lastRow="0" w:firstColumn="1" w:lastColumn="0" w:noHBand="0" w:noVBand="1"/>
      </w:tblPr>
      <w:tblGrid>
        <w:gridCol w:w="1196"/>
        <w:gridCol w:w="1196"/>
        <w:gridCol w:w="1196"/>
        <w:gridCol w:w="1196"/>
        <w:gridCol w:w="1196"/>
        <w:gridCol w:w="1197"/>
        <w:gridCol w:w="1197"/>
        <w:gridCol w:w="1197"/>
      </w:tblGrid>
      <w:tr w:rsidR="00594946" w:rsidTr="00594946">
        <w:tc>
          <w:tcPr>
            <w:tcW w:w="1196"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Бали</w:t>
            </w:r>
          </w:p>
        </w:tc>
        <w:tc>
          <w:tcPr>
            <w:tcW w:w="1196"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Кількість помилок</w:t>
            </w:r>
          </w:p>
        </w:tc>
        <w:tc>
          <w:tcPr>
            <w:tcW w:w="1196"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Бали</w:t>
            </w:r>
          </w:p>
        </w:tc>
        <w:tc>
          <w:tcPr>
            <w:tcW w:w="1196"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Кількість помилок</w:t>
            </w:r>
          </w:p>
        </w:tc>
        <w:tc>
          <w:tcPr>
            <w:tcW w:w="1196"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Бали</w:t>
            </w:r>
          </w:p>
        </w:tc>
        <w:tc>
          <w:tcPr>
            <w:tcW w:w="1197"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Кількість помилок</w:t>
            </w:r>
          </w:p>
        </w:tc>
        <w:tc>
          <w:tcPr>
            <w:tcW w:w="1197"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Бали</w:t>
            </w:r>
          </w:p>
        </w:tc>
        <w:tc>
          <w:tcPr>
            <w:tcW w:w="1197" w:type="dxa"/>
          </w:tcPr>
          <w:p w:rsidR="00594946" w:rsidRDefault="00594946" w:rsidP="00594946">
            <w:pPr>
              <w:rPr>
                <w:rFonts w:ascii="Times New Roman" w:hAnsi="Times New Roman" w:cs="Times New Roman"/>
                <w:b/>
                <w:sz w:val="28"/>
                <w:szCs w:val="28"/>
                <w:lang w:val="uk-UA"/>
              </w:rPr>
            </w:pPr>
            <w:r w:rsidRPr="008B5967">
              <w:rPr>
                <w:rFonts w:ascii="Times New Roman" w:hAnsi="Times New Roman" w:cs="Times New Roman"/>
                <w:b/>
                <w:lang w:val="uk-UA"/>
              </w:rPr>
              <w:t>Кількість помилок</w:t>
            </w:r>
          </w:p>
        </w:tc>
      </w:tr>
      <w:tr w:rsidR="00594946" w:rsidRPr="008B5967" w:rsidTr="00594946">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12</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0</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9</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4</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6</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7</w:t>
            </w:r>
          </w:p>
        </w:tc>
        <w:tc>
          <w:tcPr>
            <w:tcW w:w="1197"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3</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10</w:t>
            </w:r>
          </w:p>
        </w:tc>
      </w:tr>
      <w:tr w:rsidR="00594946" w:rsidRPr="008B5967" w:rsidTr="00594946">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11</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2</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8</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5</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5</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8</w:t>
            </w:r>
          </w:p>
        </w:tc>
        <w:tc>
          <w:tcPr>
            <w:tcW w:w="1197"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2</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11</w:t>
            </w:r>
          </w:p>
        </w:tc>
      </w:tr>
      <w:tr w:rsidR="00594946" w:rsidRPr="008B5967" w:rsidTr="00594946">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10</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3</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7</w:t>
            </w:r>
          </w:p>
        </w:tc>
        <w:tc>
          <w:tcPr>
            <w:tcW w:w="1196"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6</w:t>
            </w:r>
          </w:p>
        </w:tc>
        <w:tc>
          <w:tcPr>
            <w:tcW w:w="1196"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4</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9</w:t>
            </w:r>
          </w:p>
        </w:tc>
        <w:tc>
          <w:tcPr>
            <w:tcW w:w="1197" w:type="dxa"/>
          </w:tcPr>
          <w:p w:rsidR="00594946" w:rsidRPr="008B5967" w:rsidRDefault="00594946" w:rsidP="00594946">
            <w:pPr>
              <w:rPr>
                <w:rFonts w:ascii="Times New Roman" w:hAnsi="Times New Roman" w:cs="Times New Roman"/>
                <w:b/>
                <w:lang w:val="uk-UA"/>
              </w:rPr>
            </w:pPr>
            <w:r w:rsidRPr="008B5967">
              <w:rPr>
                <w:rFonts w:ascii="Times New Roman" w:hAnsi="Times New Roman" w:cs="Times New Roman"/>
                <w:b/>
                <w:lang w:val="uk-UA"/>
              </w:rPr>
              <w:t>1</w:t>
            </w:r>
          </w:p>
        </w:tc>
        <w:tc>
          <w:tcPr>
            <w:tcW w:w="1197" w:type="dxa"/>
          </w:tcPr>
          <w:p w:rsidR="00594946" w:rsidRPr="00F25B17" w:rsidRDefault="00594946" w:rsidP="00594946">
            <w:pPr>
              <w:rPr>
                <w:rFonts w:ascii="Times New Roman" w:hAnsi="Times New Roman" w:cs="Times New Roman"/>
                <w:lang w:val="uk-UA"/>
              </w:rPr>
            </w:pPr>
            <w:r w:rsidRPr="00F25B17">
              <w:rPr>
                <w:rFonts w:ascii="Times New Roman" w:hAnsi="Times New Roman" w:cs="Times New Roman"/>
                <w:lang w:val="uk-UA"/>
              </w:rPr>
              <w:t>12</w:t>
            </w:r>
          </w:p>
        </w:tc>
      </w:tr>
    </w:tbl>
    <w:p w:rsidR="00594946" w:rsidRDefault="00594946" w:rsidP="00594946">
      <w:pPr>
        <w:rPr>
          <w:rFonts w:ascii="Times New Roman" w:hAnsi="Times New Roman" w:cs="Times New Roman"/>
          <w:b/>
          <w:sz w:val="28"/>
          <w:szCs w:val="28"/>
          <w:lang w:val="uk-UA"/>
        </w:rPr>
      </w:pPr>
    </w:p>
    <w:p w:rsidR="00594946" w:rsidRDefault="00594946" w:rsidP="00594946">
      <w:pPr>
        <w:rPr>
          <w:rFonts w:ascii="Times New Roman" w:hAnsi="Times New Roman" w:cs="Times New Roman"/>
          <w:b/>
          <w:sz w:val="28"/>
          <w:szCs w:val="28"/>
          <w:lang w:val="uk-UA"/>
        </w:rPr>
      </w:pPr>
      <w:r>
        <w:rPr>
          <w:rFonts w:ascii="Times New Roman" w:hAnsi="Times New Roman" w:cs="Times New Roman"/>
          <w:b/>
          <w:sz w:val="28"/>
          <w:szCs w:val="28"/>
          <w:lang w:val="uk-UA"/>
        </w:rPr>
        <w:t>Переклад і тестування</w:t>
      </w:r>
    </w:p>
    <w:tbl>
      <w:tblPr>
        <w:tblStyle w:val="a5"/>
        <w:tblW w:w="0" w:type="auto"/>
        <w:tblLook w:val="04A0" w:firstRow="1" w:lastRow="0" w:firstColumn="1" w:lastColumn="0" w:noHBand="0" w:noVBand="1"/>
      </w:tblPr>
      <w:tblGrid>
        <w:gridCol w:w="2392"/>
        <w:gridCol w:w="2393"/>
        <w:gridCol w:w="2393"/>
        <w:gridCol w:w="2393"/>
      </w:tblGrid>
      <w:tr w:rsidR="00594946" w:rsidTr="00594946">
        <w:tc>
          <w:tcPr>
            <w:tcW w:w="2392"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Обсяг, %</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Бали</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Обсяг, %</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Бали</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100</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12</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52-59</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6</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92-99</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11</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44-51</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5</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84-91</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10</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36-43</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4</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76-83</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9</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28-35</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3</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68-75</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8</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20-27</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2</w:t>
            </w:r>
          </w:p>
        </w:tc>
      </w:tr>
      <w:tr w:rsidR="00594946" w:rsidTr="00594946">
        <w:tc>
          <w:tcPr>
            <w:tcW w:w="2392"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60-67</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7</w:t>
            </w:r>
          </w:p>
        </w:tc>
        <w:tc>
          <w:tcPr>
            <w:tcW w:w="2393" w:type="dxa"/>
          </w:tcPr>
          <w:p w:rsidR="00594946" w:rsidRPr="00F25B17" w:rsidRDefault="00594946" w:rsidP="00594946">
            <w:pPr>
              <w:jc w:val="center"/>
              <w:rPr>
                <w:rFonts w:ascii="Times New Roman" w:hAnsi="Times New Roman" w:cs="Times New Roman"/>
                <w:lang w:val="uk-UA"/>
              </w:rPr>
            </w:pPr>
            <w:r w:rsidRPr="00F25B17">
              <w:rPr>
                <w:rFonts w:ascii="Times New Roman" w:hAnsi="Times New Roman" w:cs="Times New Roman"/>
                <w:lang w:val="uk-UA"/>
              </w:rPr>
              <w:t>12-19</w:t>
            </w:r>
          </w:p>
        </w:tc>
        <w:tc>
          <w:tcPr>
            <w:tcW w:w="2393" w:type="dxa"/>
          </w:tcPr>
          <w:p w:rsidR="00594946" w:rsidRPr="001F66E7" w:rsidRDefault="00594946" w:rsidP="00594946">
            <w:pPr>
              <w:jc w:val="center"/>
              <w:rPr>
                <w:rFonts w:ascii="Times New Roman" w:hAnsi="Times New Roman" w:cs="Times New Roman"/>
                <w:b/>
                <w:lang w:val="uk-UA"/>
              </w:rPr>
            </w:pPr>
            <w:r w:rsidRPr="001F66E7">
              <w:rPr>
                <w:rFonts w:ascii="Times New Roman" w:hAnsi="Times New Roman" w:cs="Times New Roman"/>
                <w:b/>
                <w:lang w:val="uk-UA"/>
              </w:rPr>
              <w:t>1</w:t>
            </w:r>
          </w:p>
        </w:tc>
      </w:tr>
    </w:tbl>
    <w:p w:rsidR="00594946" w:rsidRDefault="00594946" w:rsidP="00594946">
      <w:pPr>
        <w:rPr>
          <w:rFonts w:ascii="Times New Roman" w:hAnsi="Times New Roman" w:cs="Times New Roman"/>
          <w:b/>
          <w:sz w:val="28"/>
          <w:szCs w:val="28"/>
          <w:lang w:val="uk-UA"/>
        </w:rPr>
      </w:pPr>
    </w:p>
    <w:p w:rsidR="00594946" w:rsidRPr="00594946" w:rsidRDefault="00594946" w:rsidP="00594946">
      <w:pPr>
        <w:tabs>
          <w:tab w:val="left" w:pos="3345"/>
        </w:tabs>
        <w:rPr>
          <w:lang w:val="uk-UA"/>
        </w:rPr>
      </w:pPr>
    </w:p>
    <w:sectPr w:rsidR="00594946" w:rsidRPr="00594946" w:rsidSect="00306175">
      <w:pgSz w:w="15840" w:h="12240"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iosCond-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BE7"/>
    <w:multiLevelType w:val="hybridMultilevel"/>
    <w:tmpl w:val="3DF2DFC4"/>
    <w:lvl w:ilvl="0" w:tplc="DF64B41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773B9B"/>
    <w:multiLevelType w:val="hybridMultilevel"/>
    <w:tmpl w:val="D0A27C68"/>
    <w:lvl w:ilvl="0" w:tplc="91A4EC68">
      <w:start w:val="9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85"/>
    <w:rsid w:val="000B4120"/>
    <w:rsid w:val="00120C6E"/>
    <w:rsid w:val="001D3F35"/>
    <w:rsid w:val="002C3DF9"/>
    <w:rsid w:val="002E48F5"/>
    <w:rsid w:val="00306175"/>
    <w:rsid w:val="00366B10"/>
    <w:rsid w:val="003B38BC"/>
    <w:rsid w:val="00477B13"/>
    <w:rsid w:val="00594946"/>
    <w:rsid w:val="00616140"/>
    <w:rsid w:val="00636685"/>
    <w:rsid w:val="00775F45"/>
    <w:rsid w:val="007E69A7"/>
    <w:rsid w:val="008B38BE"/>
    <w:rsid w:val="009C3C92"/>
    <w:rsid w:val="009E2BAB"/>
    <w:rsid w:val="00A5091F"/>
    <w:rsid w:val="00A909F1"/>
    <w:rsid w:val="00AD3B17"/>
    <w:rsid w:val="00B00665"/>
    <w:rsid w:val="00B24451"/>
    <w:rsid w:val="00E93542"/>
    <w:rsid w:val="00F25B17"/>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D94AD-2BAE-4288-9FC8-8B963E51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2E48F5"/>
    <w:pPr>
      <w:spacing w:after="0" w:line="288" w:lineRule="auto"/>
      <w:ind w:firstLine="283"/>
      <w:jc w:val="both"/>
    </w:pPr>
    <w:rPr>
      <w:rFonts w:ascii="PetersburgC" w:eastAsia="PetersburgC" w:hAnsi="PetersburgC" w:cs="PetersburgC"/>
      <w:color w:val="000000"/>
      <w:sz w:val="20"/>
      <w:szCs w:val="20"/>
      <w:u w:color="000000"/>
    </w:rPr>
  </w:style>
  <w:style w:type="paragraph" w:customStyle="1" w:styleId="basictable">
    <w:name w:val="basic table"/>
    <w:rsid w:val="002E48F5"/>
    <w:pPr>
      <w:spacing w:after="0" w:line="288" w:lineRule="auto"/>
      <w:jc w:val="both"/>
    </w:pPr>
    <w:rPr>
      <w:rFonts w:ascii="PetersburgC" w:eastAsia="PetersburgC" w:hAnsi="PetersburgC" w:cs="PetersburgC"/>
      <w:color w:val="000000"/>
      <w:sz w:val="20"/>
      <w:szCs w:val="20"/>
      <w:u w:color="000000"/>
    </w:rPr>
  </w:style>
  <w:style w:type="paragraph" w:customStyle="1" w:styleId="dodatok">
    <w:name w:val="dodatok"/>
    <w:rsid w:val="002E48F5"/>
    <w:pPr>
      <w:spacing w:after="0" w:line="288" w:lineRule="auto"/>
      <w:ind w:firstLine="283"/>
      <w:jc w:val="right"/>
    </w:pPr>
    <w:rPr>
      <w:rFonts w:ascii="Courier New" w:eastAsia="Arial Unicode MS" w:hAnsi="Arial Unicode MS" w:cs="Arial Unicode MS"/>
      <w:i/>
      <w:iCs/>
      <w:color w:val="000000"/>
      <w:spacing w:val="5"/>
      <w:sz w:val="20"/>
      <w:szCs w:val="20"/>
      <w:u w:color="000000"/>
    </w:rPr>
  </w:style>
  <w:style w:type="paragraph" w:customStyle="1" w:styleId="a3">
    <w:name w:val="Звичайний"/>
    <w:rsid w:val="002E48F5"/>
    <w:pPr>
      <w:spacing w:after="0" w:line="360" w:lineRule="auto"/>
      <w:ind w:left="706"/>
      <w:jc w:val="both"/>
    </w:pPr>
    <w:rPr>
      <w:rFonts w:ascii="Calibri" w:eastAsia="Calibri" w:hAnsi="Calibri" w:cs="Calibri"/>
      <w:color w:val="000000"/>
      <w:u w:color="000000"/>
      <w:lang w:val="ru-RU"/>
    </w:rPr>
  </w:style>
  <w:style w:type="paragraph" w:styleId="a4">
    <w:name w:val="List Paragraph"/>
    <w:basedOn w:val="a"/>
    <w:uiPriority w:val="34"/>
    <w:qFormat/>
    <w:rsid w:val="003B38BC"/>
    <w:pPr>
      <w:ind w:left="720"/>
      <w:contextualSpacing/>
    </w:pPr>
  </w:style>
  <w:style w:type="table" w:styleId="a5">
    <w:name w:val="Table Grid"/>
    <w:basedOn w:val="a1"/>
    <w:uiPriority w:val="59"/>
    <w:rsid w:val="00A5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B13"/>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79148">
      <w:bodyDiv w:val="1"/>
      <w:marLeft w:val="0"/>
      <w:marRight w:val="0"/>
      <w:marTop w:val="0"/>
      <w:marBottom w:val="0"/>
      <w:divBdr>
        <w:top w:val="none" w:sz="0" w:space="0" w:color="auto"/>
        <w:left w:val="none" w:sz="0" w:space="0" w:color="auto"/>
        <w:bottom w:val="none" w:sz="0" w:space="0" w:color="auto"/>
        <w:right w:val="none" w:sz="0" w:space="0" w:color="auto"/>
      </w:divBdr>
      <w:divsChild>
        <w:div w:id="105940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16</cp:revision>
  <dcterms:created xsi:type="dcterms:W3CDTF">2021-08-27T19:25:00Z</dcterms:created>
  <dcterms:modified xsi:type="dcterms:W3CDTF">2021-08-30T15:58:00Z</dcterms:modified>
</cp:coreProperties>
</file>