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55" w:rsidRPr="008E3B29" w:rsidRDefault="009C22A7" w:rsidP="0089209D">
      <w:pPr>
        <w:pStyle w:val="a3"/>
        <w:jc w:val="center"/>
        <w:rPr>
          <w:rFonts w:ascii="Times New Roman" w:hAnsi="Times New Roman" w:cs="Times New Roman"/>
          <w:b/>
          <w:szCs w:val="20"/>
          <w:lang w:eastAsia="uk-UA"/>
        </w:rPr>
      </w:pPr>
      <w:r w:rsidRPr="008E3B29">
        <w:rPr>
          <w:rFonts w:ascii="Times New Roman" w:hAnsi="Times New Roman" w:cs="Times New Roman"/>
          <w:b/>
          <w:szCs w:val="20"/>
          <w:lang w:eastAsia="uk-UA"/>
        </w:rPr>
        <w:t>Критерії оцінювання досягнень учнів з мистецтва</w:t>
      </w:r>
    </w:p>
    <w:tbl>
      <w:tblPr>
        <w:tblW w:w="10915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9355"/>
      </w:tblGrid>
      <w:tr w:rsidR="00295E55" w:rsidRPr="000676C6" w:rsidTr="000676C6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0676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Рівні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="000676C6"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досягнень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Бали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0676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295E55" w:rsidRPr="000676C6" w:rsidTr="000676C6">
        <w:trPr>
          <w:trHeight w:val="97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0676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Початк</w:t>
            </w:r>
            <w:proofErr w:type="spellEnd"/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0676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Учень (учениця) виявляє низьку емоційність та фрагментарність сприймання творів мистецтва, відсутність мотивації щодо художнього пізнання та практично</w:t>
            </w:r>
            <w:r w:rsidR="00783AAD"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творчої діяльності; частково усвідомлює не</w:t>
            </w:r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понятійно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терміно</w:t>
            </w:r>
            <w:proofErr w:type="spellEnd"/>
            <w:r w:rsidR="000676C6"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логічний тезаурус; потребує постійної теоретичної та практичної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допо</w:t>
            </w:r>
            <w:proofErr w:type="spellEnd"/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моги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вчителя.</w:t>
            </w:r>
          </w:p>
        </w:tc>
      </w:tr>
      <w:tr w:rsidR="00295E55" w:rsidRPr="000676C6" w:rsidTr="000676C6">
        <w:trPr>
          <w:trHeight w:val="888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понятійно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терміно</w:t>
            </w:r>
            <w:proofErr w:type="spellEnd"/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логічним запасом у розповіді про мистецтво; частково відтворює тематичний матеріал у практичній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діяль</w:t>
            </w:r>
            <w:proofErr w:type="spellEnd"/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ності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потребуючи постійної теоретичної та практичної допомоги вчителя;</w:t>
            </w:r>
          </w:p>
        </w:tc>
      </w:tr>
      <w:tr w:rsidR="00295E55" w:rsidRPr="000676C6" w:rsidTr="000676C6">
        <w:trPr>
          <w:trHeight w:val="67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понятійно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термінологічним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практично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творчій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діяльності на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репродук</w:t>
            </w:r>
            <w:proofErr w:type="spellEnd"/>
            <w:r w:rsid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тивному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рівні; демонструє елементарний рівень розвиненості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образного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мислення.</w:t>
            </w:r>
          </w:p>
        </w:tc>
      </w:tr>
      <w:tr w:rsidR="00295E55" w:rsidRPr="000676C6" w:rsidTr="000676C6">
        <w:trPr>
          <w:trHeight w:val="114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0676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Учень (учениця) виявляє вибіркову емоційність сприймання мистецьких творів, але має позитивну </w:t>
            </w:r>
            <w:proofErr w:type="spellStart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>мо</w:t>
            </w:r>
            <w:proofErr w:type="spellEnd"/>
            <w:r w:rsid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>тивацію</w:t>
            </w:r>
            <w:proofErr w:type="spellEnd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щодо власної </w:t>
            </w:r>
            <w:proofErr w:type="spellStart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>практично</w:t>
            </w:r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softHyphen/>
              <w:t>творчої</w:t>
            </w:r>
            <w:proofErr w:type="spellEnd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</w:t>
            </w:r>
            <w:r w:rsid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значний термінологічний запас; потребує значної теоретичної та практичної допомоги вчителя; </w:t>
            </w:r>
            <w:proofErr w:type="spellStart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>худож</w:t>
            </w:r>
            <w:proofErr w:type="spellEnd"/>
            <w:r w:rsid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>ньо</w:t>
            </w:r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2"/>
                <w:sz w:val="20"/>
                <w:szCs w:val="20"/>
                <w:lang w:eastAsia="uk-UA"/>
              </w:rPr>
              <w:t xml:space="preserve"> мислення розвинуте слабо.</w:t>
            </w:r>
          </w:p>
        </w:tc>
      </w:tr>
      <w:tr w:rsidR="00295E55" w:rsidRPr="000676C6" w:rsidTr="000676C6">
        <w:trPr>
          <w:trHeight w:val="919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словниково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термінологічний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295E55" w:rsidRPr="000676C6" w:rsidTr="007F6581">
        <w:trPr>
          <w:trHeight w:val="892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мислення розвинуте недостатньо.</w:t>
            </w:r>
          </w:p>
        </w:tc>
      </w:tr>
      <w:tr w:rsidR="00463D5C" w:rsidRPr="000676C6" w:rsidTr="00C67255">
        <w:trPr>
          <w:trHeight w:val="953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3"/>
                <w:sz w:val="20"/>
                <w:szCs w:val="20"/>
                <w:lang w:eastAsia="uk-UA"/>
              </w:rPr>
              <w:t>Учень (учениця) виявляє здатність емоційно сприймати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463D5C" w:rsidRPr="000676C6" w:rsidTr="00C67255">
        <w:trPr>
          <w:trHeight w:val="1076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 діяльності; </w:t>
            </w:r>
            <w:proofErr w:type="spellStart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463D5C" w:rsidRPr="000676C6" w:rsidTr="00C67255">
        <w:trPr>
          <w:trHeight w:val="968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D5C" w:rsidRPr="000676C6" w:rsidRDefault="00463D5C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t>понятійно</w:t>
            </w:r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softHyphen/>
              <w:t>термінологічний</w:t>
            </w:r>
            <w:proofErr w:type="spellEnd"/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6"/>
                <w:sz w:val="20"/>
                <w:szCs w:val="20"/>
                <w:lang w:eastAsia="uk-UA"/>
              </w:rPr>
              <w:t xml:space="preserve"> мислення достатньо розвинуте (формулюються окремі висновки, узагальнення).</w:t>
            </w:r>
          </w:p>
        </w:tc>
      </w:tr>
      <w:tr w:rsidR="00295E55" w:rsidRPr="000676C6" w:rsidTr="00AF4B35">
        <w:trPr>
          <w:trHeight w:val="1212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 діяльності; </w:t>
            </w:r>
            <w:proofErr w:type="spellStart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295E55" w:rsidRPr="000676C6" w:rsidTr="000676C6">
        <w:trPr>
          <w:trHeight w:val="1028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3"/>
                <w:sz w:val="20"/>
                <w:szCs w:val="20"/>
                <w:lang w:eastAsia="uk-UA"/>
              </w:rPr>
              <w:t xml:space="preserve"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0676C6">
              <w:rPr>
                <w:rFonts w:ascii="Times New Roman" w:hAnsi="Times New Roman" w:cs="Times New Roman"/>
                <w:spacing w:val="-3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pacing w:val="-3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3"/>
                <w:sz w:val="20"/>
                <w:szCs w:val="20"/>
                <w:lang w:eastAsia="uk-UA"/>
              </w:rPr>
              <w:t xml:space="preserve"> мислення характеризується використанням нестандартних асоціативних зв'язків, порівнянь творів різних видів мистецтв та життєвих явищ; самостійно використовує тематичний матеріал у практичній діяльності на уроках та у позаурочний час.</w:t>
            </w:r>
          </w:p>
        </w:tc>
      </w:tr>
      <w:tr w:rsidR="00295E55" w:rsidRPr="000676C6" w:rsidTr="000676C6">
        <w:trPr>
          <w:trHeight w:val="267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5E55" w:rsidRPr="000676C6" w:rsidRDefault="00295E55" w:rsidP="008920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 діяльності на уроках та у позаурочний час; </w:t>
            </w:r>
            <w:proofErr w:type="spellStart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>художньо</w:t>
            </w:r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softHyphen/>
              <w:t>образне</w:t>
            </w:r>
            <w:proofErr w:type="spellEnd"/>
            <w:r w:rsidRPr="000676C6">
              <w:rPr>
                <w:rFonts w:ascii="Times New Roman" w:hAnsi="Times New Roman" w:cs="Times New Roman"/>
                <w:spacing w:val="-5"/>
                <w:sz w:val="20"/>
                <w:szCs w:val="20"/>
                <w:lang w:eastAsia="uk-UA"/>
              </w:rPr>
              <w:t xml:space="preserve"> мислення високо розвинуте, характеризується оригінальністю.</w:t>
            </w:r>
          </w:p>
        </w:tc>
      </w:tr>
    </w:tbl>
    <w:p w:rsidR="0046312E" w:rsidRPr="000676C6" w:rsidRDefault="0046312E" w:rsidP="0089209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6312E" w:rsidRPr="000676C6" w:rsidSect="000676C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55"/>
    <w:rsid w:val="000676C6"/>
    <w:rsid w:val="00295E55"/>
    <w:rsid w:val="0046312E"/>
    <w:rsid w:val="00463D5C"/>
    <w:rsid w:val="00783AAD"/>
    <w:rsid w:val="007F6581"/>
    <w:rsid w:val="0089209D"/>
    <w:rsid w:val="008E3B29"/>
    <w:rsid w:val="009C22A7"/>
    <w:rsid w:val="00AF4B35"/>
    <w:rsid w:val="00ED7607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0A05-CFC2-4BE3-A513-162963C9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sictable">
    <w:name w:val="basictable"/>
    <w:basedOn w:val="a"/>
    <w:rsid w:val="002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892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Worker</cp:lastModifiedBy>
  <cp:revision>4</cp:revision>
  <dcterms:created xsi:type="dcterms:W3CDTF">2021-08-29T18:40:00Z</dcterms:created>
  <dcterms:modified xsi:type="dcterms:W3CDTF">2021-08-30T16:20:00Z</dcterms:modified>
</cp:coreProperties>
</file>