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46" w:rsidRDefault="00C12D46" w:rsidP="00FB49DD">
      <w:pPr>
        <w:jc w:val="center"/>
        <w:rPr>
          <w:b/>
          <w:noProof/>
          <w:sz w:val="28"/>
          <w:szCs w:val="28"/>
          <w:lang w:val="ru-RU" w:eastAsia="ru-RU"/>
        </w:rPr>
      </w:pPr>
    </w:p>
    <w:p w:rsidR="00C12D46" w:rsidRPr="003E5890" w:rsidRDefault="00AD678B" w:rsidP="006547B5">
      <w:pPr>
        <w:pStyle w:val="a6"/>
        <w:widowControl/>
        <w:numPr>
          <w:ilvl w:val="0"/>
          <w:numId w:val="14"/>
        </w:numPr>
        <w:tabs>
          <w:tab w:val="left" w:pos="0"/>
          <w:tab w:val="left" w:pos="567"/>
          <w:tab w:val="left" w:pos="993"/>
        </w:tabs>
        <w:autoSpaceDE/>
        <w:autoSpaceDN/>
        <w:adjustRightInd/>
        <w:ind w:left="0" w:firstLine="567"/>
        <w:jc w:val="both"/>
        <w:rPr>
          <w:b/>
          <w:sz w:val="28"/>
          <w:szCs w:val="28"/>
          <w:lang w:val="uk-UA"/>
        </w:rPr>
      </w:pPr>
      <w:r>
        <w:rPr>
          <w:sz w:val="28"/>
          <w:szCs w:val="28"/>
          <w:lang w:val="uk-UA"/>
        </w:rPr>
        <w:t>Дирекції НВК</w:t>
      </w:r>
      <w:r w:rsidR="00C12D46" w:rsidRPr="003E5890">
        <w:rPr>
          <w:sz w:val="28"/>
          <w:szCs w:val="28"/>
          <w:lang w:val="uk-UA"/>
        </w:rPr>
        <w:t>:</w:t>
      </w:r>
    </w:p>
    <w:p w:rsidR="00C12D46" w:rsidRPr="003E5890" w:rsidRDefault="00C12D46" w:rsidP="006547B5">
      <w:pPr>
        <w:jc w:val="both"/>
        <w:rPr>
          <w:iCs/>
          <w:sz w:val="28"/>
          <w:szCs w:val="28"/>
          <w:lang w:val="uk-UA"/>
        </w:rPr>
      </w:pPr>
      <w:r>
        <w:rPr>
          <w:b/>
          <w:sz w:val="28"/>
          <w:szCs w:val="28"/>
          <w:lang w:val="uk-UA"/>
        </w:rPr>
        <w:t xml:space="preserve">        </w:t>
      </w:r>
      <w:r w:rsidRPr="003E5890">
        <w:rPr>
          <w:b/>
          <w:sz w:val="28"/>
          <w:szCs w:val="28"/>
          <w:lang w:val="uk-UA"/>
        </w:rPr>
        <w:t>1.1.</w:t>
      </w:r>
      <w:r w:rsidRPr="003E5890">
        <w:rPr>
          <w:sz w:val="28"/>
          <w:szCs w:val="28"/>
          <w:lang w:val="uk-UA"/>
        </w:rPr>
        <w:t xml:space="preserve"> Порядок завершення 2017/2018 навчального року і проведення державної підсумкової атестації учнів у системі загальної середньої освіти  здійснити</w:t>
      </w:r>
      <w:r>
        <w:rPr>
          <w:sz w:val="28"/>
          <w:szCs w:val="28"/>
          <w:lang w:val="uk-UA"/>
        </w:rPr>
        <w:t xml:space="preserve"> </w:t>
      </w:r>
      <w:r w:rsidRPr="003E5890">
        <w:rPr>
          <w:sz w:val="28"/>
          <w:szCs w:val="28"/>
          <w:lang w:val="uk-UA"/>
        </w:rPr>
        <w:t xml:space="preserve">відповідно </w:t>
      </w:r>
      <w:r w:rsidRPr="003E5890">
        <w:rPr>
          <w:sz w:val="28"/>
          <w:szCs w:val="28"/>
          <w:lang w:val="uk-UA" w:eastAsia="ru-RU"/>
        </w:rPr>
        <w:t xml:space="preserve">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№1547 (далі МОН України), зареєстрованого в Міністерстві юстиції України 14.02.2015 року за № 157/26602, листа МОН України від 31.01.2018 №1/9-66 «Про організоване завершення 2017/2018 </w:t>
      </w:r>
      <w:proofErr w:type="spellStart"/>
      <w:r w:rsidRPr="003E5890">
        <w:rPr>
          <w:sz w:val="28"/>
          <w:szCs w:val="28"/>
          <w:lang w:val="uk-UA" w:eastAsia="ru-RU"/>
        </w:rPr>
        <w:t>н.р</w:t>
      </w:r>
      <w:proofErr w:type="spellEnd"/>
      <w:r w:rsidRPr="003E5890">
        <w:rPr>
          <w:sz w:val="28"/>
          <w:szCs w:val="28"/>
          <w:lang w:val="uk-UA" w:eastAsia="ru-RU"/>
        </w:rPr>
        <w:t>. та особливості проведення ДПА у закладах загальної середньої освіти»,</w:t>
      </w:r>
      <w:r w:rsidRPr="003E5890">
        <w:rPr>
          <w:sz w:val="28"/>
          <w:szCs w:val="28"/>
          <w:lang w:val="uk-UA"/>
        </w:rPr>
        <w:t xml:space="preserve"> наказу Департаменту освіти і науки Чернівецької</w:t>
      </w:r>
      <w:r>
        <w:rPr>
          <w:sz w:val="28"/>
          <w:szCs w:val="28"/>
          <w:lang w:val="uk-UA"/>
        </w:rPr>
        <w:t xml:space="preserve"> </w:t>
      </w:r>
      <w:r w:rsidRPr="003E5890">
        <w:rPr>
          <w:sz w:val="28"/>
          <w:szCs w:val="28"/>
          <w:lang w:val="uk-UA"/>
        </w:rPr>
        <w:t>обласної державної адміністрації  від 13.06.2017 №</w:t>
      </w:r>
      <w:r>
        <w:rPr>
          <w:sz w:val="28"/>
          <w:szCs w:val="28"/>
          <w:lang w:val="uk-UA"/>
        </w:rPr>
        <w:t xml:space="preserve"> </w:t>
      </w:r>
      <w:r w:rsidRPr="003E5890">
        <w:rPr>
          <w:sz w:val="28"/>
          <w:szCs w:val="28"/>
          <w:lang w:val="uk-UA"/>
        </w:rPr>
        <w:t>304</w:t>
      </w:r>
      <w:r>
        <w:rPr>
          <w:sz w:val="28"/>
          <w:szCs w:val="28"/>
          <w:lang w:val="uk-UA"/>
        </w:rPr>
        <w:t xml:space="preserve"> </w:t>
      </w:r>
      <w:r w:rsidRPr="003E5890">
        <w:rPr>
          <w:sz w:val="28"/>
          <w:szCs w:val="28"/>
          <w:lang w:val="uk-UA"/>
        </w:rPr>
        <w:t>«</w:t>
      </w:r>
      <w:r w:rsidRPr="003E5890">
        <w:rPr>
          <w:iCs/>
          <w:sz w:val="28"/>
          <w:szCs w:val="28"/>
          <w:lang w:val="uk-UA"/>
        </w:rPr>
        <w:t>Про структуру 2017/2018 навчального року та робочі навчальні плани загальноосвітніх навчальних закладів</w:t>
      </w:r>
      <w:r w:rsidRPr="003E5890">
        <w:rPr>
          <w:sz w:val="28"/>
          <w:szCs w:val="28"/>
          <w:lang w:val="uk-UA"/>
        </w:rPr>
        <w:t>»</w:t>
      </w:r>
      <w:r w:rsidRPr="003E5890">
        <w:rPr>
          <w:iCs/>
          <w:sz w:val="28"/>
          <w:szCs w:val="28"/>
          <w:lang w:val="uk-UA"/>
        </w:rPr>
        <w:t>:</w:t>
      </w:r>
    </w:p>
    <w:p w:rsidR="00C12D46" w:rsidRPr="003E5890" w:rsidRDefault="00C12D46" w:rsidP="003E5890">
      <w:pPr>
        <w:ind w:firstLine="709"/>
        <w:jc w:val="both"/>
        <w:rPr>
          <w:sz w:val="28"/>
          <w:szCs w:val="28"/>
          <w:lang w:val="uk-UA"/>
        </w:rPr>
      </w:pPr>
      <w:r w:rsidRPr="003E5890">
        <w:rPr>
          <w:b/>
          <w:sz w:val="28"/>
          <w:szCs w:val="28"/>
          <w:lang w:val="uk-UA"/>
        </w:rPr>
        <w:t xml:space="preserve">1.1.1. </w:t>
      </w:r>
      <w:r w:rsidRPr="00AD678B">
        <w:rPr>
          <w:b/>
          <w:sz w:val="28"/>
          <w:szCs w:val="28"/>
          <w:lang w:val="uk-UA"/>
        </w:rPr>
        <w:t>Надати право закладам загальної середньої освіти самостійно визначати терміни проведення державної підсумкової атестації учнів 4-х, 9-х класів, свята «Останній дзвоник», випускних вечорів (орієнтовний</w:t>
      </w:r>
      <w:r w:rsidRPr="003E5890">
        <w:rPr>
          <w:sz w:val="28"/>
          <w:szCs w:val="28"/>
          <w:lang w:val="uk-UA"/>
        </w:rPr>
        <w:t xml:space="preserve"> графік додається).</w:t>
      </w:r>
    </w:p>
    <w:p w:rsidR="00C12D46" w:rsidRPr="003E5890" w:rsidRDefault="00C12D46" w:rsidP="003E5890">
      <w:pPr>
        <w:pStyle w:val="21"/>
        <w:spacing w:after="0" w:line="240" w:lineRule="auto"/>
        <w:ind w:firstLine="709"/>
        <w:rPr>
          <w:rFonts w:ascii="Times New Roman" w:hAnsi="Times New Roman"/>
          <w:strike/>
          <w:sz w:val="28"/>
          <w:szCs w:val="28"/>
          <w:lang w:val="uk-UA"/>
        </w:rPr>
      </w:pPr>
      <w:r w:rsidRPr="003E5890">
        <w:rPr>
          <w:rFonts w:ascii="Times New Roman" w:hAnsi="Times New Roman"/>
          <w:b/>
          <w:sz w:val="28"/>
          <w:szCs w:val="28"/>
          <w:lang w:val="uk-UA"/>
        </w:rPr>
        <w:t>1.1.2.</w:t>
      </w:r>
      <w:r>
        <w:rPr>
          <w:rFonts w:ascii="Times New Roman" w:hAnsi="Times New Roman"/>
          <w:b/>
          <w:sz w:val="28"/>
          <w:szCs w:val="28"/>
          <w:lang w:val="uk-UA"/>
        </w:rPr>
        <w:t xml:space="preserve"> </w:t>
      </w:r>
      <w:r w:rsidRPr="003E5890">
        <w:rPr>
          <w:rFonts w:ascii="Times New Roman" w:hAnsi="Times New Roman"/>
          <w:sz w:val="28"/>
          <w:szCs w:val="28"/>
          <w:lang w:val="uk-UA"/>
        </w:rPr>
        <w:t xml:space="preserve">Організувати навчальні екскурсії та навчальну практику учнів (за рішенням закладів освіти) відповідно до інструктивно-методичного </w:t>
      </w:r>
      <w:r w:rsidRPr="003E5890">
        <w:rPr>
          <w:rFonts w:ascii="Times New Roman" w:hAnsi="Times New Roman"/>
          <w:b/>
          <w:sz w:val="28"/>
          <w:szCs w:val="28"/>
          <w:lang w:val="uk-UA"/>
        </w:rPr>
        <w:t>листа Міністерства освіти і науки України від 06.02.2008 № 1/9-61</w:t>
      </w:r>
      <w:r w:rsidRPr="003E5890">
        <w:rPr>
          <w:rFonts w:ascii="Times New Roman" w:hAnsi="Times New Roman"/>
          <w:sz w:val="28"/>
          <w:szCs w:val="28"/>
          <w:lang w:val="uk-UA"/>
        </w:rPr>
        <w:t xml:space="preserve"> та провести в</w:t>
      </w:r>
      <w:r w:rsidRPr="003E5890">
        <w:rPr>
          <w:rFonts w:ascii="Times New Roman" w:hAnsi="Times New Roman"/>
          <w:b/>
          <w:sz w:val="28"/>
          <w:szCs w:val="28"/>
          <w:lang w:val="uk-UA"/>
        </w:rPr>
        <w:t xml:space="preserve"> </w:t>
      </w:r>
      <w:r>
        <w:rPr>
          <w:rFonts w:ascii="Times New Roman" w:hAnsi="Times New Roman"/>
          <w:b/>
          <w:sz w:val="28"/>
          <w:szCs w:val="28"/>
          <w:lang w:val="uk-UA"/>
        </w:rPr>
        <w:t xml:space="preserve">                   </w:t>
      </w:r>
      <w:r w:rsidRPr="003E5890">
        <w:rPr>
          <w:rFonts w:ascii="Times New Roman" w:hAnsi="Times New Roman"/>
          <w:b/>
          <w:sz w:val="28"/>
          <w:szCs w:val="28"/>
          <w:lang w:val="uk-UA"/>
        </w:rPr>
        <w:t xml:space="preserve">1-4 класах </w:t>
      </w:r>
      <w:r>
        <w:rPr>
          <w:rFonts w:ascii="Times New Roman" w:hAnsi="Times New Roman"/>
          <w:b/>
          <w:sz w:val="28"/>
          <w:szCs w:val="28"/>
          <w:lang w:val="uk-UA"/>
        </w:rPr>
        <w:t xml:space="preserve"> </w:t>
      </w:r>
      <w:r w:rsidRPr="003E5890">
        <w:rPr>
          <w:rFonts w:ascii="Times New Roman" w:hAnsi="Times New Roman"/>
          <w:b/>
          <w:sz w:val="28"/>
          <w:szCs w:val="28"/>
          <w:lang w:val="uk-UA"/>
        </w:rPr>
        <w:t>з</w:t>
      </w:r>
      <w:r>
        <w:rPr>
          <w:rFonts w:ascii="Times New Roman" w:hAnsi="Times New Roman"/>
          <w:b/>
          <w:sz w:val="28"/>
          <w:szCs w:val="28"/>
          <w:lang w:val="uk-UA"/>
        </w:rPr>
        <w:t xml:space="preserve"> </w:t>
      </w:r>
      <w:r w:rsidRPr="003E5890">
        <w:rPr>
          <w:rFonts w:ascii="Times New Roman" w:hAnsi="Times New Roman"/>
          <w:b/>
          <w:sz w:val="28"/>
          <w:szCs w:val="28"/>
          <w:lang w:val="uk-UA"/>
        </w:rPr>
        <w:t xml:space="preserve"> 29 по 01</w:t>
      </w:r>
      <w:r>
        <w:rPr>
          <w:rFonts w:ascii="Times New Roman" w:hAnsi="Times New Roman"/>
          <w:b/>
          <w:sz w:val="28"/>
          <w:szCs w:val="28"/>
          <w:lang w:val="uk-UA"/>
        </w:rPr>
        <w:t xml:space="preserve"> </w:t>
      </w:r>
      <w:r w:rsidRPr="003E5890">
        <w:rPr>
          <w:rFonts w:ascii="Times New Roman" w:hAnsi="Times New Roman"/>
          <w:b/>
          <w:sz w:val="28"/>
          <w:szCs w:val="28"/>
          <w:lang w:val="uk-UA"/>
        </w:rPr>
        <w:t>червня</w:t>
      </w:r>
      <w:r w:rsidRPr="003E5890">
        <w:rPr>
          <w:rFonts w:ascii="Times New Roman" w:hAnsi="Times New Roman"/>
          <w:sz w:val="28"/>
          <w:szCs w:val="28"/>
          <w:lang w:val="uk-UA"/>
        </w:rPr>
        <w:t xml:space="preserve">, у </w:t>
      </w:r>
      <w:r w:rsidR="00AD678B">
        <w:rPr>
          <w:rFonts w:ascii="Times New Roman" w:hAnsi="Times New Roman"/>
          <w:b/>
          <w:sz w:val="28"/>
          <w:szCs w:val="28"/>
          <w:lang w:val="uk-UA"/>
        </w:rPr>
        <w:t xml:space="preserve">5-8 </w:t>
      </w:r>
      <w:r w:rsidRPr="003E5890">
        <w:rPr>
          <w:rFonts w:ascii="Times New Roman" w:hAnsi="Times New Roman"/>
          <w:b/>
          <w:sz w:val="28"/>
          <w:szCs w:val="28"/>
          <w:lang w:val="uk-UA"/>
        </w:rPr>
        <w:t xml:space="preserve"> класах – з 29 травня по 8 червня</w:t>
      </w:r>
      <w:r w:rsidRPr="003E5890">
        <w:rPr>
          <w:rFonts w:ascii="Times New Roman" w:hAnsi="Times New Roman"/>
          <w:sz w:val="28"/>
          <w:szCs w:val="28"/>
          <w:lang w:val="uk-UA"/>
        </w:rPr>
        <w:t>.</w:t>
      </w:r>
    </w:p>
    <w:p w:rsidR="00C12D46" w:rsidRPr="003E5890" w:rsidRDefault="00C12D46" w:rsidP="003E5890">
      <w:pPr>
        <w:tabs>
          <w:tab w:val="num" w:pos="720"/>
        </w:tabs>
        <w:ind w:firstLine="709"/>
        <w:jc w:val="both"/>
        <w:rPr>
          <w:sz w:val="28"/>
          <w:szCs w:val="28"/>
          <w:lang w:val="uk-UA"/>
        </w:rPr>
      </w:pPr>
      <w:r w:rsidRPr="003E5890">
        <w:rPr>
          <w:b/>
          <w:sz w:val="28"/>
          <w:szCs w:val="28"/>
          <w:lang w:val="uk-UA"/>
        </w:rPr>
        <w:t>1.1.3.</w:t>
      </w:r>
      <w:r>
        <w:rPr>
          <w:b/>
          <w:sz w:val="28"/>
          <w:szCs w:val="28"/>
          <w:lang w:val="uk-UA"/>
        </w:rPr>
        <w:t xml:space="preserve"> </w:t>
      </w:r>
      <w:r w:rsidRPr="003E5890">
        <w:rPr>
          <w:sz w:val="28"/>
          <w:szCs w:val="28"/>
          <w:lang w:val="uk-UA"/>
        </w:rPr>
        <w:t xml:space="preserve">Визначити педагогічною радою предмет ДПА за вибором закладу освіти, скласти графік проведення державної підсумкової атестації для випускників </w:t>
      </w:r>
      <w:r w:rsidRPr="003E5890">
        <w:rPr>
          <w:b/>
          <w:sz w:val="28"/>
          <w:szCs w:val="28"/>
          <w:lang w:val="uk-UA"/>
        </w:rPr>
        <w:t>закладів І та ІІ ступенів</w:t>
      </w:r>
      <w:r w:rsidRPr="003E5890">
        <w:rPr>
          <w:sz w:val="28"/>
          <w:szCs w:val="28"/>
          <w:lang w:val="uk-UA"/>
        </w:rPr>
        <w:t xml:space="preserve"> і затвердити наказом керівника закладу освіти,</w:t>
      </w:r>
      <w:r>
        <w:rPr>
          <w:sz w:val="28"/>
          <w:szCs w:val="28"/>
          <w:lang w:val="uk-UA"/>
        </w:rPr>
        <w:t xml:space="preserve"> </w:t>
      </w:r>
      <w:r w:rsidRPr="003E5890">
        <w:rPr>
          <w:b/>
          <w:sz w:val="28"/>
          <w:szCs w:val="28"/>
          <w:lang w:val="uk-UA"/>
        </w:rPr>
        <w:t>до</w:t>
      </w:r>
      <w:r>
        <w:rPr>
          <w:b/>
          <w:sz w:val="28"/>
          <w:szCs w:val="28"/>
          <w:lang w:val="uk-UA"/>
        </w:rPr>
        <w:t xml:space="preserve"> </w:t>
      </w:r>
      <w:r w:rsidRPr="003E5890">
        <w:rPr>
          <w:b/>
          <w:sz w:val="28"/>
          <w:szCs w:val="28"/>
          <w:lang w:val="uk-UA"/>
        </w:rPr>
        <w:t xml:space="preserve"> 04 квітня 2018 року. </w:t>
      </w:r>
    </w:p>
    <w:p w:rsidR="00C12D46" w:rsidRPr="003E5890" w:rsidRDefault="00C12D46" w:rsidP="003E5890">
      <w:pPr>
        <w:tabs>
          <w:tab w:val="num" w:pos="720"/>
        </w:tabs>
        <w:ind w:firstLine="709"/>
        <w:jc w:val="both"/>
        <w:rPr>
          <w:sz w:val="28"/>
          <w:szCs w:val="28"/>
          <w:lang w:val="uk-UA"/>
        </w:rPr>
      </w:pPr>
      <w:r w:rsidRPr="003E5890">
        <w:rPr>
          <w:b/>
          <w:sz w:val="28"/>
          <w:szCs w:val="28"/>
          <w:lang w:val="uk-UA"/>
        </w:rPr>
        <w:t>1.1.4.</w:t>
      </w:r>
      <w:r w:rsidRPr="003E5890">
        <w:rPr>
          <w:sz w:val="28"/>
          <w:szCs w:val="28"/>
          <w:lang w:val="uk-UA"/>
        </w:rPr>
        <w:t xml:space="preserve"> Розпочинати державну підсумкову атестацію відповідно до правил  </w:t>
      </w:r>
      <w:proofErr w:type="spellStart"/>
      <w:r w:rsidRPr="003E5890">
        <w:rPr>
          <w:sz w:val="28"/>
          <w:szCs w:val="28"/>
          <w:lang w:val="uk-UA"/>
        </w:rPr>
        <w:t>внутрішньошкільного</w:t>
      </w:r>
      <w:proofErr w:type="spellEnd"/>
      <w:r w:rsidRPr="003E5890">
        <w:rPr>
          <w:sz w:val="28"/>
          <w:szCs w:val="28"/>
          <w:lang w:val="uk-UA"/>
        </w:rPr>
        <w:t xml:space="preserve"> розпорядку.</w:t>
      </w:r>
    </w:p>
    <w:p w:rsidR="00C12D46" w:rsidRPr="003E5890" w:rsidRDefault="00AD678B" w:rsidP="003E5890">
      <w:pPr>
        <w:shd w:val="clear" w:color="auto" w:fill="FFFFFF"/>
        <w:ind w:firstLine="709"/>
        <w:jc w:val="both"/>
        <w:rPr>
          <w:sz w:val="28"/>
          <w:szCs w:val="28"/>
          <w:lang w:val="uk-UA"/>
        </w:rPr>
      </w:pPr>
      <w:r>
        <w:rPr>
          <w:b/>
          <w:sz w:val="28"/>
          <w:lang w:val="uk-UA"/>
        </w:rPr>
        <w:t>1.1.5</w:t>
      </w:r>
      <w:r w:rsidR="00C12D46" w:rsidRPr="003E5890">
        <w:rPr>
          <w:b/>
          <w:sz w:val="28"/>
          <w:lang w:val="uk-UA"/>
        </w:rPr>
        <w:t>.</w:t>
      </w:r>
      <w:r w:rsidR="00C12D46">
        <w:rPr>
          <w:b/>
          <w:sz w:val="28"/>
          <w:lang w:val="uk-UA"/>
        </w:rPr>
        <w:t xml:space="preserve"> </w:t>
      </w:r>
      <w:r w:rsidR="00C12D46" w:rsidRPr="003E5890">
        <w:rPr>
          <w:sz w:val="28"/>
          <w:szCs w:val="28"/>
          <w:lang w:val="uk-UA"/>
        </w:rPr>
        <w:t>Провести</w:t>
      </w:r>
      <w:r w:rsidR="00C12D46" w:rsidRPr="003E5890">
        <w:rPr>
          <w:sz w:val="28"/>
          <w:lang w:val="uk-UA"/>
        </w:rPr>
        <w:t xml:space="preserve"> державну підсумкову атестацію </w:t>
      </w:r>
      <w:r w:rsidR="00C12D46" w:rsidRPr="003E5890">
        <w:rPr>
          <w:sz w:val="28"/>
          <w:szCs w:val="28"/>
          <w:lang w:val="uk-UA"/>
        </w:rPr>
        <w:t>в закладах загальної середньої освіти</w:t>
      </w:r>
      <w:r w:rsidR="00C12D46">
        <w:rPr>
          <w:sz w:val="28"/>
          <w:szCs w:val="28"/>
          <w:lang w:val="uk-UA"/>
        </w:rPr>
        <w:t xml:space="preserve"> </w:t>
      </w:r>
      <w:r w:rsidR="00C12D46" w:rsidRPr="003E5890">
        <w:rPr>
          <w:b/>
          <w:sz w:val="28"/>
          <w:szCs w:val="28"/>
          <w:lang w:val="uk-UA"/>
        </w:rPr>
        <w:t>І ступеня</w:t>
      </w:r>
      <w:r w:rsidR="00C12D46">
        <w:rPr>
          <w:b/>
          <w:sz w:val="28"/>
          <w:szCs w:val="28"/>
          <w:lang w:val="uk-UA"/>
        </w:rPr>
        <w:t xml:space="preserve"> </w:t>
      </w:r>
      <w:r w:rsidR="00C12D46" w:rsidRPr="003E5890">
        <w:rPr>
          <w:sz w:val="28"/>
          <w:szCs w:val="28"/>
          <w:lang w:val="uk-UA"/>
        </w:rPr>
        <w:t xml:space="preserve">з двох предметів: </w:t>
      </w:r>
      <w:r w:rsidR="00C12D46" w:rsidRPr="003E5890">
        <w:rPr>
          <w:b/>
          <w:sz w:val="28"/>
          <w:szCs w:val="28"/>
          <w:lang w:val="uk-UA"/>
        </w:rPr>
        <w:t>української мови (передбачає оцінювання результатів навчання з української мови та читання) і математики.</w:t>
      </w:r>
      <w:r w:rsidR="00C12D46">
        <w:rPr>
          <w:b/>
          <w:sz w:val="28"/>
          <w:szCs w:val="28"/>
          <w:lang w:val="uk-UA"/>
        </w:rPr>
        <w:t xml:space="preserve"> </w:t>
      </w:r>
      <w:r w:rsidR="00C12D46" w:rsidRPr="003E5890">
        <w:rPr>
          <w:color w:val="222222"/>
          <w:sz w:val="28"/>
          <w:szCs w:val="28"/>
          <w:lang w:val="uk-UA"/>
        </w:rPr>
        <w:t>Атестацію з кожного предмета провести письмово у формі підсумкових контрольних робіт,</w:t>
      </w:r>
      <w:r w:rsidR="00C12D46">
        <w:rPr>
          <w:color w:val="222222"/>
          <w:sz w:val="28"/>
          <w:szCs w:val="28"/>
          <w:lang w:val="uk-UA"/>
        </w:rPr>
        <w:t xml:space="preserve"> </w:t>
      </w:r>
      <w:r w:rsidR="00C12D46" w:rsidRPr="003E5890">
        <w:rPr>
          <w:color w:val="222222"/>
          <w:sz w:val="28"/>
          <w:szCs w:val="28"/>
          <w:lang w:val="uk-UA"/>
        </w:rPr>
        <w:t xml:space="preserve">відповідно до календарного планування на другому чи третьому </w:t>
      </w:r>
      <w:r w:rsidR="00C12D46" w:rsidRPr="003E5890">
        <w:rPr>
          <w:sz w:val="28"/>
          <w:szCs w:val="28"/>
          <w:lang w:val="uk-UA"/>
        </w:rPr>
        <w:t>уроках</w:t>
      </w:r>
      <w:r w:rsidR="00C12D46" w:rsidRPr="003E5890">
        <w:rPr>
          <w:color w:val="222222"/>
          <w:sz w:val="28"/>
          <w:szCs w:val="28"/>
          <w:lang w:val="uk-UA"/>
        </w:rPr>
        <w:t>, окрім понеділка і п'ятниці, а також днів перед і після святкових</w:t>
      </w:r>
      <w:r w:rsidR="00C12D46" w:rsidRPr="003E5890">
        <w:rPr>
          <w:sz w:val="28"/>
          <w:szCs w:val="28"/>
          <w:lang w:val="uk-UA"/>
        </w:rPr>
        <w:t>.</w:t>
      </w:r>
    </w:p>
    <w:p w:rsidR="00C12D46" w:rsidRPr="003E5890" w:rsidRDefault="00AD678B" w:rsidP="003E5890">
      <w:pPr>
        <w:ind w:firstLine="709"/>
        <w:jc w:val="both"/>
        <w:rPr>
          <w:sz w:val="28"/>
          <w:szCs w:val="28"/>
          <w:lang w:val="uk-UA" w:eastAsia="ru-RU"/>
        </w:rPr>
      </w:pPr>
      <w:r>
        <w:rPr>
          <w:b/>
          <w:sz w:val="28"/>
          <w:szCs w:val="28"/>
          <w:lang w:val="uk-UA" w:eastAsia="ru-RU"/>
        </w:rPr>
        <w:t>1.1.5.1</w:t>
      </w:r>
      <w:r w:rsidR="00C12D46" w:rsidRPr="003E5890">
        <w:rPr>
          <w:b/>
          <w:sz w:val="28"/>
          <w:szCs w:val="28"/>
          <w:lang w:val="uk-UA" w:eastAsia="ru-RU"/>
        </w:rPr>
        <w:t>.</w:t>
      </w:r>
      <w:r w:rsidR="00C12D46" w:rsidRPr="003E5890">
        <w:rPr>
          <w:sz w:val="28"/>
          <w:szCs w:val="28"/>
          <w:lang w:val="uk-UA" w:eastAsia="ru-RU"/>
        </w:rPr>
        <w:t xml:space="preserve"> Завдання для проведення державної підсумкової атестації укласти педагогами закладу, відповідно до затверджених Міністерством орієнтовних вимог до змісту атестаційних завдань, та затвердити наказом.</w:t>
      </w:r>
    </w:p>
    <w:p w:rsidR="00C12D46" w:rsidRPr="003E5890" w:rsidRDefault="00AD678B" w:rsidP="003E5890">
      <w:pPr>
        <w:shd w:val="clear" w:color="auto" w:fill="FFFFFF"/>
        <w:ind w:firstLine="709"/>
        <w:jc w:val="both"/>
        <w:rPr>
          <w:sz w:val="28"/>
          <w:szCs w:val="28"/>
          <w:lang w:val="uk-UA"/>
        </w:rPr>
      </w:pPr>
      <w:r>
        <w:rPr>
          <w:b/>
          <w:sz w:val="28"/>
          <w:szCs w:val="28"/>
          <w:lang w:val="uk-UA"/>
        </w:rPr>
        <w:t>1.1.5.2</w:t>
      </w:r>
      <w:r w:rsidR="00C12D46" w:rsidRPr="003E5890">
        <w:rPr>
          <w:b/>
          <w:sz w:val="28"/>
          <w:szCs w:val="28"/>
          <w:lang w:val="uk-UA"/>
        </w:rPr>
        <w:t>.</w:t>
      </w:r>
      <w:r w:rsidR="00C12D46">
        <w:rPr>
          <w:b/>
          <w:sz w:val="28"/>
          <w:szCs w:val="28"/>
          <w:lang w:val="uk-UA"/>
        </w:rPr>
        <w:t xml:space="preserve"> </w:t>
      </w:r>
      <w:r w:rsidR="00C12D46" w:rsidRPr="003E5890">
        <w:rPr>
          <w:sz w:val="28"/>
          <w:szCs w:val="28"/>
          <w:lang w:val="uk-UA"/>
        </w:rPr>
        <w:t>Здійснити оцінювання підсумкових контрольних робіт відповідно до</w:t>
      </w:r>
      <w:r w:rsidR="00C12D46">
        <w:rPr>
          <w:sz w:val="28"/>
          <w:szCs w:val="28"/>
          <w:lang w:val="uk-UA"/>
        </w:rPr>
        <w:t xml:space="preserve"> </w:t>
      </w:r>
      <w:r w:rsidR="00C12D46" w:rsidRPr="003E5890">
        <w:rPr>
          <w:color w:val="222222"/>
          <w:sz w:val="28"/>
          <w:szCs w:val="28"/>
          <w:lang w:val="uk-UA"/>
        </w:rPr>
        <w:t xml:space="preserve">«Критеріїв оцінювання навчальних досягнень учнів (вихованців) у системі загальної середньої освіти» </w:t>
      </w:r>
      <w:r w:rsidR="00C12D46" w:rsidRPr="003E5890">
        <w:rPr>
          <w:b/>
          <w:color w:val="222222"/>
          <w:sz w:val="28"/>
          <w:szCs w:val="28"/>
          <w:lang w:val="uk-UA"/>
        </w:rPr>
        <w:t>(наказ Міністерства освіти і науки України</w:t>
      </w:r>
      <w:r w:rsidR="00C12D46">
        <w:rPr>
          <w:b/>
          <w:color w:val="222222"/>
          <w:sz w:val="28"/>
          <w:szCs w:val="28"/>
          <w:lang w:val="uk-UA"/>
        </w:rPr>
        <w:t xml:space="preserve"> </w:t>
      </w:r>
      <w:r w:rsidR="00C12D46" w:rsidRPr="003E5890">
        <w:rPr>
          <w:b/>
          <w:color w:val="222222"/>
          <w:sz w:val="28"/>
          <w:szCs w:val="28"/>
          <w:lang w:val="uk-UA"/>
        </w:rPr>
        <w:t>від 13.04.2011 № 329, зареєстрований у Міністерстві юстиції України 11 травня 2011 за</w:t>
      </w:r>
      <w:r w:rsidR="00C12D46">
        <w:rPr>
          <w:b/>
          <w:color w:val="222222"/>
          <w:sz w:val="28"/>
          <w:szCs w:val="28"/>
          <w:lang w:val="uk-UA"/>
        </w:rPr>
        <w:t xml:space="preserve"> </w:t>
      </w:r>
      <w:r w:rsidR="00C12D46" w:rsidRPr="003E5890">
        <w:rPr>
          <w:b/>
          <w:color w:val="222222"/>
          <w:sz w:val="28"/>
          <w:szCs w:val="28"/>
          <w:lang w:val="uk-UA"/>
        </w:rPr>
        <w:t xml:space="preserve">№ 566/19304, </w:t>
      </w:r>
      <w:r w:rsidR="00C12D46" w:rsidRPr="003E5890">
        <w:rPr>
          <w:b/>
          <w:color w:val="000000"/>
          <w:sz w:val="28"/>
          <w:szCs w:val="28"/>
          <w:lang w:val="uk-UA"/>
        </w:rPr>
        <w:t>наказ Міністерства освіти і науки України від 19.08.2016 № 1009 «Про внесення змін до наказу Міністерства освіти і науки України від 21.08.2013 № 1222»</w:t>
      </w:r>
      <w:r w:rsidR="00C12D46" w:rsidRPr="003E5890">
        <w:rPr>
          <w:color w:val="000000"/>
          <w:sz w:val="28"/>
          <w:szCs w:val="28"/>
          <w:lang w:val="uk-UA"/>
        </w:rPr>
        <w:t>).</w:t>
      </w:r>
      <w:r w:rsidR="00C12D46">
        <w:rPr>
          <w:color w:val="000000"/>
          <w:sz w:val="28"/>
          <w:szCs w:val="28"/>
          <w:lang w:val="uk-UA"/>
        </w:rPr>
        <w:t xml:space="preserve"> </w:t>
      </w:r>
      <w:r w:rsidR="00C12D46" w:rsidRPr="003E5890">
        <w:rPr>
          <w:i/>
          <w:iCs/>
          <w:sz w:val="28"/>
          <w:szCs w:val="28"/>
          <w:lang w:val="uk-UA"/>
        </w:rPr>
        <w:t xml:space="preserve">Додаткові підсумкові контрольні роботи у 4-х класах </w:t>
      </w:r>
      <w:r w:rsidR="00C12D46">
        <w:rPr>
          <w:i/>
          <w:iCs/>
          <w:sz w:val="28"/>
          <w:szCs w:val="28"/>
          <w:lang w:val="uk-UA"/>
        </w:rPr>
        <w:t xml:space="preserve">                 </w:t>
      </w:r>
      <w:r w:rsidR="00C12D46" w:rsidRPr="003E5890">
        <w:rPr>
          <w:i/>
          <w:iCs/>
          <w:sz w:val="28"/>
          <w:szCs w:val="28"/>
          <w:lang w:val="uk-UA"/>
        </w:rPr>
        <w:t>не проводити.</w:t>
      </w:r>
    </w:p>
    <w:p w:rsidR="00C12D46" w:rsidRPr="003E5890" w:rsidRDefault="00AD678B" w:rsidP="003E5890">
      <w:pPr>
        <w:ind w:firstLine="720"/>
        <w:jc w:val="both"/>
        <w:rPr>
          <w:sz w:val="28"/>
          <w:szCs w:val="28"/>
          <w:lang w:val="uk-UA" w:eastAsia="ru-RU"/>
        </w:rPr>
      </w:pPr>
      <w:r>
        <w:rPr>
          <w:b/>
          <w:sz w:val="28"/>
          <w:szCs w:val="28"/>
          <w:lang w:val="uk-UA"/>
        </w:rPr>
        <w:t>1.1.6</w:t>
      </w:r>
      <w:r w:rsidR="00C12D46" w:rsidRPr="003E5890">
        <w:rPr>
          <w:b/>
          <w:sz w:val="28"/>
          <w:szCs w:val="28"/>
          <w:lang w:val="uk-UA"/>
        </w:rPr>
        <w:t>.</w:t>
      </w:r>
      <w:r w:rsidR="00C12D46">
        <w:rPr>
          <w:b/>
          <w:sz w:val="28"/>
          <w:szCs w:val="28"/>
          <w:lang w:val="uk-UA"/>
        </w:rPr>
        <w:t xml:space="preserve"> </w:t>
      </w:r>
      <w:r w:rsidR="00C12D46" w:rsidRPr="003E5890">
        <w:rPr>
          <w:sz w:val="28"/>
          <w:szCs w:val="28"/>
          <w:lang w:val="uk-UA"/>
        </w:rPr>
        <w:t>Провести державну підсумкову атестацію в</w:t>
      </w:r>
      <w:r w:rsidR="00C12D46">
        <w:rPr>
          <w:sz w:val="28"/>
          <w:szCs w:val="28"/>
          <w:lang w:val="uk-UA"/>
        </w:rPr>
        <w:t xml:space="preserve"> </w:t>
      </w:r>
      <w:r w:rsidR="00C12D46" w:rsidRPr="003E5890">
        <w:rPr>
          <w:sz w:val="28"/>
          <w:szCs w:val="28"/>
          <w:lang w:val="uk-UA"/>
        </w:rPr>
        <w:t>закладах загальної середньої освіти</w:t>
      </w:r>
      <w:r w:rsidR="00C12D46">
        <w:rPr>
          <w:sz w:val="28"/>
          <w:szCs w:val="28"/>
          <w:lang w:val="uk-UA"/>
        </w:rPr>
        <w:t xml:space="preserve"> </w:t>
      </w:r>
      <w:r w:rsidR="00C12D46" w:rsidRPr="003E5890">
        <w:rPr>
          <w:b/>
          <w:sz w:val="28"/>
          <w:szCs w:val="28"/>
          <w:lang w:val="uk-UA"/>
        </w:rPr>
        <w:t xml:space="preserve">ІІ ступеня </w:t>
      </w:r>
      <w:r w:rsidR="00C12D46" w:rsidRPr="003E5890">
        <w:rPr>
          <w:sz w:val="28"/>
          <w:szCs w:val="28"/>
          <w:lang w:val="uk-UA"/>
        </w:rPr>
        <w:t>у письмовій формі</w:t>
      </w:r>
      <w:r w:rsidR="00C12D46">
        <w:rPr>
          <w:sz w:val="28"/>
          <w:szCs w:val="28"/>
          <w:lang w:val="uk-UA"/>
        </w:rPr>
        <w:t xml:space="preserve"> </w:t>
      </w:r>
      <w:r w:rsidR="00C12D46" w:rsidRPr="003E5890">
        <w:rPr>
          <w:sz w:val="28"/>
          <w:szCs w:val="28"/>
          <w:lang w:val="uk-UA" w:eastAsia="ru-RU"/>
        </w:rPr>
        <w:t xml:space="preserve">з трьох предметів: </w:t>
      </w:r>
      <w:r w:rsidR="00C12D46" w:rsidRPr="003E5890">
        <w:rPr>
          <w:b/>
          <w:sz w:val="28"/>
          <w:szCs w:val="28"/>
          <w:lang w:val="uk-UA" w:eastAsia="ru-RU"/>
        </w:rPr>
        <w:t xml:space="preserve">української </w:t>
      </w:r>
      <w:r w:rsidR="00C12D46" w:rsidRPr="003E5890">
        <w:rPr>
          <w:b/>
          <w:sz w:val="28"/>
          <w:szCs w:val="28"/>
          <w:lang w:val="uk-UA" w:eastAsia="ru-RU"/>
        </w:rPr>
        <w:lastRenderedPageBreak/>
        <w:t xml:space="preserve">мови, математики та предмета за вибором педагогічної ради закладу освіти </w:t>
      </w:r>
      <w:r w:rsidR="00C12D46">
        <w:rPr>
          <w:b/>
          <w:sz w:val="28"/>
          <w:szCs w:val="28"/>
          <w:lang w:val="uk-UA" w:eastAsia="ru-RU"/>
        </w:rPr>
        <w:t xml:space="preserve">           </w:t>
      </w:r>
      <w:r w:rsidR="00C12D46" w:rsidRPr="003E5890">
        <w:rPr>
          <w:b/>
          <w:sz w:val="28"/>
          <w:szCs w:val="28"/>
          <w:lang w:val="uk-UA" w:eastAsia="ru-RU"/>
        </w:rPr>
        <w:t>з одного із зазначених навчальних предметів</w:t>
      </w:r>
      <w:r w:rsidR="00C12D46" w:rsidRPr="003E5890">
        <w:rPr>
          <w:sz w:val="28"/>
          <w:szCs w:val="28"/>
          <w:lang w:val="uk-UA" w:eastAsia="ru-RU"/>
        </w:rPr>
        <w:t>: української літератури, зарубіжної літератури, іноземної мови (</w:t>
      </w:r>
      <w:r w:rsidR="00C12D46">
        <w:rPr>
          <w:sz w:val="28"/>
          <w:szCs w:val="28"/>
          <w:lang w:val="uk-UA" w:eastAsia="ru-RU"/>
        </w:rPr>
        <w:t>англійської</w:t>
      </w:r>
      <w:r w:rsidR="00C12D46" w:rsidRPr="003E5890">
        <w:rPr>
          <w:sz w:val="28"/>
          <w:szCs w:val="28"/>
          <w:lang w:val="uk-UA" w:eastAsia="ru-RU"/>
        </w:rPr>
        <w:t xml:space="preserve"> або німецької – відповідно до навчального плану закладу освіти), історії України, всесвітньої історії, правознавства (практичного курсу), географії, біології, хімії, фізики, інформатики.</w:t>
      </w:r>
    </w:p>
    <w:p w:rsidR="00C12D46" w:rsidRPr="003E5890" w:rsidRDefault="00AD678B" w:rsidP="003E5890">
      <w:pPr>
        <w:ind w:firstLine="567"/>
        <w:jc w:val="both"/>
        <w:rPr>
          <w:sz w:val="28"/>
          <w:szCs w:val="28"/>
          <w:lang w:val="uk-UA" w:eastAsia="ru-RU"/>
        </w:rPr>
      </w:pPr>
      <w:r>
        <w:rPr>
          <w:b/>
          <w:sz w:val="28"/>
          <w:szCs w:val="28"/>
          <w:lang w:val="uk-UA" w:eastAsia="ru-RU"/>
        </w:rPr>
        <w:t>1.1.6.1</w:t>
      </w:r>
      <w:r w:rsidR="00C12D46" w:rsidRPr="003E5890">
        <w:rPr>
          <w:b/>
          <w:sz w:val="28"/>
          <w:szCs w:val="28"/>
          <w:lang w:val="uk-UA" w:eastAsia="ru-RU"/>
        </w:rPr>
        <w:t>.</w:t>
      </w:r>
      <w:r w:rsidR="00C12D46">
        <w:rPr>
          <w:b/>
          <w:sz w:val="28"/>
          <w:szCs w:val="28"/>
          <w:lang w:val="uk-UA" w:eastAsia="ru-RU"/>
        </w:rPr>
        <w:t xml:space="preserve"> </w:t>
      </w:r>
      <w:r w:rsidR="00C12D46" w:rsidRPr="003E5890">
        <w:rPr>
          <w:sz w:val="28"/>
          <w:szCs w:val="28"/>
          <w:lang w:val="uk-UA" w:eastAsia="ru-RU"/>
        </w:rPr>
        <w:t>Завдання для проведення державної підсумкової атестації укласти педагогами закладу освіти, відповідно до затверджених Міністерством орієнтовних вимог до змісту атестаційних завдань, та затвердити наказом.</w:t>
      </w:r>
    </w:p>
    <w:p w:rsidR="00C12D46" w:rsidRPr="003E5890" w:rsidRDefault="00C12D46" w:rsidP="003E5890">
      <w:pPr>
        <w:ind w:firstLine="709"/>
        <w:jc w:val="both"/>
        <w:rPr>
          <w:sz w:val="28"/>
          <w:lang w:val="uk-UA"/>
        </w:rPr>
      </w:pPr>
    </w:p>
    <w:p w:rsidR="00C12D46" w:rsidRPr="003E5890" w:rsidRDefault="00AD678B" w:rsidP="003E5890">
      <w:pPr>
        <w:shd w:val="clear" w:color="auto" w:fill="FFFFFF"/>
        <w:ind w:firstLine="709"/>
        <w:jc w:val="both"/>
        <w:rPr>
          <w:sz w:val="28"/>
          <w:szCs w:val="28"/>
          <w:lang w:val="uk-UA"/>
        </w:rPr>
      </w:pPr>
      <w:r>
        <w:rPr>
          <w:b/>
          <w:sz w:val="28"/>
          <w:lang w:val="uk-UA"/>
        </w:rPr>
        <w:t>1.1.7</w:t>
      </w:r>
      <w:r w:rsidR="00C12D46" w:rsidRPr="003E5890">
        <w:rPr>
          <w:b/>
          <w:sz w:val="28"/>
          <w:lang w:val="uk-UA"/>
        </w:rPr>
        <w:t>.</w:t>
      </w:r>
      <w:r w:rsidR="00C12D46">
        <w:rPr>
          <w:b/>
          <w:sz w:val="28"/>
          <w:lang w:val="uk-UA"/>
        </w:rPr>
        <w:t xml:space="preserve"> </w:t>
      </w:r>
      <w:r w:rsidR="00C12D46" w:rsidRPr="003E5890">
        <w:rPr>
          <w:color w:val="000000"/>
          <w:sz w:val="28"/>
          <w:szCs w:val="28"/>
          <w:lang w:val="uk-UA"/>
        </w:rPr>
        <w:t>Під час проведення атестації, крім членів комісії, можуть бути присутніми особи, уповноважені місцевими органами управління освітою, та представники батьківського комітету (ради) закладу освіти, але не більше однієї особи, уповноваженої місцевими органами управління освітою, і не більше двох представників батьківського комітету (ради) в одному приміщенні (аудиторії).</w:t>
      </w:r>
    </w:p>
    <w:p w:rsidR="00C12D46" w:rsidRPr="003E5890" w:rsidRDefault="00AD678B" w:rsidP="003E5890">
      <w:pPr>
        <w:ind w:firstLine="709"/>
        <w:jc w:val="both"/>
        <w:rPr>
          <w:sz w:val="28"/>
          <w:szCs w:val="28"/>
          <w:lang w:val="uk-UA"/>
        </w:rPr>
      </w:pPr>
      <w:r>
        <w:rPr>
          <w:b/>
          <w:sz w:val="28"/>
          <w:lang w:val="uk-UA"/>
        </w:rPr>
        <w:t>1.1.8</w:t>
      </w:r>
      <w:r w:rsidR="00C12D46" w:rsidRPr="003E5890">
        <w:rPr>
          <w:b/>
          <w:sz w:val="28"/>
          <w:lang w:val="uk-UA"/>
        </w:rPr>
        <w:t>.</w:t>
      </w:r>
      <w:r w:rsidR="00C12D46">
        <w:rPr>
          <w:b/>
          <w:sz w:val="28"/>
          <w:lang w:val="uk-UA"/>
        </w:rPr>
        <w:t xml:space="preserve"> </w:t>
      </w:r>
      <w:r w:rsidR="00C12D46" w:rsidRPr="003E5890">
        <w:rPr>
          <w:sz w:val="28"/>
          <w:szCs w:val="28"/>
          <w:lang w:val="uk-UA"/>
        </w:rPr>
        <w:t>Здійснювати звільнення від проходження державної підсумкової атестації, створення апеляційних комісій, подання на розгляд апеляцій відповідно до</w:t>
      </w:r>
      <w:r w:rsidR="00C12D46">
        <w:rPr>
          <w:sz w:val="28"/>
          <w:szCs w:val="28"/>
          <w:lang w:val="uk-UA"/>
        </w:rPr>
        <w:t xml:space="preserve"> </w:t>
      </w:r>
      <w:r w:rsidR="00C12D46" w:rsidRPr="003E5890">
        <w:rPr>
          <w:b/>
          <w:sz w:val="28"/>
          <w:szCs w:val="28"/>
          <w:lang w:val="uk-UA"/>
        </w:rPr>
        <w:t>Положення про державну підсумкову атестацію учнів у системі загальної середньої освіти, затвердженого наказом МОН від 30 грудня 2014 року</w:t>
      </w:r>
      <w:r w:rsidR="00C12D46">
        <w:rPr>
          <w:b/>
          <w:sz w:val="28"/>
          <w:szCs w:val="28"/>
          <w:lang w:val="uk-UA"/>
        </w:rPr>
        <w:t xml:space="preserve">         </w:t>
      </w:r>
      <w:r w:rsidR="00C12D46" w:rsidRPr="003E5890">
        <w:rPr>
          <w:b/>
          <w:sz w:val="28"/>
          <w:szCs w:val="28"/>
          <w:lang w:val="uk-UA"/>
        </w:rPr>
        <w:t xml:space="preserve"> № 1547</w:t>
      </w:r>
      <w:r w:rsidR="00C12D46" w:rsidRPr="003E5890">
        <w:rPr>
          <w:sz w:val="28"/>
          <w:szCs w:val="28"/>
          <w:lang w:val="uk-UA"/>
        </w:rPr>
        <w:t>.</w:t>
      </w:r>
    </w:p>
    <w:p w:rsidR="00C12D46" w:rsidRPr="003E5890" w:rsidRDefault="00AD678B" w:rsidP="003E5890">
      <w:pPr>
        <w:ind w:firstLine="709"/>
        <w:jc w:val="both"/>
        <w:rPr>
          <w:sz w:val="28"/>
          <w:lang w:val="uk-UA"/>
        </w:rPr>
      </w:pPr>
      <w:r>
        <w:rPr>
          <w:b/>
          <w:sz w:val="28"/>
          <w:lang w:val="uk-UA"/>
        </w:rPr>
        <w:t>1.1.9</w:t>
      </w:r>
      <w:r w:rsidR="00C12D46" w:rsidRPr="003E5890">
        <w:rPr>
          <w:b/>
          <w:sz w:val="28"/>
          <w:lang w:val="uk-UA"/>
        </w:rPr>
        <w:t>.</w:t>
      </w:r>
      <w:r w:rsidR="00C12D46">
        <w:rPr>
          <w:b/>
          <w:sz w:val="28"/>
          <w:lang w:val="uk-UA"/>
        </w:rPr>
        <w:t xml:space="preserve"> </w:t>
      </w:r>
      <w:r w:rsidR="00C12D46" w:rsidRPr="003E5890">
        <w:rPr>
          <w:sz w:val="28"/>
          <w:lang w:val="uk-UA"/>
        </w:rPr>
        <w:t>Виставити бали за атестацію в класному журналі в колонку з написом «ДПА» без зазначення дати після колонки з написом «Річна».</w:t>
      </w:r>
    </w:p>
    <w:p w:rsidR="00C12D46" w:rsidRPr="003E5890" w:rsidRDefault="00C12D46" w:rsidP="003E5890">
      <w:pPr>
        <w:ind w:firstLine="709"/>
        <w:jc w:val="both"/>
        <w:rPr>
          <w:sz w:val="28"/>
          <w:lang w:val="uk-UA"/>
        </w:rPr>
      </w:pPr>
      <w:r w:rsidRPr="003E5890">
        <w:rPr>
          <w:b/>
          <w:sz w:val="28"/>
          <w:lang w:val="uk-UA"/>
        </w:rPr>
        <w:t>1.1.1</w:t>
      </w:r>
      <w:r>
        <w:rPr>
          <w:b/>
          <w:sz w:val="28"/>
          <w:lang w:val="uk-UA"/>
        </w:rPr>
        <w:t>3</w:t>
      </w:r>
      <w:r w:rsidRPr="003E5890">
        <w:rPr>
          <w:b/>
          <w:sz w:val="28"/>
          <w:lang w:val="uk-UA"/>
        </w:rPr>
        <w:t>.</w:t>
      </w:r>
      <w:r w:rsidRPr="003E5890">
        <w:rPr>
          <w:sz w:val="28"/>
          <w:lang w:val="uk-UA"/>
        </w:rPr>
        <w:t xml:space="preserve"> Виставити бали за державну підсумкову атестацію в додатки до свідоцтв про базову за</w:t>
      </w:r>
      <w:r w:rsidR="00AD678B">
        <w:rPr>
          <w:sz w:val="28"/>
          <w:lang w:val="uk-UA"/>
        </w:rPr>
        <w:t xml:space="preserve">гальну середню освіту  </w:t>
      </w:r>
      <w:r w:rsidRPr="003E5890">
        <w:rPr>
          <w:sz w:val="28"/>
          <w:lang w:val="uk-UA"/>
        </w:rPr>
        <w:t xml:space="preserve"> в графу «державна підсумкова </w:t>
      </w:r>
      <w:r w:rsidR="00AD678B">
        <w:rPr>
          <w:sz w:val="28"/>
          <w:lang w:val="uk-UA"/>
        </w:rPr>
        <w:t>атестація.</w:t>
      </w:r>
      <w:r w:rsidRPr="003E5890">
        <w:rPr>
          <w:sz w:val="28"/>
          <w:lang w:val="uk-UA"/>
        </w:rPr>
        <w:t xml:space="preserve"> Особам, звільненим від проходження ДПА за станом здоров’я, в додаток до атестата замість оцінки зробити запис «звільнений» («звільнена»).</w:t>
      </w:r>
    </w:p>
    <w:p w:rsidR="00C12D46" w:rsidRPr="00E15884" w:rsidRDefault="00C12D46" w:rsidP="00E15884">
      <w:pPr>
        <w:ind w:firstLine="709"/>
        <w:jc w:val="both"/>
        <w:rPr>
          <w:sz w:val="28"/>
          <w:lang w:val="uk-UA"/>
        </w:rPr>
      </w:pPr>
      <w:r w:rsidRPr="003E5890">
        <w:rPr>
          <w:b/>
          <w:sz w:val="28"/>
          <w:lang w:val="uk-UA"/>
        </w:rPr>
        <w:t>1.2.</w:t>
      </w:r>
      <w:r w:rsidRPr="003E5890">
        <w:rPr>
          <w:sz w:val="28"/>
          <w:lang w:val="uk-UA"/>
        </w:rPr>
        <w:t xml:space="preserve"> В</w:t>
      </w:r>
      <w:r w:rsidRPr="003E5890">
        <w:rPr>
          <w:sz w:val="28"/>
          <w:szCs w:val="28"/>
          <w:lang w:val="uk-UA"/>
        </w:rPr>
        <w:t>ручити документи про здобуття освіти учням-випускникам на урочистих зборах. Вручення документів проводити в приміщеннях, що відповідають вимогам техніки безпеки. У процес підготовки до організації випускних вечорів залу</w:t>
      </w:r>
      <w:r w:rsidRPr="003E5890">
        <w:rPr>
          <w:sz w:val="28"/>
          <w:szCs w:val="28"/>
          <w:lang w:val="uk-UA"/>
        </w:rPr>
        <w:softHyphen/>
        <w:t>чати органи самоврядування закладу освіти.</w:t>
      </w:r>
    </w:p>
    <w:p w:rsidR="00C12D46" w:rsidRPr="003E5890" w:rsidRDefault="00C12D46" w:rsidP="003E5890">
      <w:pPr>
        <w:shd w:val="clear" w:color="auto" w:fill="FFFFFF"/>
        <w:ind w:firstLine="709"/>
        <w:jc w:val="both"/>
        <w:rPr>
          <w:sz w:val="28"/>
          <w:szCs w:val="28"/>
          <w:lang w:val="uk-UA"/>
        </w:rPr>
      </w:pPr>
      <w:r w:rsidRPr="003E5890">
        <w:rPr>
          <w:b/>
          <w:sz w:val="28"/>
          <w:szCs w:val="28"/>
          <w:lang w:val="uk-UA"/>
        </w:rPr>
        <w:t>1.</w:t>
      </w:r>
      <w:r>
        <w:rPr>
          <w:b/>
          <w:sz w:val="28"/>
          <w:szCs w:val="28"/>
          <w:lang w:val="uk-UA"/>
        </w:rPr>
        <w:t>3</w:t>
      </w:r>
      <w:r w:rsidRPr="003E5890">
        <w:rPr>
          <w:b/>
          <w:sz w:val="28"/>
          <w:szCs w:val="28"/>
          <w:lang w:val="uk-UA"/>
        </w:rPr>
        <w:t>.</w:t>
      </w:r>
      <w:r w:rsidRPr="003E5890">
        <w:rPr>
          <w:sz w:val="28"/>
          <w:szCs w:val="28"/>
          <w:lang w:val="uk-UA"/>
        </w:rPr>
        <w:t xml:space="preserve"> Заборонити будь-які неофіційні форми відзначення свята закінчення закладу освіти, збір коштів на урочистості, подарунки школі, педагогічним працівникам тощо.</w:t>
      </w:r>
    </w:p>
    <w:p w:rsidR="00C12D46" w:rsidRPr="003E5890" w:rsidRDefault="00C12D46" w:rsidP="003E5890">
      <w:pPr>
        <w:shd w:val="clear" w:color="auto" w:fill="FFFFFF"/>
        <w:ind w:firstLine="709"/>
        <w:jc w:val="both"/>
        <w:rPr>
          <w:sz w:val="28"/>
          <w:szCs w:val="28"/>
          <w:lang w:val="uk-UA"/>
        </w:rPr>
      </w:pPr>
      <w:r w:rsidRPr="003E5890">
        <w:rPr>
          <w:b/>
          <w:sz w:val="28"/>
          <w:szCs w:val="28"/>
          <w:lang w:val="uk-UA"/>
        </w:rPr>
        <w:t>1.</w:t>
      </w:r>
      <w:r>
        <w:rPr>
          <w:b/>
          <w:sz w:val="28"/>
          <w:szCs w:val="28"/>
          <w:lang w:val="uk-UA"/>
        </w:rPr>
        <w:t>4</w:t>
      </w:r>
      <w:r w:rsidRPr="003E5890">
        <w:rPr>
          <w:b/>
          <w:sz w:val="28"/>
          <w:szCs w:val="28"/>
          <w:lang w:val="uk-UA"/>
        </w:rPr>
        <w:t>.</w:t>
      </w:r>
      <w:r w:rsidRPr="003E5890">
        <w:rPr>
          <w:sz w:val="28"/>
          <w:szCs w:val="28"/>
          <w:lang w:val="uk-UA"/>
        </w:rPr>
        <w:t xml:space="preserve"> Завершити 2017/2018 навчальний рік у закладах загальної середньої освіти області не пізніше </w:t>
      </w:r>
      <w:r w:rsidRPr="003E5890">
        <w:rPr>
          <w:b/>
          <w:sz w:val="28"/>
          <w:szCs w:val="28"/>
          <w:lang w:val="uk-UA"/>
        </w:rPr>
        <w:t>1 липня 2018 року</w:t>
      </w:r>
      <w:r w:rsidRPr="003E5890">
        <w:rPr>
          <w:sz w:val="28"/>
          <w:szCs w:val="28"/>
          <w:lang w:val="uk-UA"/>
        </w:rPr>
        <w:t xml:space="preserve"> (п. 1 ст. 16 Закону України</w:t>
      </w:r>
      <w:r>
        <w:rPr>
          <w:sz w:val="28"/>
          <w:szCs w:val="28"/>
          <w:lang w:val="uk-UA"/>
        </w:rPr>
        <w:t xml:space="preserve"> «Про загальну середню освіту»).</w:t>
      </w:r>
    </w:p>
    <w:p w:rsidR="00C12D46" w:rsidRDefault="00C12D46" w:rsidP="003E5890">
      <w:pPr>
        <w:ind w:left="5670"/>
        <w:rPr>
          <w:b/>
          <w:sz w:val="28"/>
          <w:szCs w:val="28"/>
          <w:lang w:val="uk-UA"/>
        </w:rPr>
      </w:pPr>
    </w:p>
    <w:p w:rsidR="00C12D46" w:rsidRDefault="00C12D46" w:rsidP="003E5890">
      <w:pPr>
        <w:ind w:left="5670"/>
        <w:rPr>
          <w:b/>
          <w:sz w:val="28"/>
          <w:szCs w:val="28"/>
          <w:lang w:val="uk-UA"/>
        </w:rPr>
      </w:pPr>
    </w:p>
    <w:p w:rsidR="00C12D46" w:rsidRPr="00A97F52" w:rsidRDefault="00C12D46" w:rsidP="003E5890">
      <w:pPr>
        <w:rPr>
          <w:sz w:val="16"/>
          <w:szCs w:val="16"/>
          <w:lang w:val="uk-UA"/>
        </w:rPr>
      </w:pPr>
    </w:p>
    <w:p w:rsidR="00AD678B" w:rsidRDefault="00AD678B" w:rsidP="003E5890">
      <w:pPr>
        <w:jc w:val="center"/>
        <w:rPr>
          <w:b/>
          <w:sz w:val="28"/>
          <w:szCs w:val="28"/>
          <w:lang w:val="uk-UA"/>
        </w:rPr>
      </w:pPr>
    </w:p>
    <w:p w:rsidR="00AD678B" w:rsidRDefault="00AD678B" w:rsidP="003E5890">
      <w:pPr>
        <w:jc w:val="center"/>
        <w:rPr>
          <w:b/>
          <w:sz w:val="28"/>
          <w:szCs w:val="28"/>
          <w:lang w:val="uk-UA"/>
        </w:rPr>
      </w:pPr>
    </w:p>
    <w:p w:rsidR="00AD678B" w:rsidRDefault="00AD678B" w:rsidP="003E5890">
      <w:pPr>
        <w:jc w:val="center"/>
        <w:rPr>
          <w:b/>
          <w:sz w:val="28"/>
          <w:szCs w:val="28"/>
          <w:lang w:val="uk-UA"/>
        </w:rPr>
      </w:pPr>
    </w:p>
    <w:p w:rsidR="00AD678B" w:rsidRDefault="00AD678B" w:rsidP="003E5890">
      <w:pPr>
        <w:jc w:val="center"/>
        <w:rPr>
          <w:b/>
          <w:sz w:val="28"/>
          <w:szCs w:val="28"/>
          <w:lang w:val="uk-UA"/>
        </w:rPr>
      </w:pPr>
    </w:p>
    <w:p w:rsidR="00AD678B" w:rsidRDefault="00AD678B" w:rsidP="003E5890">
      <w:pPr>
        <w:jc w:val="center"/>
        <w:rPr>
          <w:b/>
          <w:sz w:val="28"/>
          <w:szCs w:val="28"/>
          <w:lang w:val="uk-UA"/>
        </w:rPr>
      </w:pPr>
    </w:p>
    <w:p w:rsidR="00AD678B" w:rsidRDefault="00AD678B" w:rsidP="003E5890">
      <w:pPr>
        <w:jc w:val="center"/>
        <w:rPr>
          <w:b/>
          <w:sz w:val="28"/>
          <w:szCs w:val="28"/>
          <w:lang w:val="uk-UA"/>
        </w:rPr>
      </w:pPr>
    </w:p>
    <w:p w:rsidR="00AD678B" w:rsidRDefault="00AD678B" w:rsidP="003E5890">
      <w:pPr>
        <w:jc w:val="center"/>
        <w:rPr>
          <w:b/>
          <w:sz w:val="28"/>
          <w:szCs w:val="28"/>
          <w:lang w:val="uk-UA"/>
        </w:rPr>
      </w:pPr>
    </w:p>
    <w:p w:rsidR="00AD678B" w:rsidRDefault="00AD678B" w:rsidP="003E5890">
      <w:pPr>
        <w:jc w:val="center"/>
        <w:rPr>
          <w:b/>
          <w:sz w:val="28"/>
          <w:szCs w:val="28"/>
          <w:lang w:val="uk-UA"/>
        </w:rPr>
      </w:pPr>
    </w:p>
    <w:p w:rsidR="00AD678B" w:rsidRDefault="00AD678B" w:rsidP="003E5890">
      <w:pPr>
        <w:jc w:val="center"/>
        <w:rPr>
          <w:b/>
          <w:sz w:val="28"/>
          <w:szCs w:val="28"/>
          <w:lang w:val="uk-UA"/>
        </w:rPr>
      </w:pPr>
    </w:p>
    <w:p w:rsidR="00C12D46" w:rsidRPr="003E5890" w:rsidRDefault="00C12D46" w:rsidP="003E5890">
      <w:pPr>
        <w:jc w:val="center"/>
        <w:rPr>
          <w:b/>
          <w:sz w:val="28"/>
          <w:szCs w:val="28"/>
          <w:lang w:val="uk-UA"/>
        </w:rPr>
      </w:pPr>
      <w:r w:rsidRPr="003E5890">
        <w:rPr>
          <w:b/>
          <w:sz w:val="28"/>
          <w:szCs w:val="28"/>
          <w:lang w:val="uk-UA"/>
        </w:rPr>
        <w:lastRenderedPageBreak/>
        <w:t xml:space="preserve">Рекомендований орієнтовний графік </w:t>
      </w:r>
    </w:p>
    <w:p w:rsidR="00C12D46" w:rsidRPr="003E5890" w:rsidRDefault="00C12D46" w:rsidP="003E5890">
      <w:pPr>
        <w:jc w:val="center"/>
        <w:rPr>
          <w:b/>
          <w:sz w:val="28"/>
          <w:szCs w:val="28"/>
          <w:lang w:val="uk-UA"/>
        </w:rPr>
      </w:pPr>
      <w:r w:rsidRPr="003E5890">
        <w:rPr>
          <w:b/>
          <w:sz w:val="28"/>
          <w:szCs w:val="28"/>
          <w:lang w:val="uk-UA"/>
        </w:rPr>
        <w:t xml:space="preserve">завершення 2017/2018 навчального року </w:t>
      </w:r>
    </w:p>
    <w:p w:rsidR="00C12D46" w:rsidRPr="003E5890" w:rsidRDefault="00C12D46" w:rsidP="003E5890">
      <w:pPr>
        <w:jc w:val="center"/>
        <w:rPr>
          <w:b/>
          <w:sz w:val="28"/>
          <w:szCs w:val="28"/>
          <w:lang w:val="uk-UA"/>
        </w:rPr>
      </w:pPr>
      <w:r w:rsidRPr="003E5890">
        <w:rPr>
          <w:b/>
          <w:sz w:val="28"/>
          <w:szCs w:val="28"/>
          <w:lang w:val="uk-UA"/>
        </w:rPr>
        <w:t xml:space="preserve">та проведення державної підсумкової атестації учнів </w:t>
      </w:r>
    </w:p>
    <w:p w:rsidR="00C12D46" w:rsidRPr="003E5890" w:rsidRDefault="00C12D46" w:rsidP="003E5890">
      <w:pPr>
        <w:jc w:val="center"/>
        <w:rPr>
          <w:b/>
          <w:sz w:val="28"/>
          <w:szCs w:val="28"/>
          <w:lang w:val="uk-UA"/>
        </w:rPr>
      </w:pPr>
      <w:r w:rsidRPr="003E5890">
        <w:rPr>
          <w:b/>
          <w:sz w:val="28"/>
          <w:szCs w:val="28"/>
          <w:lang w:val="uk-UA"/>
        </w:rPr>
        <w:t>у закладах загальної середньої освіти</w:t>
      </w:r>
    </w:p>
    <w:p w:rsidR="00C12D46" w:rsidRPr="003E5890" w:rsidRDefault="00C12D46" w:rsidP="003E5890">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2"/>
      </w:tblGrid>
      <w:tr w:rsidR="00C12D46" w:rsidRPr="00FA2BC6" w:rsidTr="00FA2BC6">
        <w:tc>
          <w:tcPr>
            <w:tcW w:w="3369" w:type="dxa"/>
          </w:tcPr>
          <w:p w:rsidR="00C12D46" w:rsidRPr="00FA2BC6" w:rsidRDefault="00C12D46" w:rsidP="00FA2BC6">
            <w:pPr>
              <w:jc w:val="center"/>
              <w:rPr>
                <w:b/>
                <w:sz w:val="28"/>
                <w:szCs w:val="28"/>
                <w:lang w:val="uk-UA"/>
              </w:rPr>
            </w:pPr>
            <w:r w:rsidRPr="00FA2BC6">
              <w:rPr>
                <w:b/>
                <w:sz w:val="28"/>
                <w:szCs w:val="28"/>
                <w:lang w:val="uk-UA"/>
              </w:rPr>
              <w:t xml:space="preserve">Рекомендована </w:t>
            </w:r>
          </w:p>
          <w:p w:rsidR="00C12D46" w:rsidRPr="00FA2BC6" w:rsidRDefault="00C12D46" w:rsidP="00FA2BC6">
            <w:pPr>
              <w:jc w:val="center"/>
              <w:rPr>
                <w:b/>
                <w:sz w:val="28"/>
                <w:szCs w:val="28"/>
                <w:lang w:val="uk-UA"/>
              </w:rPr>
            </w:pPr>
            <w:r w:rsidRPr="00FA2BC6">
              <w:rPr>
                <w:b/>
                <w:sz w:val="28"/>
                <w:szCs w:val="28"/>
                <w:lang w:val="uk-UA"/>
              </w:rPr>
              <w:t>дата проведення</w:t>
            </w:r>
          </w:p>
          <w:p w:rsidR="00C12D46" w:rsidRPr="00FA2BC6" w:rsidRDefault="00C12D46" w:rsidP="00FA2BC6">
            <w:pPr>
              <w:jc w:val="center"/>
              <w:rPr>
                <w:b/>
                <w:sz w:val="28"/>
                <w:szCs w:val="28"/>
                <w:lang w:val="uk-UA"/>
              </w:rPr>
            </w:pPr>
          </w:p>
        </w:tc>
        <w:tc>
          <w:tcPr>
            <w:tcW w:w="6202" w:type="dxa"/>
          </w:tcPr>
          <w:p w:rsidR="00C12D46" w:rsidRPr="00FA2BC6" w:rsidRDefault="00C12D46" w:rsidP="00FA2BC6">
            <w:pPr>
              <w:jc w:val="center"/>
              <w:rPr>
                <w:b/>
                <w:sz w:val="28"/>
                <w:szCs w:val="28"/>
                <w:lang w:val="uk-UA"/>
              </w:rPr>
            </w:pPr>
            <w:r w:rsidRPr="00FA2BC6">
              <w:rPr>
                <w:b/>
                <w:sz w:val="28"/>
                <w:szCs w:val="28"/>
                <w:lang w:val="uk-UA"/>
              </w:rPr>
              <w:t>Назва заходу</w:t>
            </w:r>
          </w:p>
        </w:tc>
      </w:tr>
      <w:tr w:rsidR="00C12D46" w:rsidRPr="00AD678B" w:rsidTr="00FA2BC6">
        <w:tc>
          <w:tcPr>
            <w:tcW w:w="3369" w:type="dxa"/>
          </w:tcPr>
          <w:p w:rsidR="00C12D46" w:rsidRPr="00FA2BC6" w:rsidRDefault="00C12D46" w:rsidP="00FA2BC6">
            <w:pPr>
              <w:jc w:val="center"/>
              <w:rPr>
                <w:b/>
                <w:sz w:val="28"/>
                <w:szCs w:val="28"/>
                <w:lang w:val="uk-UA"/>
              </w:rPr>
            </w:pPr>
            <w:r w:rsidRPr="00FA2BC6">
              <w:rPr>
                <w:b/>
                <w:sz w:val="28"/>
                <w:szCs w:val="28"/>
                <w:lang w:val="uk-UA"/>
              </w:rPr>
              <w:t>03.05-18.05.2018</w:t>
            </w:r>
          </w:p>
        </w:tc>
        <w:tc>
          <w:tcPr>
            <w:tcW w:w="6202" w:type="dxa"/>
          </w:tcPr>
          <w:p w:rsidR="00C12D46" w:rsidRDefault="00C12D46" w:rsidP="00FA2BC6">
            <w:pPr>
              <w:jc w:val="center"/>
              <w:rPr>
                <w:sz w:val="16"/>
                <w:szCs w:val="16"/>
                <w:lang w:val="uk-UA"/>
              </w:rPr>
            </w:pPr>
            <w:r w:rsidRPr="00FA2BC6">
              <w:rPr>
                <w:sz w:val="28"/>
                <w:szCs w:val="28"/>
                <w:lang w:val="uk-UA"/>
              </w:rPr>
              <w:t>Проведення ДПА для учнів 4-х класів</w:t>
            </w:r>
          </w:p>
          <w:p w:rsidR="00C12D46" w:rsidRPr="00F26E89" w:rsidRDefault="00C12D46" w:rsidP="00F26E89">
            <w:pPr>
              <w:rPr>
                <w:sz w:val="16"/>
                <w:szCs w:val="16"/>
                <w:lang w:val="uk-UA"/>
              </w:rPr>
            </w:pPr>
          </w:p>
        </w:tc>
      </w:tr>
      <w:tr w:rsidR="00C12D46" w:rsidRPr="00AD678B" w:rsidTr="00FA2BC6">
        <w:tc>
          <w:tcPr>
            <w:tcW w:w="3369" w:type="dxa"/>
          </w:tcPr>
          <w:p w:rsidR="00C12D46" w:rsidRPr="00FA2BC6" w:rsidRDefault="00C12D46" w:rsidP="00FA2BC6">
            <w:pPr>
              <w:jc w:val="center"/>
              <w:rPr>
                <w:b/>
                <w:sz w:val="28"/>
                <w:szCs w:val="28"/>
                <w:lang w:val="uk-UA"/>
              </w:rPr>
            </w:pPr>
            <w:r w:rsidRPr="00FA2BC6">
              <w:rPr>
                <w:b/>
                <w:sz w:val="28"/>
                <w:szCs w:val="28"/>
                <w:lang w:val="uk-UA"/>
              </w:rPr>
              <w:t>25.05.2018</w:t>
            </w:r>
          </w:p>
        </w:tc>
        <w:tc>
          <w:tcPr>
            <w:tcW w:w="6202" w:type="dxa"/>
          </w:tcPr>
          <w:p w:rsidR="00C12D46" w:rsidRDefault="00C12D46" w:rsidP="00FA2BC6">
            <w:pPr>
              <w:jc w:val="center"/>
              <w:rPr>
                <w:sz w:val="16"/>
                <w:szCs w:val="16"/>
                <w:lang w:val="uk-UA"/>
              </w:rPr>
            </w:pPr>
            <w:r w:rsidRPr="00FA2BC6">
              <w:rPr>
                <w:sz w:val="28"/>
                <w:szCs w:val="28"/>
                <w:lang w:val="uk-UA"/>
              </w:rPr>
              <w:t>Зав</w:t>
            </w:r>
            <w:r w:rsidR="00AD678B">
              <w:rPr>
                <w:sz w:val="28"/>
                <w:szCs w:val="28"/>
                <w:lang w:val="uk-UA"/>
              </w:rPr>
              <w:t>ершення навчальних занять в 1-9</w:t>
            </w:r>
            <w:r w:rsidRPr="00FA2BC6">
              <w:rPr>
                <w:sz w:val="28"/>
                <w:szCs w:val="28"/>
                <w:lang w:val="uk-UA"/>
              </w:rPr>
              <w:t>-х класа</w:t>
            </w:r>
            <w:r>
              <w:rPr>
                <w:sz w:val="28"/>
                <w:szCs w:val="28"/>
                <w:lang w:val="uk-UA"/>
              </w:rPr>
              <w:t>х</w:t>
            </w:r>
          </w:p>
          <w:p w:rsidR="00C12D46" w:rsidRPr="00F26E89" w:rsidRDefault="00C12D46" w:rsidP="00FA2BC6">
            <w:pPr>
              <w:jc w:val="center"/>
              <w:rPr>
                <w:sz w:val="16"/>
                <w:szCs w:val="16"/>
                <w:lang w:val="uk-UA"/>
              </w:rPr>
            </w:pPr>
          </w:p>
        </w:tc>
      </w:tr>
      <w:tr w:rsidR="00C12D46" w:rsidRPr="00FA2BC6" w:rsidTr="00FA2BC6">
        <w:tc>
          <w:tcPr>
            <w:tcW w:w="3369" w:type="dxa"/>
          </w:tcPr>
          <w:p w:rsidR="00C12D46" w:rsidRPr="00FA2BC6" w:rsidRDefault="00C12D46" w:rsidP="00FA2BC6">
            <w:pPr>
              <w:jc w:val="center"/>
              <w:rPr>
                <w:b/>
                <w:sz w:val="28"/>
                <w:szCs w:val="28"/>
                <w:lang w:val="uk-UA"/>
              </w:rPr>
            </w:pPr>
            <w:r w:rsidRPr="00FA2BC6">
              <w:rPr>
                <w:b/>
                <w:sz w:val="28"/>
                <w:szCs w:val="28"/>
                <w:lang w:val="uk-UA"/>
              </w:rPr>
              <w:t>25.05.2018</w:t>
            </w:r>
          </w:p>
          <w:p w:rsidR="00C12D46" w:rsidRPr="00FA2BC6" w:rsidRDefault="00C12D46" w:rsidP="00FA2BC6">
            <w:pPr>
              <w:jc w:val="center"/>
              <w:rPr>
                <w:b/>
                <w:sz w:val="28"/>
                <w:szCs w:val="28"/>
                <w:lang w:val="uk-UA"/>
              </w:rPr>
            </w:pPr>
            <w:r w:rsidRPr="00FA2BC6">
              <w:rPr>
                <w:b/>
                <w:sz w:val="28"/>
                <w:szCs w:val="28"/>
                <w:lang w:val="uk-UA"/>
              </w:rPr>
              <w:t>(з 8.30 до 10.00)</w:t>
            </w:r>
          </w:p>
        </w:tc>
        <w:tc>
          <w:tcPr>
            <w:tcW w:w="6202" w:type="dxa"/>
          </w:tcPr>
          <w:p w:rsidR="00C12D46" w:rsidRPr="00FA2BC6" w:rsidRDefault="00C12D46" w:rsidP="00FA2BC6">
            <w:pPr>
              <w:jc w:val="center"/>
              <w:rPr>
                <w:sz w:val="28"/>
                <w:szCs w:val="28"/>
                <w:lang w:val="uk-UA"/>
              </w:rPr>
            </w:pPr>
            <w:r w:rsidRPr="00FA2BC6">
              <w:rPr>
                <w:sz w:val="28"/>
                <w:szCs w:val="28"/>
                <w:lang w:val="uk-UA"/>
              </w:rPr>
              <w:t>Свято «Останній дзвоник»</w:t>
            </w:r>
          </w:p>
        </w:tc>
      </w:tr>
      <w:tr w:rsidR="00C12D46" w:rsidRPr="00AD678B" w:rsidTr="00FA2BC6">
        <w:tc>
          <w:tcPr>
            <w:tcW w:w="3369" w:type="dxa"/>
          </w:tcPr>
          <w:p w:rsidR="00C12D46" w:rsidRPr="00FA2BC6" w:rsidRDefault="00C12D46" w:rsidP="00FA2BC6">
            <w:pPr>
              <w:jc w:val="center"/>
              <w:rPr>
                <w:b/>
                <w:sz w:val="28"/>
                <w:szCs w:val="28"/>
                <w:lang w:val="uk-UA"/>
              </w:rPr>
            </w:pPr>
            <w:r w:rsidRPr="00FA2BC6">
              <w:rPr>
                <w:b/>
                <w:sz w:val="28"/>
                <w:szCs w:val="28"/>
                <w:lang w:val="uk-UA"/>
              </w:rPr>
              <w:t>29.05-01.06.2018</w:t>
            </w:r>
          </w:p>
        </w:tc>
        <w:tc>
          <w:tcPr>
            <w:tcW w:w="6202" w:type="dxa"/>
          </w:tcPr>
          <w:p w:rsidR="00C12D46" w:rsidRDefault="00C12D46" w:rsidP="00FA2BC6">
            <w:pPr>
              <w:jc w:val="center"/>
              <w:rPr>
                <w:sz w:val="16"/>
                <w:szCs w:val="16"/>
                <w:lang w:val="uk-UA"/>
              </w:rPr>
            </w:pPr>
            <w:r w:rsidRPr="00FA2BC6">
              <w:rPr>
                <w:sz w:val="28"/>
                <w:szCs w:val="28"/>
                <w:lang w:val="uk-UA"/>
              </w:rPr>
              <w:t>Навчальні екскурсії для учнів 1-4-х класів</w:t>
            </w:r>
          </w:p>
          <w:p w:rsidR="00C12D46" w:rsidRPr="00F26E89" w:rsidRDefault="00C12D46" w:rsidP="00FA2BC6">
            <w:pPr>
              <w:jc w:val="center"/>
              <w:rPr>
                <w:sz w:val="16"/>
                <w:szCs w:val="16"/>
                <w:lang w:val="uk-UA"/>
              </w:rPr>
            </w:pPr>
          </w:p>
        </w:tc>
      </w:tr>
      <w:tr w:rsidR="00C12D46" w:rsidRPr="00AD678B" w:rsidTr="00FA2BC6">
        <w:tc>
          <w:tcPr>
            <w:tcW w:w="3369" w:type="dxa"/>
          </w:tcPr>
          <w:p w:rsidR="00C12D46" w:rsidRPr="00FA2BC6" w:rsidRDefault="00C12D46" w:rsidP="00FA2BC6">
            <w:pPr>
              <w:jc w:val="center"/>
              <w:rPr>
                <w:b/>
                <w:sz w:val="28"/>
                <w:szCs w:val="28"/>
                <w:lang w:val="uk-UA"/>
              </w:rPr>
            </w:pPr>
            <w:r w:rsidRPr="00FA2BC6">
              <w:rPr>
                <w:b/>
                <w:sz w:val="28"/>
                <w:szCs w:val="28"/>
                <w:lang w:val="uk-UA"/>
              </w:rPr>
              <w:t>29.05-08.06.2018</w:t>
            </w:r>
          </w:p>
        </w:tc>
        <w:tc>
          <w:tcPr>
            <w:tcW w:w="6202" w:type="dxa"/>
          </w:tcPr>
          <w:p w:rsidR="00C12D46" w:rsidRDefault="00C12D46" w:rsidP="00FA2BC6">
            <w:pPr>
              <w:jc w:val="center"/>
              <w:rPr>
                <w:sz w:val="16"/>
                <w:szCs w:val="16"/>
                <w:lang w:val="uk-UA"/>
              </w:rPr>
            </w:pPr>
            <w:r w:rsidRPr="00FA2BC6">
              <w:rPr>
                <w:sz w:val="28"/>
                <w:szCs w:val="28"/>
                <w:lang w:val="uk-UA"/>
              </w:rPr>
              <w:t>Навчальні екскурсії та навчальн</w:t>
            </w:r>
            <w:r w:rsidR="00AD678B">
              <w:rPr>
                <w:sz w:val="28"/>
                <w:szCs w:val="28"/>
                <w:lang w:val="uk-UA"/>
              </w:rPr>
              <w:t xml:space="preserve">а практика для учнів 5-8 </w:t>
            </w:r>
            <w:r w:rsidRPr="00FA2BC6">
              <w:rPr>
                <w:sz w:val="28"/>
                <w:szCs w:val="28"/>
                <w:lang w:val="uk-UA"/>
              </w:rPr>
              <w:t xml:space="preserve"> класів</w:t>
            </w:r>
          </w:p>
          <w:p w:rsidR="00C12D46" w:rsidRPr="00F26E89" w:rsidRDefault="00C12D46" w:rsidP="00FA2BC6">
            <w:pPr>
              <w:jc w:val="center"/>
              <w:rPr>
                <w:sz w:val="16"/>
                <w:szCs w:val="16"/>
                <w:lang w:val="uk-UA"/>
              </w:rPr>
            </w:pPr>
          </w:p>
        </w:tc>
      </w:tr>
      <w:tr w:rsidR="00C12D46" w:rsidRPr="00AD678B" w:rsidTr="00FA2BC6">
        <w:tc>
          <w:tcPr>
            <w:tcW w:w="3369" w:type="dxa"/>
          </w:tcPr>
          <w:p w:rsidR="00C12D46" w:rsidRPr="00FA2BC6" w:rsidRDefault="00C12D46" w:rsidP="00FA2BC6">
            <w:pPr>
              <w:jc w:val="center"/>
              <w:rPr>
                <w:b/>
                <w:sz w:val="28"/>
                <w:szCs w:val="28"/>
                <w:lang w:val="uk-UA"/>
              </w:rPr>
            </w:pPr>
            <w:r w:rsidRPr="00FA2BC6">
              <w:rPr>
                <w:b/>
                <w:sz w:val="28"/>
                <w:szCs w:val="28"/>
                <w:lang w:val="uk-UA"/>
              </w:rPr>
              <w:t>29.05-08.06.2018</w:t>
            </w:r>
          </w:p>
        </w:tc>
        <w:tc>
          <w:tcPr>
            <w:tcW w:w="6202" w:type="dxa"/>
          </w:tcPr>
          <w:p w:rsidR="00C12D46" w:rsidRDefault="00C12D46" w:rsidP="00FA2BC6">
            <w:pPr>
              <w:jc w:val="center"/>
              <w:rPr>
                <w:sz w:val="16"/>
                <w:szCs w:val="16"/>
                <w:lang w:val="uk-UA"/>
              </w:rPr>
            </w:pPr>
            <w:r w:rsidRPr="00FA2BC6">
              <w:rPr>
                <w:sz w:val="28"/>
                <w:szCs w:val="28"/>
                <w:lang w:val="uk-UA"/>
              </w:rPr>
              <w:t>Проведення ДПА для учнів 9-х класів</w:t>
            </w:r>
          </w:p>
          <w:p w:rsidR="00C12D46" w:rsidRPr="00F26E89" w:rsidRDefault="00C12D46" w:rsidP="00FA2BC6">
            <w:pPr>
              <w:jc w:val="center"/>
              <w:rPr>
                <w:sz w:val="16"/>
                <w:szCs w:val="16"/>
                <w:lang w:val="uk-UA"/>
              </w:rPr>
            </w:pPr>
          </w:p>
        </w:tc>
      </w:tr>
      <w:tr w:rsidR="00C12D46" w:rsidRPr="00AD678B" w:rsidTr="00FA2BC6">
        <w:tc>
          <w:tcPr>
            <w:tcW w:w="3369" w:type="dxa"/>
          </w:tcPr>
          <w:p w:rsidR="00C12D46" w:rsidRPr="00FA2BC6" w:rsidRDefault="00AD678B" w:rsidP="00FA2BC6">
            <w:pPr>
              <w:jc w:val="center"/>
              <w:rPr>
                <w:b/>
                <w:sz w:val="28"/>
                <w:szCs w:val="28"/>
                <w:lang w:val="uk-UA"/>
              </w:rPr>
            </w:pPr>
            <w:r>
              <w:rPr>
                <w:b/>
                <w:sz w:val="28"/>
                <w:szCs w:val="28"/>
                <w:lang w:val="uk-UA"/>
              </w:rPr>
              <w:t>08</w:t>
            </w:r>
            <w:r w:rsidR="00C12D46" w:rsidRPr="00FA2BC6">
              <w:rPr>
                <w:b/>
                <w:sz w:val="28"/>
                <w:szCs w:val="28"/>
                <w:lang w:val="uk-UA"/>
              </w:rPr>
              <w:t>.06.2018</w:t>
            </w:r>
          </w:p>
        </w:tc>
        <w:tc>
          <w:tcPr>
            <w:tcW w:w="6202" w:type="dxa"/>
          </w:tcPr>
          <w:p w:rsidR="00C12D46" w:rsidRDefault="00C12D46" w:rsidP="00FA2BC6">
            <w:pPr>
              <w:jc w:val="center"/>
              <w:rPr>
                <w:sz w:val="16"/>
                <w:szCs w:val="16"/>
                <w:lang w:val="uk-UA"/>
              </w:rPr>
            </w:pPr>
            <w:r w:rsidRPr="00FA2BC6">
              <w:rPr>
                <w:sz w:val="28"/>
                <w:szCs w:val="28"/>
                <w:lang w:val="uk-UA"/>
              </w:rPr>
              <w:t>Вручення свідоцтв про базову загальну середню освіту випускникам 9-х класів</w:t>
            </w:r>
          </w:p>
          <w:p w:rsidR="00C12D46" w:rsidRPr="00F26E89" w:rsidRDefault="00C12D46" w:rsidP="00FA2BC6">
            <w:pPr>
              <w:jc w:val="center"/>
              <w:rPr>
                <w:sz w:val="16"/>
                <w:szCs w:val="16"/>
                <w:lang w:val="uk-UA"/>
              </w:rPr>
            </w:pPr>
          </w:p>
        </w:tc>
      </w:tr>
      <w:tr w:rsidR="00C12D46" w:rsidRPr="00AD678B" w:rsidTr="00FA2BC6">
        <w:tc>
          <w:tcPr>
            <w:tcW w:w="3369" w:type="dxa"/>
          </w:tcPr>
          <w:p w:rsidR="00C12D46" w:rsidRPr="00FA2BC6" w:rsidRDefault="00C12D46" w:rsidP="00FA2BC6">
            <w:pPr>
              <w:jc w:val="center"/>
              <w:rPr>
                <w:b/>
                <w:sz w:val="28"/>
                <w:szCs w:val="28"/>
                <w:lang w:val="uk-UA"/>
              </w:rPr>
            </w:pPr>
          </w:p>
        </w:tc>
        <w:tc>
          <w:tcPr>
            <w:tcW w:w="6202" w:type="dxa"/>
          </w:tcPr>
          <w:p w:rsidR="00C12D46" w:rsidRPr="00FA2BC6" w:rsidRDefault="00C12D46" w:rsidP="00AD678B">
            <w:pPr>
              <w:jc w:val="center"/>
              <w:rPr>
                <w:sz w:val="28"/>
                <w:szCs w:val="28"/>
                <w:lang w:val="uk-UA"/>
              </w:rPr>
            </w:pPr>
          </w:p>
        </w:tc>
      </w:tr>
    </w:tbl>
    <w:p w:rsidR="00C12D46" w:rsidRPr="003E5890" w:rsidRDefault="00C12D46" w:rsidP="003E5890">
      <w:pPr>
        <w:rPr>
          <w:sz w:val="28"/>
          <w:szCs w:val="28"/>
          <w:lang w:val="uk-UA"/>
        </w:rPr>
      </w:pPr>
    </w:p>
    <w:p w:rsidR="00C12D46" w:rsidRPr="003E5890" w:rsidRDefault="00C12D46" w:rsidP="003E5890">
      <w:pPr>
        <w:rPr>
          <w:sz w:val="28"/>
          <w:szCs w:val="28"/>
          <w:lang w:val="uk-UA"/>
        </w:rPr>
      </w:pPr>
    </w:p>
    <w:p w:rsidR="00C12D46" w:rsidRDefault="00C12D46" w:rsidP="003E5890">
      <w:pPr>
        <w:pStyle w:val="11"/>
        <w:ind w:left="5670"/>
        <w:jc w:val="both"/>
        <w:rPr>
          <w:b/>
          <w:sz w:val="28"/>
          <w:szCs w:val="28"/>
        </w:rPr>
      </w:pPr>
    </w:p>
    <w:p w:rsidR="00C12D46" w:rsidRDefault="00C12D46" w:rsidP="003E5890">
      <w:pPr>
        <w:pStyle w:val="11"/>
        <w:ind w:left="5670"/>
        <w:jc w:val="both"/>
        <w:rPr>
          <w:b/>
          <w:sz w:val="28"/>
          <w:szCs w:val="28"/>
        </w:rPr>
      </w:pPr>
    </w:p>
    <w:p w:rsidR="00C12D46" w:rsidRDefault="00C12D46" w:rsidP="003E5890">
      <w:pPr>
        <w:pStyle w:val="11"/>
        <w:ind w:left="5670"/>
        <w:jc w:val="both"/>
        <w:rPr>
          <w:b/>
          <w:sz w:val="28"/>
          <w:szCs w:val="28"/>
        </w:rPr>
      </w:pPr>
    </w:p>
    <w:p w:rsidR="00C12D46" w:rsidRDefault="00C12D46" w:rsidP="003E5890">
      <w:pPr>
        <w:pStyle w:val="11"/>
        <w:ind w:left="5670"/>
        <w:jc w:val="both"/>
        <w:rPr>
          <w:b/>
          <w:sz w:val="28"/>
          <w:szCs w:val="28"/>
        </w:rPr>
      </w:pPr>
    </w:p>
    <w:p w:rsidR="00C12D46" w:rsidRDefault="00C12D46" w:rsidP="003E5890">
      <w:pPr>
        <w:pStyle w:val="11"/>
        <w:ind w:left="5670"/>
        <w:jc w:val="both"/>
        <w:rPr>
          <w:b/>
          <w:sz w:val="28"/>
          <w:szCs w:val="28"/>
        </w:rPr>
      </w:pPr>
    </w:p>
    <w:p w:rsidR="00C12D46" w:rsidRDefault="00C12D46" w:rsidP="003E5890">
      <w:pPr>
        <w:pStyle w:val="11"/>
        <w:ind w:left="5670"/>
        <w:jc w:val="both"/>
        <w:rPr>
          <w:b/>
          <w:sz w:val="28"/>
          <w:szCs w:val="28"/>
        </w:rPr>
      </w:pPr>
    </w:p>
    <w:p w:rsidR="00C12D46" w:rsidRPr="003E5890" w:rsidRDefault="00C12D46" w:rsidP="003E5890">
      <w:pPr>
        <w:pStyle w:val="11"/>
        <w:ind w:left="5670"/>
        <w:jc w:val="both"/>
        <w:rPr>
          <w:b/>
          <w:sz w:val="28"/>
          <w:szCs w:val="28"/>
        </w:rPr>
      </w:pPr>
    </w:p>
    <w:sectPr w:rsidR="00C12D46" w:rsidRPr="003E5890" w:rsidSect="006547B5">
      <w:type w:val="continuous"/>
      <w:pgSz w:w="11905" w:h="16837"/>
      <w:pgMar w:top="851" w:right="567" w:bottom="851"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D46" w:rsidRDefault="00C12D46">
      <w:r>
        <w:separator/>
      </w:r>
    </w:p>
  </w:endnote>
  <w:endnote w:type="continuationSeparator" w:id="1">
    <w:p w:rsidR="00C12D46" w:rsidRDefault="00C12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D46" w:rsidRDefault="00C12D46">
      <w:r>
        <w:separator/>
      </w:r>
    </w:p>
  </w:footnote>
  <w:footnote w:type="continuationSeparator" w:id="1">
    <w:p w:rsidR="00C12D46" w:rsidRDefault="00C12D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2730"/>
    <w:multiLevelType w:val="hybridMultilevel"/>
    <w:tmpl w:val="1F5C92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2763B7"/>
    <w:multiLevelType w:val="singleLevel"/>
    <w:tmpl w:val="7FFC618A"/>
    <w:lvl w:ilvl="0">
      <w:start w:val="6"/>
      <w:numFmt w:val="decimal"/>
      <w:lvlText w:val="%1."/>
      <w:legacy w:legacy="1" w:legacySpace="0" w:legacyIndent="298"/>
      <w:lvlJc w:val="left"/>
      <w:rPr>
        <w:rFonts w:ascii="Times New Roman" w:hAnsi="Times New Roman" w:cs="Times New Roman" w:hint="default"/>
      </w:rPr>
    </w:lvl>
  </w:abstractNum>
  <w:abstractNum w:abstractNumId="2">
    <w:nsid w:val="158F4F15"/>
    <w:multiLevelType w:val="singleLevel"/>
    <w:tmpl w:val="634E0FC0"/>
    <w:lvl w:ilvl="0">
      <w:start w:val="5"/>
      <w:numFmt w:val="decimal"/>
      <w:lvlText w:val="%1."/>
      <w:legacy w:legacy="1" w:legacySpace="0" w:legacyIndent="283"/>
      <w:lvlJc w:val="left"/>
      <w:rPr>
        <w:rFonts w:ascii="Times New Roman" w:hAnsi="Times New Roman" w:cs="Times New Roman" w:hint="default"/>
      </w:rPr>
    </w:lvl>
  </w:abstractNum>
  <w:abstractNum w:abstractNumId="3">
    <w:nsid w:val="231E75C8"/>
    <w:multiLevelType w:val="singleLevel"/>
    <w:tmpl w:val="F230CD82"/>
    <w:lvl w:ilvl="0">
      <w:start w:val="10"/>
      <w:numFmt w:val="decimal"/>
      <w:lvlText w:val="%1."/>
      <w:legacy w:legacy="1" w:legacySpace="0" w:legacyIndent="384"/>
      <w:lvlJc w:val="left"/>
      <w:rPr>
        <w:rFonts w:ascii="Times New Roman" w:hAnsi="Times New Roman" w:cs="Times New Roman" w:hint="default"/>
        <w:b/>
      </w:rPr>
    </w:lvl>
  </w:abstractNum>
  <w:abstractNum w:abstractNumId="4">
    <w:nsid w:val="32E11B9D"/>
    <w:multiLevelType w:val="hybridMultilevel"/>
    <w:tmpl w:val="12CC60C8"/>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3A2E301C"/>
    <w:multiLevelType w:val="singleLevel"/>
    <w:tmpl w:val="ACDE37A6"/>
    <w:lvl w:ilvl="0">
      <w:start w:val="10"/>
      <w:numFmt w:val="decimal"/>
      <w:lvlText w:val="%1."/>
      <w:legacy w:legacy="1" w:legacySpace="0" w:legacyIndent="384"/>
      <w:lvlJc w:val="left"/>
      <w:rPr>
        <w:rFonts w:ascii="Times New Roman" w:hAnsi="Times New Roman" w:cs="Times New Roman" w:hint="default"/>
      </w:rPr>
    </w:lvl>
  </w:abstractNum>
  <w:abstractNum w:abstractNumId="6">
    <w:nsid w:val="3C32798F"/>
    <w:multiLevelType w:val="hybridMultilevel"/>
    <w:tmpl w:val="9B827046"/>
    <w:lvl w:ilvl="0" w:tplc="A3381CDE">
      <w:start w:val="1"/>
      <w:numFmt w:val="decimal"/>
      <w:lvlText w:val="%1."/>
      <w:lvlJc w:val="left"/>
      <w:pPr>
        <w:ind w:left="927" w:hanging="360"/>
      </w:pPr>
      <w:rPr>
        <w:rFonts w:cs="Times New Roman"/>
        <w:b/>
      </w:rPr>
    </w:lvl>
    <w:lvl w:ilvl="1" w:tplc="04220019">
      <w:start w:val="1"/>
      <w:numFmt w:val="decimal"/>
      <w:lvlText w:val="%2."/>
      <w:lvlJc w:val="left"/>
      <w:pPr>
        <w:tabs>
          <w:tab w:val="num" w:pos="1632"/>
        </w:tabs>
        <w:ind w:left="1632" w:hanging="360"/>
      </w:pPr>
      <w:rPr>
        <w:rFonts w:cs="Times New Roman"/>
      </w:rPr>
    </w:lvl>
    <w:lvl w:ilvl="2" w:tplc="0422001B">
      <w:start w:val="1"/>
      <w:numFmt w:val="decimal"/>
      <w:lvlText w:val="%3."/>
      <w:lvlJc w:val="left"/>
      <w:pPr>
        <w:tabs>
          <w:tab w:val="num" w:pos="2352"/>
        </w:tabs>
        <w:ind w:left="2352" w:hanging="360"/>
      </w:pPr>
      <w:rPr>
        <w:rFonts w:cs="Times New Roman"/>
      </w:rPr>
    </w:lvl>
    <w:lvl w:ilvl="3" w:tplc="0422000F">
      <w:start w:val="1"/>
      <w:numFmt w:val="decimal"/>
      <w:lvlText w:val="%4."/>
      <w:lvlJc w:val="left"/>
      <w:pPr>
        <w:tabs>
          <w:tab w:val="num" w:pos="3072"/>
        </w:tabs>
        <w:ind w:left="3072" w:hanging="360"/>
      </w:pPr>
      <w:rPr>
        <w:rFonts w:cs="Times New Roman"/>
      </w:rPr>
    </w:lvl>
    <w:lvl w:ilvl="4" w:tplc="04220019">
      <w:start w:val="1"/>
      <w:numFmt w:val="decimal"/>
      <w:lvlText w:val="%5."/>
      <w:lvlJc w:val="left"/>
      <w:pPr>
        <w:tabs>
          <w:tab w:val="num" w:pos="3792"/>
        </w:tabs>
        <w:ind w:left="3792" w:hanging="360"/>
      </w:pPr>
      <w:rPr>
        <w:rFonts w:cs="Times New Roman"/>
      </w:rPr>
    </w:lvl>
    <w:lvl w:ilvl="5" w:tplc="0422001B">
      <w:start w:val="1"/>
      <w:numFmt w:val="decimal"/>
      <w:lvlText w:val="%6."/>
      <w:lvlJc w:val="left"/>
      <w:pPr>
        <w:tabs>
          <w:tab w:val="num" w:pos="4512"/>
        </w:tabs>
        <w:ind w:left="4512" w:hanging="360"/>
      </w:pPr>
      <w:rPr>
        <w:rFonts w:cs="Times New Roman"/>
      </w:rPr>
    </w:lvl>
    <w:lvl w:ilvl="6" w:tplc="0422000F">
      <w:start w:val="1"/>
      <w:numFmt w:val="decimal"/>
      <w:lvlText w:val="%7."/>
      <w:lvlJc w:val="left"/>
      <w:pPr>
        <w:tabs>
          <w:tab w:val="num" w:pos="5232"/>
        </w:tabs>
        <w:ind w:left="5232" w:hanging="360"/>
      </w:pPr>
      <w:rPr>
        <w:rFonts w:cs="Times New Roman"/>
      </w:rPr>
    </w:lvl>
    <w:lvl w:ilvl="7" w:tplc="04220019">
      <w:start w:val="1"/>
      <w:numFmt w:val="decimal"/>
      <w:lvlText w:val="%8."/>
      <w:lvlJc w:val="left"/>
      <w:pPr>
        <w:tabs>
          <w:tab w:val="num" w:pos="5952"/>
        </w:tabs>
        <w:ind w:left="5952" w:hanging="360"/>
      </w:pPr>
      <w:rPr>
        <w:rFonts w:cs="Times New Roman"/>
      </w:rPr>
    </w:lvl>
    <w:lvl w:ilvl="8" w:tplc="0422001B">
      <w:start w:val="1"/>
      <w:numFmt w:val="decimal"/>
      <w:lvlText w:val="%9."/>
      <w:lvlJc w:val="left"/>
      <w:pPr>
        <w:tabs>
          <w:tab w:val="num" w:pos="6672"/>
        </w:tabs>
        <w:ind w:left="6672" w:hanging="360"/>
      </w:pPr>
      <w:rPr>
        <w:rFonts w:cs="Times New Roman"/>
      </w:rPr>
    </w:lvl>
  </w:abstractNum>
  <w:abstractNum w:abstractNumId="7">
    <w:nsid w:val="432E0878"/>
    <w:multiLevelType w:val="singleLevel"/>
    <w:tmpl w:val="DCBCA21E"/>
    <w:lvl w:ilvl="0">
      <w:start w:val="6"/>
      <w:numFmt w:val="decimal"/>
      <w:lvlText w:val="%1."/>
      <w:legacy w:legacy="1" w:legacySpace="0" w:legacyIndent="298"/>
      <w:lvlJc w:val="left"/>
      <w:rPr>
        <w:rFonts w:ascii="Times New Roman" w:hAnsi="Times New Roman" w:cs="Times New Roman" w:hint="default"/>
        <w:b/>
      </w:rPr>
    </w:lvl>
  </w:abstractNum>
  <w:abstractNum w:abstractNumId="8">
    <w:nsid w:val="47AC5AE9"/>
    <w:multiLevelType w:val="multilevel"/>
    <w:tmpl w:val="C144EDA2"/>
    <w:lvl w:ilvl="0">
      <w:start w:val="2"/>
      <w:numFmt w:val="decimal"/>
      <w:lvlText w:val="%1."/>
      <w:lvlJc w:val="left"/>
      <w:pPr>
        <w:tabs>
          <w:tab w:val="num" w:pos="435"/>
        </w:tabs>
        <w:ind w:left="435" w:hanging="435"/>
      </w:pPr>
      <w:rPr>
        <w:rFonts w:cs="Times New Roman"/>
        <w:b/>
      </w:rPr>
    </w:lvl>
    <w:lvl w:ilvl="1">
      <w:start w:val="1"/>
      <w:numFmt w:val="decimal"/>
      <w:lvlText w:val="%1.%2."/>
      <w:lvlJc w:val="left"/>
      <w:pPr>
        <w:tabs>
          <w:tab w:val="num" w:pos="1288"/>
        </w:tabs>
        <w:ind w:left="1288" w:hanging="720"/>
      </w:pPr>
      <w:rPr>
        <w:rFonts w:cs="Times New Roman"/>
        <w:b/>
      </w:rPr>
    </w:lvl>
    <w:lvl w:ilvl="2">
      <w:start w:val="1"/>
      <w:numFmt w:val="decimal"/>
      <w:lvlText w:val="%1.%2.%3."/>
      <w:lvlJc w:val="left"/>
      <w:pPr>
        <w:tabs>
          <w:tab w:val="num" w:pos="2664"/>
        </w:tabs>
        <w:ind w:left="2664" w:hanging="720"/>
      </w:pPr>
      <w:rPr>
        <w:rFonts w:cs="Times New Roman"/>
        <w:b/>
      </w:rPr>
    </w:lvl>
    <w:lvl w:ilvl="3">
      <w:start w:val="1"/>
      <w:numFmt w:val="decimal"/>
      <w:lvlText w:val="%1.%2.%3.%4."/>
      <w:lvlJc w:val="left"/>
      <w:pPr>
        <w:tabs>
          <w:tab w:val="num" w:pos="3996"/>
        </w:tabs>
        <w:ind w:left="3996" w:hanging="1080"/>
      </w:pPr>
      <w:rPr>
        <w:rFonts w:cs="Times New Roman"/>
        <w:b/>
      </w:rPr>
    </w:lvl>
    <w:lvl w:ilvl="4">
      <w:start w:val="1"/>
      <w:numFmt w:val="decimal"/>
      <w:lvlText w:val="%1.%2.%3.%4.%5."/>
      <w:lvlJc w:val="left"/>
      <w:pPr>
        <w:tabs>
          <w:tab w:val="num" w:pos="4968"/>
        </w:tabs>
        <w:ind w:left="4968" w:hanging="1080"/>
      </w:pPr>
      <w:rPr>
        <w:rFonts w:cs="Times New Roman"/>
        <w:b/>
      </w:rPr>
    </w:lvl>
    <w:lvl w:ilvl="5">
      <w:start w:val="1"/>
      <w:numFmt w:val="decimal"/>
      <w:lvlText w:val="%1.%2.%3.%4.%5.%6."/>
      <w:lvlJc w:val="left"/>
      <w:pPr>
        <w:tabs>
          <w:tab w:val="num" w:pos="6300"/>
        </w:tabs>
        <w:ind w:left="6300" w:hanging="1440"/>
      </w:pPr>
      <w:rPr>
        <w:rFonts w:cs="Times New Roman"/>
        <w:b/>
      </w:rPr>
    </w:lvl>
    <w:lvl w:ilvl="6">
      <w:start w:val="1"/>
      <w:numFmt w:val="decimal"/>
      <w:lvlText w:val="%1.%2.%3.%4.%5.%6.%7."/>
      <w:lvlJc w:val="left"/>
      <w:pPr>
        <w:tabs>
          <w:tab w:val="num" w:pos="7632"/>
        </w:tabs>
        <w:ind w:left="7632" w:hanging="1800"/>
      </w:pPr>
      <w:rPr>
        <w:rFonts w:cs="Times New Roman"/>
        <w:b/>
      </w:rPr>
    </w:lvl>
    <w:lvl w:ilvl="7">
      <w:start w:val="1"/>
      <w:numFmt w:val="decimal"/>
      <w:lvlText w:val="%1.%2.%3.%4.%5.%6.%7.%8."/>
      <w:lvlJc w:val="left"/>
      <w:pPr>
        <w:tabs>
          <w:tab w:val="num" w:pos="8604"/>
        </w:tabs>
        <w:ind w:left="8604" w:hanging="1800"/>
      </w:pPr>
      <w:rPr>
        <w:rFonts w:cs="Times New Roman"/>
        <w:b/>
      </w:rPr>
    </w:lvl>
    <w:lvl w:ilvl="8">
      <w:start w:val="1"/>
      <w:numFmt w:val="decimal"/>
      <w:lvlText w:val="%1.%2.%3.%4.%5.%6.%7.%8.%9."/>
      <w:lvlJc w:val="left"/>
      <w:pPr>
        <w:tabs>
          <w:tab w:val="num" w:pos="9936"/>
        </w:tabs>
        <w:ind w:left="9936" w:hanging="2160"/>
      </w:pPr>
      <w:rPr>
        <w:rFonts w:cs="Times New Roman"/>
        <w:b/>
      </w:rPr>
    </w:lvl>
  </w:abstractNum>
  <w:abstractNum w:abstractNumId="9">
    <w:nsid w:val="47DC055E"/>
    <w:multiLevelType w:val="singleLevel"/>
    <w:tmpl w:val="79261E0C"/>
    <w:lvl w:ilvl="0">
      <w:start w:val="1"/>
      <w:numFmt w:val="decimal"/>
      <w:lvlText w:val="%1."/>
      <w:legacy w:legacy="1" w:legacySpace="0" w:legacyIndent="298"/>
      <w:lvlJc w:val="left"/>
      <w:rPr>
        <w:rFonts w:ascii="Times New Roman" w:hAnsi="Times New Roman" w:cs="Times New Roman" w:hint="default"/>
      </w:rPr>
    </w:lvl>
  </w:abstractNum>
  <w:abstractNum w:abstractNumId="10">
    <w:nsid w:val="4E9D1FC7"/>
    <w:multiLevelType w:val="singleLevel"/>
    <w:tmpl w:val="79261E0C"/>
    <w:lvl w:ilvl="0">
      <w:start w:val="1"/>
      <w:numFmt w:val="decimal"/>
      <w:lvlText w:val="%1."/>
      <w:legacy w:legacy="1" w:legacySpace="0" w:legacyIndent="298"/>
      <w:lvlJc w:val="left"/>
      <w:rPr>
        <w:rFonts w:ascii="Times New Roman" w:hAnsi="Times New Roman" w:cs="Times New Roman" w:hint="default"/>
      </w:rPr>
    </w:lvl>
  </w:abstractNum>
  <w:abstractNum w:abstractNumId="11">
    <w:nsid w:val="5BD6592E"/>
    <w:multiLevelType w:val="hybridMultilevel"/>
    <w:tmpl w:val="641AAED8"/>
    <w:lvl w:ilvl="0" w:tplc="3B6C2F40">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DB36743"/>
    <w:multiLevelType w:val="multilevel"/>
    <w:tmpl w:val="1EE6C74E"/>
    <w:lvl w:ilvl="0">
      <w:start w:val="1"/>
      <w:numFmt w:val="decimal"/>
      <w:lvlText w:val="%1."/>
      <w:lvlJc w:val="left"/>
      <w:pPr>
        <w:ind w:left="720" w:hanging="360"/>
      </w:pPr>
      <w:rPr>
        <w:rFonts w:cs="Times New Roman" w:hint="default"/>
        <w:b/>
      </w:rPr>
    </w:lvl>
    <w:lvl w:ilvl="1">
      <w:start w:val="1"/>
      <w:numFmt w:val="decimal"/>
      <w:isLgl/>
      <w:lvlText w:val="%1.%2."/>
      <w:lvlJc w:val="left"/>
      <w:pPr>
        <w:ind w:left="1440" w:hanging="720"/>
      </w:pPr>
      <w:rPr>
        <w:rFonts w:cs="Times New Roman" w:hint="default"/>
        <w:sz w:val="28"/>
        <w:szCs w:val="28"/>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65DF5A05"/>
    <w:multiLevelType w:val="singleLevel"/>
    <w:tmpl w:val="DCBCA21E"/>
    <w:lvl w:ilvl="0">
      <w:start w:val="6"/>
      <w:numFmt w:val="decimal"/>
      <w:lvlText w:val="%1."/>
      <w:legacy w:legacy="1" w:legacySpace="0" w:legacyIndent="298"/>
      <w:lvlJc w:val="left"/>
      <w:rPr>
        <w:rFonts w:ascii="Times New Roman" w:hAnsi="Times New Roman" w:cs="Times New Roman" w:hint="default"/>
        <w:b/>
      </w:rPr>
    </w:lvl>
  </w:abstractNum>
  <w:abstractNum w:abstractNumId="14">
    <w:nsid w:val="75B03DBA"/>
    <w:multiLevelType w:val="hybridMultilevel"/>
    <w:tmpl w:val="B34E4FC4"/>
    <w:lvl w:ilvl="0" w:tplc="189ECC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B513375"/>
    <w:multiLevelType w:val="singleLevel"/>
    <w:tmpl w:val="79261E0C"/>
    <w:lvl w:ilvl="0">
      <w:start w:val="1"/>
      <w:numFmt w:val="decimal"/>
      <w:lvlText w:val="%1."/>
      <w:legacy w:legacy="1" w:legacySpace="0" w:legacyIndent="298"/>
      <w:lvlJc w:val="left"/>
      <w:rPr>
        <w:rFonts w:ascii="Times New Roman" w:hAnsi="Times New Roman" w:cs="Times New Roman" w:hint="default"/>
      </w:rPr>
    </w:lvl>
  </w:abstractNum>
  <w:num w:numId="1">
    <w:abstractNumId w:val="2"/>
  </w:num>
  <w:num w:numId="2">
    <w:abstractNumId w:val="10"/>
  </w:num>
  <w:num w:numId="3">
    <w:abstractNumId w:val="1"/>
  </w:num>
  <w:num w:numId="4">
    <w:abstractNumId w:val="5"/>
  </w:num>
  <w:num w:numId="5">
    <w:abstractNumId w:val="0"/>
  </w:num>
  <w:num w:numId="6">
    <w:abstractNumId w:val="9"/>
  </w:num>
  <w:num w:numId="7">
    <w:abstractNumId w:val="7"/>
  </w:num>
  <w:num w:numId="8">
    <w:abstractNumId w:val="3"/>
  </w:num>
  <w:num w:numId="9">
    <w:abstractNumId w:val="15"/>
  </w:num>
  <w:num w:numId="10">
    <w:abstractNumId w:val="13"/>
  </w:num>
  <w:num w:numId="11">
    <w:abstractNumId w:val="12"/>
  </w:num>
  <w:num w:numId="12">
    <w:abstractNumId w:val="4"/>
  </w:num>
  <w:num w:numId="13">
    <w:abstractNumId w:val="1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9DE"/>
    <w:rsid w:val="000251D5"/>
    <w:rsid w:val="00061C49"/>
    <w:rsid w:val="00072BA2"/>
    <w:rsid w:val="0007324C"/>
    <w:rsid w:val="00082203"/>
    <w:rsid w:val="00083307"/>
    <w:rsid w:val="000B7405"/>
    <w:rsid w:val="000E47C5"/>
    <w:rsid w:val="001727F1"/>
    <w:rsid w:val="00172C57"/>
    <w:rsid w:val="001A6449"/>
    <w:rsid w:val="001B6AF7"/>
    <w:rsid w:val="002009DE"/>
    <w:rsid w:val="0022113F"/>
    <w:rsid w:val="00227743"/>
    <w:rsid w:val="002356BB"/>
    <w:rsid w:val="00286986"/>
    <w:rsid w:val="00302B3F"/>
    <w:rsid w:val="00337087"/>
    <w:rsid w:val="00354D89"/>
    <w:rsid w:val="003A3F71"/>
    <w:rsid w:val="003E0BFC"/>
    <w:rsid w:val="003E5890"/>
    <w:rsid w:val="003E7331"/>
    <w:rsid w:val="00405D9C"/>
    <w:rsid w:val="004749B0"/>
    <w:rsid w:val="004D1EBE"/>
    <w:rsid w:val="004D4E22"/>
    <w:rsid w:val="004D7739"/>
    <w:rsid w:val="004F065E"/>
    <w:rsid w:val="005341E4"/>
    <w:rsid w:val="0059104F"/>
    <w:rsid w:val="006106F3"/>
    <w:rsid w:val="006277E2"/>
    <w:rsid w:val="00643244"/>
    <w:rsid w:val="006547B5"/>
    <w:rsid w:val="00660B27"/>
    <w:rsid w:val="006922E1"/>
    <w:rsid w:val="006B2573"/>
    <w:rsid w:val="006B7DEA"/>
    <w:rsid w:val="006C0A2F"/>
    <w:rsid w:val="006E604A"/>
    <w:rsid w:val="006F7568"/>
    <w:rsid w:val="007C42E1"/>
    <w:rsid w:val="007C4C37"/>
    <w:rsid w:val="007D079C"/>
    <w:rsid w:val="007D243A"/>
    <w:rsid w:val="008322A1"/>
    <w:rsid w:val="008647F7"/>
    <w:rsid w:val="00877659"/>
    <w:rsid w:val="00895B06"/>
    <w:rsid w:val="008E7813"/>
    <w:rsid w:val="009040B9"/>
    <w:rsid w:val="0093608C"/>
    <w:rsid w:val="00937971"/>
    <w:rsid w:val="00941E26"/>
    <w:rsid w:val="0095028D"/>
    <w:rsid w:val="00985E97"/>
    <w:rsid w:val="009A3E74"/>
    <w:rsid w:val="009A5EA4"/>
    <w:rsid w:val="009C52F8"/>
    <w:rsid w:val="009D28AA"/>
    <w:rsid w:val="00A677EF"/>
    <w:rsid w:val="00A97F52"/>
    <w:rsid w:val="00AC3FFD"/>
    <w:rsid w:val="00AD678B"/>
    <w:rsid w:val="00AE610A"/>
    <w:rsid w:val="00B12081"/>
    <w:rsid w:val="00BA3374"/>
    <w:rsid w:val="00C06463"/>
    <w:rsid w:val="00C12D46"/>
    <w:rsid w:val="00C35A35"/>
    <w:rsid w:val="00C843D2"/>
    <w:rsid w:val="00CA24C0"/>
    <w:rsid w:val="00CB7CA3"/>
    <w:rsid w:val="00CC2A1D"/>
    <w:rsid w:val="00CC4854"/>
    <w:rsid w:val="00CE01CC"/>
    <w:rsid w:val="00D35089"/>
    <w:rsid w:val="00D73008"/>
    <w:rsid w:val="00D81366"/>
    <w:rsid w:val="00D82AF4"/>
    <w:rsid w:val="00DD3106"/>
    <w:rsid w:val="00E15884"/>
    <w:rsid w:val="00E15A12"/>
    <w:rsid w:val="00E35C2F"/>
    <w:rsid w:val="00EB1CDE"/>
    <w:rsid w:val="00EB54AB"/>
    <w:rsid w:val="00ED0008"/>
    <w:rsid w:val="00EE136B"/>
    <w:rsid w:val="00EE71DB"/>
    <w:rsid w:val="00F15AC1"/>
    <w:rsid w:val="00F26E89"/>
    <w:rsid w:val="00F51DF3"/>
    <w:rsid w:val="00F85DE8"/>
    <w:rsid w:val="00FA0015"/>
    <w:rsid w:val="00FA23A3"/>
    <w:rsid w:val="00FA2BC6"/>
    <w:rsid w:val="00FB49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081"/>
    <w:pPr>
      <w:widowControl w:val="0"/>
      <w:autoSpaceDE w:val="0"/>
      <w:autoSpaceDN w:val="0"/>
      <w:adjustRightInd w:val="0"/>
    </w:pPr>
    <w:rPr>
      <w:rFonts w:hAnsi="Times New Roman"/>
      <w:sz w:val="24"/>
      <w:szCs w:val="24"/>
      <w:lang w:val="en-US" w:eastAsia="en-US"/>
    </w:rPr>
  </w:style>
  <w:style w:type="paragraph" w:styleId="1">
    <w:name w:val="heading 1"/>
    <w:basedOn w:val="a"/>
    <w:next w:val="a"/>
    <w:link w:val="10"/>
    <w:uiPriority w:val="99"/>
    <w:qFormat/>
    <w:rsid w:val="00FB49DD"/>
    <w:pPr>
      <w:keepNext/>
      <w:widowControl/>
      <w:autoSpaceDE/>
      <w:autoSpaceDN/>
      <w:adjustRightInd/>
      <w:outlineLvl w:val="0"/>
    </w:pPr>
    <w:rPr>
      <w:rFonts w:eastAsia="MS Mincho"/>
      <w:sz w:val="28"/>
      <w:szCs w:val="20"/>
      <w:lang w:val="uk-UA" w:eastAsia="ru-RU"/>
    </w:rPr>
  </w:style>
  <w:style w:type="paragraph" w:styleId="2">
    <w:name w:val="heading 2"/>
    <w:basedOn w:val="a"/>
    <w:next w:val="a"/>
    <w:link w:val="20"/>
    <w:uiPriority w:val="99"/>
    <w:qFormat/>
    <w:rsid w:val="00FB49DD"/>
    <w:pPr>
      <w:keepNext/>
      <w:widowControl/>
      <w:autoSpaceDE/>
      <w:autoSpaceDN/>
      <w:adjustRightInd/>
      <w:jc w:val="both"/>
      <w:outlineLvl w:val="1"/>
    </w:pPr>
    <w:rPr>
      <w:rFonts w:eastAsia="MS Mincho"/>
      <w:sz w:val="28"/>
      <w:szCs w:val="20"/>
      <w:lang w:val="uk-UA" w:eastAsia="ru-RU"/>
    </w:rPr>
  </w:style>
  <w:style w:type="paragraph" w:styleId="3">
    <w:name w:val="heading 3"/>
    <w:basedOn w:val="a"/>
    <w:next w:val="a"/>
    <w:link w:val="30"/>
    <w:uiPriority w:val="99"/>
    <w:qFormat/>
    <w:rsid w:val="003E589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B49DD"/>
    <w:rPr>
      <w:rFonts w:eastAsia="MS Mincho" w:hAnsi="Times New Roman" w:cs="Times New Roman"/>
      <w:sz w:val="20"/>
      <w:szCs w:val="20"/>
      <w:lang w:val="uk-UA" w:eastAsia="ru-RU"/>
    </w:rPr>
  </w:style>
  <w:style w:type="character" w:customStyle="1" w:styleId="20">
    <w:name w:val="Заголовок 2 Знак"/>
    <w:basedOn w:val="a0"/>
    <w:link w:val="2"/>
    <w:uiPriority w:val="99"/>
    <w:locked/>
    <w:rsid w:val="00FB49DD"/>
    <w:rPr>
      <w:rFonts w:eastAsia="MS Mincho" w:hAnsi="Times New Roman" w:cs="Times New Roman"/>
      <w:sz w:val="20"/>
      <w:szCs w:val="20"/>
      <w:lang w:val="uk-UA" w:eastAsia="ru-RU"/>
    </w:rPr>
  </w:style>
  <w:style w:type="character" w:customStyle="1" w:styleId="30">
    <w:name w:val="Заголовок 3 Знак"/>
    <w:basedOn w:val="a0"/>
    <w:link w:val="3"/>
    <w:uiPriority w:val="99"/>
    <w:semiHidden/>
    <w:locked/>
    <w:rsid w:val="003E5890"/>
    <w:rPr>
      <w:rFonts w:ascii="Cambria" w:hAnsi="Cambria" w:cs="Times New Roman"/>
      <w:b/>
      <w:bCs/>
      <w:color w:val="4F81BD"/>
      <w:sz w:val="24"/>
      <w:szCs w:val="24"/>
    </w:rPr>
  </w:style>
  <w:style w:type="paragraph" w:customStyle="1" w:styleId="Style1">
    <w:name w:val="Style1"/>
    <w:basedOn w:val="a"/>
    <w:uiPriority w:val="99"/>
    <w:rsid w:val="00B12081"/>
    <w:pPr>
      <w:spacing w:line="322" w:lineRule="exact"/>
      <w:ind w:firstLine="845"/>
      <w:jc w:val="both"/>
    </w:pPr>
  </w:style>
  <w:style w:type="paragraph" w:customStyle="1" w:styleId="Style2">
    <w:name w:val="Style2"/>
    <w:basedOn w:val="a"/>
    <w:uiPriority w:val="99"/>
    <w:rsid w:val="00B12081"/>
    <w:pPr>
      <w:spacing w:line="319" w:lineRule="exact"/>
      <w:jc w:val="center"/>
    </w:pPr>
  </w:style>
  <w:style w:type="paragraph" w:customStyle="1" w:styleId="Style3">
    <w:name w:val="Style3"/>
    <w:basedOn w:val="a"/>
    <w:uiPriority w:val="99"/>
    <w:rsid w:val="00B12081"/>
    <w:pPr>
      <w:spacing w:line="275" w:lineRule="exact"/>
    </w:pPr>
  </w:style>
  <w:style w:type="paragraph" w:customStyle="1" w:styleId="Style4">
    <w:name w:val="Style4"/>
    <w:basedOn w:val="a"/>
    <w:uiPriority w:val="99"/>
    <w:rsid w:val="00B12081"/>
  </w:style>
  <w:style w:type="paragraph" w:customStyle="1" w:styleId="Style5">
    <w:name w:val="Style5"/>
    <w:basedOn w:val="a"/>
    <w:uiPriority w:val="99"/>
    <w:rsid w:val="00B12081"/>
  </w:style>
  <w:style w:type="paragraph" w:customStyle="1" w:styleId="Style6">
    <w:name w:val="Style6"/>
    <w:basedOn w:val="a"/>
    <w:uiPriority w:val="99"/>
    <w:rsid w:val="00B12081"/>
    <w:pPr>
      <w:spacing w:line="322" w:lineRule="exact"/>
    </w:pPr>
  </w:style>
  <w:style w:type="paragraph" w:customStyle="1" w:styleId="Style7">
    <w:name w:val="Style7"/>
    <w:basedOn w:val="a"/>
    <w:uiPriority w:val="99"/>
    <w:rsid w:val="00B12081"/>
    <w:pPr>
      <w:spacing w:line="322" w:lineRule="exact"/>
      <w:ind w:firstLine="763"/>
      <w:jc w:val="both"/>
    </w:pPr>
  </w:style>
  <w:style w:type="paragraph" w:customStyle="1" w:styleId="Style8">
    <w:name w:val="Style8"/>
    <w:basedOn w:val="a"/>
    <w:uiPriority w:val="99"/>
    <w:rsid w:val="00B12081"/>
    <w:pPr>
      <w:spacing w:line="317" w:lineRule="exact"/>
      <w:ind w:firstLine="701"/>
      <w:jc w:val="both"/>
    </w:pPr>
  </w:style>
  <w:style w:type="character" w:customStyle="1" w:styleId="FontStyle11">
    <w:name w:val="Font Style11"/>
    <w:basedOn w:val="a0"/>
    <w:uiPriority w:val="99"/>
    <w:rsid w:val="00B12081"/>
    <w:rPr>
      <w:rFonts w:ascii="Times New Roman" w:hAnsi="Times New Roman" w:cs="Times New Roman"/>
      <w:b/>
      <w:bCs/>
      <w:sz w:val="26"/>
      <w:szCs w:val="26"/>
    </w:rPr>
  </w:style>
  <w:style w:type="character" w:customStyle="1" w:styleId="FontStyle12">
    <w:name w:val="Font Style12"/>
    <w:basedOn w:val="a0"/>
    <w:uiPriority w:val="99"/>
    <w:rsid w:val="00B12081"/>
    <w:rPr>
      <w:rFonts w:ascii="Times New Roman" w:hAnsi="Times New Roman" w:cs="Times New Roman"/>
      <w:b/>
      <w:bCs/>
      <w:sz w:val="26"/>
      <w:szCs w:val="26"/>
    </w:rPr>
  </w:style>
  <w:style w:type="character" w:customStyle="1" w:styleId="FontStyle13">
    <w:name w:val="Font Style13"/>
    <w:basedOn w:val="a0"/>
    <w:uiPriority w:val="99"/>
    <w:rsid w:val="00B12081"/>
    <w:rPr>
      <w:rFonts w:ascii="Times New Roman" w:hAnsi="Times New Roman" w:cs="Times New Roman"/>
      <w:b/>
      <w:bCs/>
      <w:i/>
      <w:iCs/>
      <w:sz w:val="26"/>
      <w:szCs w:val="26"/>
    </w:rPr>
  </w:style>
  <w:style w:type="character" w:customStyle="1" w:styleId="FontStyle14">
    <w:name w:val="Font Style14"/>
    <w:basedOn w:val="a0"/>
    <w:uiPriority w:val="99"/>
    <w:rsid w:val="00B12081"/>
    <w:rPr>
      <w:rFonts w:ascii="Times New Roman" w:hAnsi="Times New Roman" w:cs="Times New Roman"/>
      <w:sz w:val="26"/>
      <w:szCs w:val="26"/>
    </w:rPr>
  </w:style>
  <w:style w:type="character" w:customStyle="1" w:styleId="FontStyle15">
    <w:name w:val="Font Style15"/>
    <w:basedOn w:val="a0"/>
    <w:uiPriority w:val="99"/>
    <w:rsid w:val="00B12081"/>
    <w:rPr>
      <w:rFonts w:ascii="Times New Roman" w:hAnsi="Times New Roman" w:cs="Times New Roman"/>
      <w:sz w:val="22"/>
      <w:szCs w:val="22"/>
    </w:rPr>
  </w:style>
  <w:style w:type="paragraph" w:styleId="a3">
    <w:name w:val="Balloon Text"/>
    <w:basedOn w:val="a"/>
    <w:link w:val="a4"/>
    <w:uiPriority w:val="99"/>
    <w:semiHidden/>
    <w:rsid w:val="00FB49DD"/>
    <w:rPr>
      <w:rFonts w:ascii="Tahoma" w:hAnsi="Tahoma" w:cs="Tahoma"/>
      <w:sz w:val="16"/>
      <w:szCs w:val="16"/>
    </w:rPr>
  </w:style>
  <w:style w:type="character" w:customStyle="1" w:styleId="a4">
    <w:name w:val="Текст у виносці Знак"/>
    <w:basedOn w:val="a0"/>
    <w:link w:val="a3"/>
    <w:uiPriority w:val="99"/>
    <w:semiHidden/>
    <w:locked/>
    <w:rsid w:val="00FB49DD"/>
    <w:rPr>
      <w:rFonts w:ascii="Tahoma" w:hAnsi="Tahoma" w:cs="Tahoma"/>
      <w:sz w:val="16"/>
      <w:szCs w:val="16"/>
    </w:rPr>
  </w:style>
  <w:style w:type="paragraph" w:styleId="a5">
    <w:name w:val="caption"/>
    <w:basedOn w:val="a"/>
    <w:next w:val="a"/>
    <w:uiPriority w:val="99"/>
    <w:qFormat/>
    <w:rsid w:val="00FB49DD"/>
    <w:pPr>
      <w:widowControl/>
      <w:autoSpaceDE/>
      <w:autoSpaceDN/>
      <w:adjustRightInd/>
      <w:jc w:val="center"/>
    </w:pPr>
    <w:rPr>
      <w:rFonts w:eastAsia="MS Mincho"/>
      <w:b/>
      <w:sz w:val="28"/>
      <w:szCs w:val="20"/>
      <w:lang w:val="uk-UA" w:eastAsia="ru-RU"/>
    </w:rPr>
  </w:style>
  <w:style w:type="paragraph" w:styleId="a6">
    <w:name w:val="List Paragraph"/>
    <w:basedOn w:val="a"/>
    <w:uiPriority w:val="99"/>
    <w:qFormat/>
    <w:rsid w:val="00AC3FFD"/>
    <w:pPr>
      <w:ind w:left="720"/>
      <w:contextualSpacing/>
    </w:pPr>
  </w:style>
  <w:style w:type="paragraph" w:customStyle="1" w:styleId="11">
    <w:name w:val="Обычный1"/>
    <w:uiPriority w:val="99"/>
    <w:rsid w:val="003E5890"/>
    <w:pPr>
      <w:widowControl w:val="0"/>
      <w:snapToGrid w:val="0"/>
    </w:pPr>
    <w:rPr>
      <w:rFonts w:hAnsi="Times New Roman"/>
      <w:sz w:val="24"/>
      <w:szCs w:val="20"/>
      <w:lang w:val="uk-UA"/>
    </w:rPr>
  </w:style>
  <w:style w:type="paragraph" w:customStyle="1" w:styleId="21">
    <w:name w:val="Основний текст 21"/>
    <w:basedOn w:val="a"/>
    <w:uiPriority w:val="99"/>
    <w:rsid w:val="003E5890"/>
    <w:pPr>
      <w:widowControl/>
      <w:overflowPunct w:val="0"/>
      <w:spacing w:after="200" w:line="288" w:lineRule="auto"/>
      <w:ind w:firstLine="720"/>
      <w:jc w:val="both"/>
    </w:pPr>
    <w:rPr>
      <w:rFonts w:ascii="Calibri" w:hAnsi="Calibri"/>
      <w:iCs/>
      <w:kern w:val="28"/>
      <w:sz w:val="21"/>
      <w:szCs w:val="21"/>
      <w:lang w:val="ru-RU" w:eastAsia="ru-RU"/>
    </w:rPr>
  </w:style>
  <w:style w:type="table" w:styleId="a7">
    <w:name w:val="Table Grid"/>
    <w:basedOn w:val="a1"/>
    <w:uiPriority w:val="99"/>
    <w:rsid w:val="003E5890"/>
    <w:rPr>
      <w:rFonts w:asci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763</Words>
  <Characters>5322</Characters>
  <Application>Microsoft Office Word</Application>
  <DocSecurity>0</DocSecurity>
  <Lines>44</Lines>
  <Paragraphs>12</Paragraphs>
  <ScaleCrop>false</ScaleCrop>
  <Company>Microsoft</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саша</cp:lastModifiedBy>
  <cp:revision>9</cp:revision>
  <cp:lastPrinted>2018-02-12T09:07:00Z</cp:lastPrinted>
  <dcterms:created xsi:type="dcterms:W3CDTF">2018-02-11T13:50:00Z</dcterms:created>
  <dcterms:modified xsi:type="dcterms:W3CDTF">2018-02-15T13:17:00Z</dcterms:modified>
</cp:coreProperties>
</file>