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uk-UA"/>
        </w:rPr>
        <w:t xml:space="preserve">Алгоритм дій у разі виявлення </w:t>
      </w:r>
      <w:proofErr w:type="spellStart"/>
      <w:r w:rsidRPr="007852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uk-UA"/>
        </w:rPr>
        <w:t>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</w:pPr>
    </w:p>
    <w:p w:rsidR="0078521B" w:rsidRPr="008D5521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40"/>
          <w:lang w:eastAsia="uk-UA"/>
        </w:rPr>
      </w:pPr>
      <w:r w:rsidRP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bdr w:val="none" w:sz="0" w:space="0" w:color="auto" w:frame="1"/>
          <w:lang w:eastAsia="uk-UA"/>
        </w:rPr>
        <w:t>Алгоритм дій педагогічного колективу</w:t>
      </w:r>
    </w:p>
    <w:p w:rsidR="0078521B" w:rsidRPr="008D5521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40"/>
          <w:lang w:eastAsia="uk-UA"/>
        </w:rPr>
      </w:pPr>
      <w:r w:rsidRP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bdr w:val="none" w:sz="0" w:space="0" w:color="auto" w:frame="1"/>
          <w:lang w:eastAsia="uk-UA"/>
        </w:rPr>
        <w:t xml:space="preserve">у разі виявлення ситуації </w:t>
      </w:r>
      <w:proofErr w:type="spellStart"/>
      <w:r w:rsidRP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bdr w:val="none" w:sz="0" w:space="0" w:color="auto" w:frame="1"/>
          <w:lang w:eastAsia="uk-UA"/>
        </w:rPr>
        <w:t>булінгу</w:t>
      </w:r>
      <w:proofErr w:type="spellEnd"/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Якщо педагог, або будь-який інший працівник закладу став свідком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то, незалежно від того, поскаржилась йому жертва чи ні, він повинен проінформувати про цей випадок керівництво закладу освіти.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педагог, або будь-який інший працівник закладу отримав усне або письмове звернення від дитини, щодо жорстокого ставлення по відношенню до неї з боку однолітків, педагогів, або інших осіб, то він повинен повідомити про це керівництво закладу освіти.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Отримавши таке звернення, директор закладу повинен скликати комісію з розгляду випадку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окреслити подальші дії.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складу такої комісії можуть входити адміністрація закладу освіти, педагоги, психолог, соціальний педагог.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Якщо комісія кваліфікує випадок як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а не одноразовий конфлікт, адміністрація закладу освіти повинна повідомити про це уповноважені підрозділи органів Національної поліції України та Службу у справах дітей.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разі, якщо комісія не кваліфікує випадок як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а постраждала сторона не згодна з цим висновком, то вона має право звернутися до органів Національної поліції України.</w:t>
      </w:r>
    </w:p>
    <w:p w:rsidR="0078521B" w:rsidRPr="0078521B" w:rsidRDefault="0078521B" w:rsidP="0017396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Забезпечити психологічний супровід здобувачів освіти, які постраждали від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стали його свідками, або вчинили цькування.</w:t>
      </w:r>
    </w:p>
    <w:p w:rsid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D5521" w:rsidRDefault="008D5521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 w:type="page"/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ВІДПОВІДАЛЬНІСТЬ ЗА ВЧИНЕННЯ БУЛІНГУ: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 неповнолітньої чи малолітньої особи – штраф від 850 до 1700 грн або громадські роботи від 20 до 40 годин.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Такі діяння, вчинені повторно протягом року після або групою осіб – штраф від 1700 до 3400 грн або громадські роботи на строк від 40 до 60 годин.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Якщо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 вчинить неповнолітній від 14 до 16 років – відповідатимуть його батьки або особи, що їх заміняють. До них будуть застосовані штраф від 850 до 1700 грн або громадські роботи на строк від 20 до 40 годин.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керівник закладу освіти не повідомить органи Національної поліції України про відомі йому випадки цькування серед учнів, до нього буде застосоване покарання у вигляді штрафу від 850 до 1700 грн або виправних робіт до одного місяця з відрахуванням до 20 % заробітку.</w:t>
      </w:r>
    </w:p>
    <w:p w:rsidR="008D5521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18 грудня 2018 року Верховна Рада України прийняла Закон №2657-VIII «Про внесення змін до деяких законодавчих актів України щодо протидії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(цькуванню)», яким закріплено відповідальність за вчинення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8D55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 w:type="page"/>
      </w:r>
    </w:p>
    <w:p w:rsidR="0078521B" w:rsidRPr="008D5521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uk-UA"/>
        </w:rPr>
      </w:pPr>
      <w:r w:rsidRP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uk-UA"/>
        </w:rPr>
        <w:lastRenderedPageBreak/>
        <w:t>АЛГОРИТМ ДІЙ БАТЬКІВ</w:t>
      </w:r>
    </w:p>
    <w:p w:rsidR="0078521B" w:rsidRPr="008D5521" w:rsidRDefault="0078521B" w:rsidP="0017396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28"/>
          <w:lang w:eastAsia="uk-UA"/>
        </w:rPr>
      </w:pPr>
      <w:r w:rsidRP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uk-UA"/>
        </w:rPr>
        <w:t>ЯКЩО ВАША ДИТИНА СТАЛА ЖЕРТВОЮ БУЛІНГУ?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Подайте керівнику закладу освіти заяву про випадки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 щодо вашої дитини.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Поясніть дитині, до кого вона може звернутися за допомогою у разі цькування (вчителі, керівництво школи, психолог, старші учні, батьки інших дітей).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Якщо вирішити ситуацію з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булінгом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рівні школи не вдається – зверніться в поліцію!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ЯКЩО ВАША ДИТИНА АГРЕСОР?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Відверто поговоріть з дитиною про те, що відбувається, з’ясуйте мотивацію її поведінки.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Поясніть дитині, що за вчинення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 наступає адміністративна відповідальність.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Чітко і наполегливо попросіть дитину припинити таку поведінку;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повідомте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їй, що будете спостерігати за її поведінкою.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Зверніться до шкільного психолога і проконсультуйтеся щодо поведінки своєї дитини під час занять.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 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Дотримуйтесь рекомендацій комісії з розгляду випадків </w:t>
      </w:r>
      <w:proofErr w:type="spellStart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якщо щодо вашої дитини.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Пам’ятайте, дитина-агресор не зміниться відразу! Це тривалий процес, який потребує витримки і терпіння!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ДЕ ОТРИМАТИ ДОПОМОГУ?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Вам необхідна правова допомога (юридична консультація, складання заяви, інших документів) – зверніться до Єдиного контакт-центру безоплатної правової допомоги за номером 0 800 213 103.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ВАЖЛИВО:</w:t>
      </w: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діти мають право безоплатно отримати послуги адвоката (складання заяв, представництво в суді).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дитині необхідна психологічна допомога – зверніться на Національну дитячу «гарячу лінію» для дітей та батьків з питань захисту прав дітей за номером 116-111 .</w:t>
      </w:r>
    </w:p>
    <w:p w:rsidR="008D5521" w:rsidRDefault="008D5521" w:rsidP="0017396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78521B" w:rsidRPr="0078521B" w:rsidRDefault="0078521B" w:rsidP="008D552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 w:rsidRPr="00785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lastRenderedPageBreak/>
        <w:t xml:space="preserve">Алгоритм дій </w:t>
      </w:r>
      <w:bookmarkStart w:id="0" w:name="_GoBack"/>
      <w:r w:rsidRPr="00785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працівника</w:t>
      </w:r>
      <w:r w:rsid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r w:rsidRPr="00785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закладу освіти в разі виявлення випадку</w:t>
      </w:r>
      <w:r w:rsidR="008D55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 xml:space="preserve"> </w:t>
      </w:r>
      <w:r w:rsidRPr="00785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н</w:t>
      </w:r>
      <w:bookmarkEnd w:id="0"/>
      <w:r w:rsidRPr="00785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uk-UA"/>
        </w:rPr>
        <w:t>асильства над дитиною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 У випадках, коли ви маєте підозри жорстокого поводження з дитиною або є реальна загроза його вчинення (удома, з боку однолітків, інших працівників закладу або інших осіб), ваші дії: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1.1. Повідомити про це в усній чи письмовій формі адміністрацію закладу освіти.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1.2. Самостійно письмово повідомити про це службу у справах дітей, управління освіти.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1.3. Самостійно повідомити про виявлений факт жорстокого поводження з дитиною в поліцію.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 У випадках, коли до вас звернулася дитина з усною скаргою щодо жорстокого поводження з нею, ваші дії: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2.1. Оформити звернення дитини в письмовій формі та передати його до адміністрації освітнього закладу.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2.2. Оформити звернення дитини в письмовій формі та передати його до територіального підрозділу служби у справах дітей.</w:t>
      </w:r>
    </w:p>
    <w:p w:rsidR="0078521B" w:rsidRPr="0078521B" w:rsidRDefault="0078521B" w:rsidP="001739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852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2.3. Оформити звернення дитини у письмовій формі та передати його до поліції.</w:t>
      </w:r>
    </w:p>
    <w:p w:rsidR="00EE1319" w:rsidRPr="0078521B" w:rsidRDefault="00EE1319" w:rsidP="001739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E1319" w:rsidRPr="00785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A0FA1"/>
    <w:multiLevelType w:val="multilevel"/>
    <w:tmpl w:val="927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B"/>
    <w:rsid w:val="00173960"/>
    <w:rsid w:val="0078521B"/>
    <w:rsid w:val="008D5521"/>
    <w:rsid w:val="00E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C350"/>
  <w15:chartTrackingRefBased/>
  <w15:docId w15:val="{0D260D0B-F6EF-4A96-995A-ED2888A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7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3035</Words>
  <Characters>1731</Characters>
  <Application>Microsoft Office Word</Application>
  <DocSecurity>0</DocSecurity>
  <Lines>14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Galyna Popovych</cp:lastModifiedBy>
  <cp:revision>3</cp:revision>
  <dcterms:created xsi:type="dcterms:W3CDTF">2025-05-20T15:17:00Z</dcterms:created>
  <dcterms:modified xsi:type="dcterms:W3CDTF">2025-05-22T15:21:00Z</dcterms:modified>
</cp:coreProperties>
</file>