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CDBD" w14:textId="77777777" w:rsidR="000825E0" w:rsidRPr="00004418" w:rsidRDefault="000825E0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3FBB9E15" w14:textId="77777777" w:rsidR="0094108B" w:rsidRPr="00814337" w:rsidRDefault="0094108B" w:rsidP="00004418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b/>
          <w:bCs/>
          <w:color w:val="222222"/>
          <w:lang w:val="uk-UA" w:eastAsia="ru-RU"/>
        </w:rPr>
      </w:pPr>
      <w:r w:rsidRPr="00814337">
        <w:rPr>
          <w:rFonts w:eastAsia="Times New Roman"/>
          <w:b/>
          <w:bCs/>
          <w:color w:val="222222"/>
          <w:lang w:eastAsia="ru-RU"/>
        </w:rPr>
        <w:t>Паспорт</w:t>
      </w:r>
    </w:p>
    <w:p w14:paraId="1BAC5DFA" w14:textId="77777777" w:rsidR="000825E0" w:rsidRPr="00004418" w:rsidRDefault="000825E0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tbl>
      <w:tblPr>
        <w:tblW w:w="9456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29"/>
      </w:tblGrid>
      <w:tr w:rsidR="0094108B" w:rsidRPr="00004418" w14:paraId="07E9A2AC" w14:textId="77777777" w:rsidTr="00814337"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E9E0B33" w14:textId="77777777" w:rsidR="0094108B" w:rsidRPr="00004418" w:rsidRDefault="0094108B" w:rsidP="00346E07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Назва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0207307" w14:textId="334B2CFB" w:rsidR="0094108B" w:rsidRPr="00004418" w:rsidRDefault="00343DAD" w:rsidP="00004418">
            <w:pPr>
              <w:spacing w:after="0" w:line="276" w:lineRule="auto"/>
              <w:ind w:firstLine="567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Стратегія</w:t>
            </w:r>
            <w:r w:rsidR="0094108B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 розвитку </w:t>
            </w:r>
            <w:proofErr w:type="spellStart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Одайсько</w:t>
            </w:r>
            <w:r w:rsidR="004146F9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ї</w:t>
            </w:r>
            <w:proofErr w:type="spellEnd"/>
            <w:r w:rsidR="004146F9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 гімназії Тульчинської міської ради Вінницької області</w:t>
            </w:r>
            <w:r w:rsidR="000825E0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 як</w:t>
            </w:r>
            <w:r w:rsidR="004146F9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а</w:t>
            </w:r>
            <w:r w:rsidR="0094108B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 впроваджує сучасні педагогічні технології освіти на засадах </w:t>
            </w:r>
            <w:proofErr w:type="spellStart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компетентнісного</w:t>
            </w:r>
            <w:proofErr w:type="spellEnd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 підходу в контексті положень «Нової української школи».</w:t>
            </w:r>
          </w:p>
        </w:tc>
      </w:tr>
      <w:tr w:rsidR="0094108B" w:rsidRPr="00004418" w14:paraId="1582111D" w14:textId="77777777" w:rsidTr="00814337"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9124CC5" w14:textId="77777777" w:rsidR="0094108B" w:rsidRPr="00004418" w:rsidRDefault="0094108B" w:rsidP="00346E07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Підстави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розвитку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E17E274" w14:textId="77777777" w:rsidR="0094108B" w:rsidRPr="00004418" w:rsidRDefault="0094108B" w:rsidP="00346E0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України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»,</w:t>
            </w:r>
          </w:p>
          <w:p w14:paraId="35576185" w14:textId="77777777" w:rsidR="0094108B" w:rsidRPr="00004418" w:rsidRDefault="0094108B" w:rsidP="00346E07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«Про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загальну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середню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».</w:t>
            </w:r>
          </w:p>
          <w:p w14:paraId="7444FBF0" w14:textId="77777777" w:rsidR="0094108B" w:rsidRPr="00004418" w:rsidRDefault="0094108B" w:rsidP="00346E07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Концепція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інші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чинні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що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рег</w:t>
            </w:r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ламентують</w:t>
            </w:r>
            <w:proofErr w:type="spellEnd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освітню</w:t>
            </w:r>
            <w:proofErr w:type="spellEnd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діяльність</w:t>
            </w:r>
            <w:proofErr w:type="spellEnd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r w:rsidR="000825E0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татут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0825E0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закладу освіти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</w:tr>
      <w:tr w:rsidR="0094108B" w:rsidRPr="00004418" w14:paraId="09BF8BDD" w14:textId="77777777" w:rsidTr="00814337"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9D740CE" w14:textId="77777777" w:rsidR="0094108B" w:rsidRPr="00004418" w:rsidRDefault="0094108B" w:rsidP="00346E07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Автори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343DAD"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val="uk-UA" w:eastAsia="ru-RU"/>
              </w:rPr>
              <w:t xml:space="preserve">стратегії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розвитку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0825E0"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val="uk-UA" w:eastAsia="ru-RU"/>
              </w:rPr>
              <w:t>закладу освіти</w:t>
            </w:r>
          </w:p>
        </w:tc>
        <w:tc>
          <w:tcPr>
            <w:tcW w:w="7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1DDEC51" w14:textId="77777777" w:rsidR="0094108B" w:rsidRPr="00004418" w:rsidRDefault="0094108B" w:rsidP="00346E0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, методична рада</w:t>
            </w:r>
          </w:p>
        </w:tc>
      </w:tr>
      <w:tr w:rsidR="0094108B" w:rsidRPr="00004418" w14:paraId="7B488248" w14:textId="77777777" w:rsidTr="00814337"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46545C0" w14:textId="77777777" w:rsidR="0094108B" w:rsidRPr="00004418" w:rsidRDefault="0094108B" w:rsidP="00346E07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Виконавці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343DAD"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val="uk-UA" w:eastAsia="ru-RU"/>
              </w:rPr>
              <w:t xml:space="preserve">стратегії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розвитку</w:t>
            </w:r>
            <w:proofErr w:type="spellEnd"/>
          </w:p>
        </w:tc>
        <w:tc>
          <w:tcPr>
            <w:tcW w:w="7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C318D87" w14:textId="77777777" w:rsidR="0094108B" w:rsidRPr="00004418" w:rsidRDefault="0094108B" w:rsidP="00346E0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640F1F0D" w14:textId="77777777" w:rsidR="0094108B" w:rsidRPr="00004418" w:rsidRDefault="0094108B" w:rsidP="00346E07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учнівський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колектив</w:t>
            </w:r>
            <w:proofErr w:type="spellEnd"/>
          </w:p>
          <w:p w14:paraId="3327199A" w14:textId="77777777" w:rsidR="0094108B" w:rsidRPr="00004418" w:rsidRDefault="0094108B" w:rsidP="00346E07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Батьківський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комітет</w:t>
            </w:r>
            <w:proofErr w:type="spellEnd"/>
          </w:p>
          <w:p w14:paraId="7E0E07A7" w14:textId="77777777" w:rsidR="0094108B" w:rsidRPr="00004418" w:rsidRDefault="0094108B" w:rsidP="00346E07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Громадські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об’єдання</w:t>
            </w:r>
            <w:proofErr w:type="spellEnd"/>
          </w:p>
        </w:tc>
      </w:tr>
      <w:tr w:rsidR="0094108B" w:rsidRPr="00004418" w14:paraId="63F360F3" w14:textId="77777777" w:rsidTr="00814337"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7BB04A9" w14:textId="77777777" w:rsidR="0094108B" w:rsidRPr="00004418" w:rsidRDefault="0094108B" w:rsidP="00346E07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Терміни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7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CAE8EA7" w14:textId="0FF782C0" w:rsidR="0094108B" w:rsidRPr="00346E07" w:rsidRDefault="0094108B" w:rsidP="00346E07">
            <w:pPr>
              <w:pStyle w:val="ab"/>
              <w:numPr>
                <w:ilvl w:val="0"/>
                <w:numId w:val="26"/>
              </w:num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</w:pPr>
            <w:r w:rsidRPr="00346E07"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  <w:t xml:space="preserve">Концептуально – </w:t>
            </w:r>
            <w:proofErr w:type="spellStart"/>
            <w:r w:rsidRPr="00346E07"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  <w:t>організаційний</w:t>
            </w:r>
            <w:proofErr w:type="spellEnd"/>
            <w:r w:rsidRPr="00346E07"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46E07"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  <w:t>етап</w:t>
            </w:r>
            <w:proofErr w:type="spellEnd"/>
          </w:p>
          <w:p w14:paraId="5FA36C8A" w14:textId="22A70E8A" w:rsidR="0094108B" w:rsidRPr="00004418" w:rsidRDefault="000825E0" w:rsidP="00004418">
            <w:pPr>
              <w:spacing w:after="0" w:line="276" w:lineRule="auto"/>
              <w:ind w:firstLine="567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(вересень 20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004418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2 </w:t>
            </w:r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р. –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серпень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202</w:t>
            </w:r>
            <w:r w:rsidR="00004418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3 </w:t>
            </w:r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р.)</w:t>
            </w:r>
          </w:p>
          <w:p w14:paraId="1B87DC1A" w14:textId="406E32E0" w:rsidR="0094108B" w:rsidRPr="00346E07" w:rsidRDefault="0094108B" w:rsidP="00346E07">
            <w:pPr>
              <w:pStyle w:val="ab"/>
              <w:numPr>
                <w:ilvl w:val="0"/>
                <w:numId w:val="26"/>
              </w:num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46E07"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  <w:t>Розвивально</w:t>
            </w:r>
            <w:proofErr w:type="spellEnd"/>
            <w:r w:rsidRPr="00346E07"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  <w:t xml:space="preserve"> – </w:t>
            </w:r>
            <w:proofErr w:type="spellStart"/>
            <w:r w:rsidRPr="00346E07"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  <w:t>формуючий</w:t>
            </w:r>
            <w:proofErr w:type="spellEnd"/>
            <w:r w:rsidRPr="00346E07"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46E07"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  <w:t>етап</w:t>
            </w:r>
            <w:proofErr w:type="spellEnd"/>
          </w:p>
          <w:p w14:paraId="46138F7C" w14:textId="120877F8" w:rsidR="0094108B" w:rsidRPr="00004418" w:rsidRDefault="000825E0" w:rsidP="00004418">
            <w:pPr>
              <w:spacing w:after="0" w:line="276" w:lineRule="auto"/>
              <w:ind w:firstLine="567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(вересень 202</w:t>
            </w:r>
            <w:r w:rsidR="00004418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2 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р. –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серпень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202</w:t>
            </w:r>
            <w:r w:rsidR="00004418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5 </w:t>
            </w:r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р.)</w:t>
            </w:r>
          </w:p>
          <w:p w14:paraId="7774712B" w14:textId="0B6613BD" w:rsidR="0094108B" w:rsidRPr="00346E07" w:rsidRDefault="0094108B" w:rsidP="00346E07">
            <w:pPr>
              <w:pStyle w:val="ab"/>
              <w:numPr>
                <w:ilvl w:val="0"/>
                <w:numId w:val="26"/>
              </w:num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</w:pPr>
            <w:r w:rsidRPr="00346E07"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  <w:t xml:space="preserve">Результативно – </w:t>
            </w:r>
            <w:proofErr w:type="spellStart"/>
            <w:r w:rsidRPr="00346E07"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  <w:t>узагальнюючий</w:t>
            </w:r>
            <w:proofErr w:type="spellEnd"/>
            <w:r w:rsidRPr="00346E07"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46E07"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  <w:t>етап</w:t>
            </w:r>
            <w:proofErr w:type="spellEnd"/>
          </w:p>
          <w:p w14:paraId="492678C1" w14:textId="593D0E58" w:rsidR="0094108B" w:rsidRPr="00004418" w:rsidRDefault="000825E0" w:rsidP="00004418">
            <w:pPr>
              <w:spacing w:after="0" w:line="276" w:lineRule="auto"/>
              <w:ind w:firstLine="567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(вересень 202</w:t>
            </w:r>
            <w:r w:rsidR="00004418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5 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р. –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серпень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202</w:t>
            </w:r>
            <w:r w:rsidR="00004418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6 </w:t>
            </w:r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р.)</w:t>
            </w:r>
          </w:p>
        </w:tc>
      </w:tr>
      <w:tr w:rsidR="0094108B" w:rsidRPr="00004418" w14:paraId="4F5D397A" w14:textId="77777777" w:rsidTr="00814337"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ADB2625" w14:textId="77777777" w:rsidR="0094108B" w:rsidRPr="00004418" w:rsidRDefault="0094108B" w:rsidP="00346E07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Ресурсне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7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4530115" w14:textId="77777777" w:rsidR="0094108B" w:rsidRPr="00004418" w:rsidRDefault="0094108B" w:rsidP="00004418">
            <w:pPr>
              <w:spacing w:after="0" w:line="276" w:lineRule="auto"/>
              <w:ind w:firstLine="567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кваліфікаційного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рівня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Залучення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фахівців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якості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консультантів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Розробка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реалізація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механізмів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залучення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</w:t>
            </w:r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сурсів</w:t>
            </w:r>
            <w:proofErr w:type="spellEnd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цільових</w:t>
            </w:r>
            <w:proofErr w:type="spellEnd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соціальних</w:t>
            </w:r>
            <w:proofErr w:type="spellEnd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про</w:t>
            </w:r>
            <w:r w:rsidR="000825E0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є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ктів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інвестицій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благодійних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внесків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тощо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коштів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</w:tr>
      <w:tr w:rsidR="0094108B" w:rsidRPr="00004418" w14:paraId="3E9B134F" w14:textId="77777777" w:rsidTr="00814337"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672D5A9" w14:textId="77777777" w:rsidR="0094108B" w:rsidRPr="00004418" w:rsidRDefault="0094108B" w:rsidP="00346E07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Структура</w:t>
            </w:r>
          </w:p>
        </w:tc>
        <w:tc>
          <w:tcPr>
            <w:tcW w:w="7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E7B9427" w14:textId="77777777" w:rsidR="000825E0" w:rsidRPr="00004418" w:rsidRDefault="000825E0" w:rsidP="00346E0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Вступ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25EF7B41" w14:textId="77777777" w:rsidR="000825E0" w:rsidRPr="00004418" w:rsidRDefault="000825E0" w:rsidP="00346E0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Загальні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положення</w:t>
            </w:r>
            <w:proofErr w:type="spellEnd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6F583358" w14:textId="77777777" w:rsidR="000825E0" w:rsidRPr="00004418" w:rsidRDefault="0094108B" w:rsidP="00346E0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Зага</w:t>
            </w:r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льна</w:t>
            </w:r>
            <w:proofErr w:type="spellEnd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стратегія</w:t>
            </w:r>
            <w:proofErr w:type="spellEnd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розвитку</w:t>
            </w:r>
            <w:proofErr w:type="spellEnd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закладу </w:t>
            </w:r>
          </w:p>
          <w:p w14:paraId="25B6A2CB" w14:textId="77777777" w:rsidR="000825E0" w:rsidRPr="00004418" w:rsidRDefault="000825E0" w:rsidP="00346E0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Управлінський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аспект </w:t>
            </w:r>
          </w:p>
          <w:p w14:paraId="6A9007E8" w14:textId="77777777" w:rsidR="000825E0" w:rsidRPr="00004418" w:rsidRDefault="000825E0" w:rsidP="00346E0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Методичний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аспект </w:t>
            </w:r>
          </w:p>
          <w:p w14:paraId="328C3808" w14:textId="77777777" w:rsidR="000825E0" w:rsidRPr="00004418" w:rsidRDefault="000825E0" w:rsidP="00346E0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Виховний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аспект</w:t>
            </w:r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484E6233" w14:textId="77777777" w:rsidR="000825E0" w:rsidRPr="00004418" w:rsidRDefault="000825E0" w:rsidP="00346E0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· Психолого-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аспект </w:t>
            </w:r>
          </w:p>
          <w:p w14:paraId="021A0976" w14:textId="77777777" w:rsidR="000825E0" w:rsidRPr="00004418" w:rsidRDefault="000825E0" w:rsidP="00346E0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· Модель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випускника</w:t>
            </w:r>
            <w:proofErr w:type="spellEnd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3BE9998F" w14:textId="77777777" w:rsidR="000825E0" w:rsidRPr="00004418" w:rsidRDefault="0094108B" w:rsidP="00346E0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·</w:t>
            </w:r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Фінансово-господарський</w:t>
            </w:r>
            <w:proofErr w:type="spellEnd"/>
            <w:r w:rsidR="000825E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аспект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0BB4C471" w14:textId="77777777" w:rsidR="0094108B" w:rsidRPr="00004418" w:rsidRDefault="0094108B" w:rsidP="00346E0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Очікувані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14:paraId="30E0E417" w14:textId="77777777" w:rsidR="0094108B" w:rsidRPr="00004418" w:rsidRDefault="0094108B" w:rsidP="00346E07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Стратегічні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проєкти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</w:tr>
    </w:tbl>
    <w:p w14:paraId="5E408614" w14:textId="77777777" w:rsidR="000825E0" w:rsidRPr="00004418" w:rsidRDefault="000825E0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b/>
          <w:bCs/>
          <w:color w:val="222222"/>
          <w:sz w:val="24"/>
          <w:szCs w:val="24"/>
          <w:lang w:val="uk-UA" w:eastAsia="ru-RU"/>
        </w:rPr>
      </w:pPr>
    </w:p>
    <w:p w14:paraId="6C6498E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 xml:space="preserve">Мета стратегії розвитку </w:t>
      </w:r>
      <w:r w:rsidR="000825E0" w:rsidRPr="00004418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закладу освіти</w:t>
      </w:r>
      <w:r w:rsidRPr="00004418">
        <w:rPr>
          <w:rFonts w:eastAsia="Times New Roman"/>
          <w:color w:val="222222"/>
          <w:sz w:val="24"/>
          <w:szCs w:val="24"/>
          <w:lang w:eastAsia="ru-RU"/>
        </w:rPr>
        <w:t> </w:t>
      </w:r>
      <w:r w:rsidRPr="00004418">
        <w:rPr>
          <w:rFonts w:eastAsia="Times New Roman"/>
          <w:color w:val="222222"/>
          <w:sz w:val="24"/>
          <w:szCs w:val="24"/>
          <w:lang w:val="uk-UA" w:eastAsia="ru-RU"/>
        </w:rPr>
        <w:t xml:space="preserve">– визначити перспективи розвитку </w:t>
      </w:r>
      <w:r w:rsidR="000825E0" w:rsidRPr="00004418">
        <w:rPr>
          <w:rFonts w:eastAsia="Times New Roman"/>
          <w:color w:val="222222"/>
          <w:sz w:val="24"/>
          <w:szCs w:val="24"/>
          <w:lang w:val="uk-UA" w:eastAsia="ru-RU"/>
        </w:rPr>
        <w:t>закладу освіти</w:t>
      </w:r>
      <w:r w:rsidRPr="00004418">
        <w:rPr>
          <w:rFonts w:eastAsia="Times New Roman"/>
          <w:color w:val="222222"/>
          <w:sz w:val="24"/>
          <w:szCs w:val="24"/>
          <w:lang w:val="uk-UA" w:eastAsia="ru-RU"/>
        </w:rPr>
        <w:t xml:space="preserve"> як закладу, що надає якісну сучасну освіту шляхом вільного творчого навчання відповідно до суспільних потреб, зумовлених розвитком української держави.</w:t>
      </w:r>
    </w:p>
    <w:p w14:paraId="6A4C09B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  <w:r w:rsidRPr="00004418">
        <w:rPr>
          <w:rFonts w:eastAsia="Times New Roman"/>
          <w:color w:val="222222"/>
          <w:sz w:val="24"/>
          <w:szCs w:val="24"/>
          <w:lang w:val="uk-UA" w:eastAsia="ru-RU"/>
        </w:rPr>
        <w:t>Освіта є основою інтелектуального, фізичного і культурного розвитку особистості, її успішної соціалізації, економічного добробуту, запорукою розвитку суспільства.</w:t>
      </w:r>
    </w:p>
    <w:p w14:paraId="021D020E" w14:textId="6B41BF5A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Основними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 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стратегічними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завданнями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 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на </w:t>
      </w:r>
      <w:proofErr w:type="gramStart"/>
      <w:r w:rsidR="000825E0"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20</w:t>
      </w:r>
      <w:r w:rsidR="000825E0" w:rsidRPr="00004418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2</w:t>
      </w:r>
      <w:r w:rsidR="00004418" w:rsidRPr="00004418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2</w:t>
      </w: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– 202</w:t>
      </w:r>
      <w:r w:rsidR="00004418" w:rsidRPr="00004418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6</w:t>
      </w:r>
      <w:proofErr w:type="gramEnd"/>
      <w:r w:rsidRPr="00004418">
        <w:rPr>
          <w:rFonts w:eastAsia="Times New Roman"/>
          <w:color w:val="222222"/>
          <w:sz w:val="24"/>
          <w:szCs w:val="24"/>
          <w:lang w:eastAsia="ru-RU"/>
        </w:rPr>
        <w:t> роки є:</w:t>
      </w:r>
    </w:p>
    <w:p w14:paraId="2DE4876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1.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багатомірного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простору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орієнтованого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автономію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академічну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свободу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всебічного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розвитоку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як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найвищої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цінності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суспільства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талантів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інтелектуальних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фізичних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здібностей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332AB291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2.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Забеспечення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послуг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початковому, базовому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профільному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середньому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рівнях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081127BE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3.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цінностей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необхідних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компетентностей.</w:t>
      </w:r>
    </w:p>
    <w:p w14:paraId="152E46F1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4.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опорного закладу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профільної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учасниками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2B6457C1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5.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Гуманістична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направленість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повага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4387568A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6.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послуг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через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згідно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чинного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законодавства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очна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дистанційна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сімейна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екстернатна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мережева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патронаж).</w:t>
      </w:r>
    </w:p>
    <w:p w14:paraId="3A0FB44A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7.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Виховання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відповідальних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громадян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здатні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свідомого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суспільного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вибору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спрямування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своєї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користь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іншим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людям,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громадськості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суспільства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078451A7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8.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Розвиток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ініціативи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академічної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свободи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пошуках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нових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форм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методів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якісних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послуг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7A3D342E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9.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Розвиток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пізнавальних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інтересів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здібностей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потреби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глибокого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оволодіння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знаннями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навчання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самостійного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набуття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знань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прагнення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постійно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знайомитися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найновішими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досягненнями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науки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техніки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907B19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10.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Прищепленняздобувачам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шанобливого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ставлення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культури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звичаїв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традицій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усіх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народів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що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населяють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Україну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573592E6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11.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Врахування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вікових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індивідуальних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особливостей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вибір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оптимальної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системи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способів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навчання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виховання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врахуванням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індивідуальних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рис характеру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кожної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дитини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3D516A9B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12.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умов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послуг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особам 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особливими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потребами (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інклюзивне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індивідуальне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навчання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).</w:t>
      </w:r>
    </w:p>
    <w:p w14:paraId="7773891B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13.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Виховання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свідомого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відношення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всіх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видів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людських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відносин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самостійності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активності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265FD7FB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14.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Збереження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зміцнення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морального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фізичного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здоров’я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45ED85BC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15.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Підвищення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кадрового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</w:t>
      </w:r>
      <w:r w:rsidRPr="00004418">
        <w:rPr>
          <w:rFonts w:eastAsia="Times New Roman"/>
          <w:color w:val="222222"/>
          <w:sz w:val="24"/>
          <w:szCs w:val="24"/>
          <w:lang w:eastAsia="ru-RU"/>
        </w:rPr>
        <w:softHyphen/>
        <w:t>тенціалу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згідно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Положення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проатестацію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сертифікацію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працівників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44305710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16.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Перехід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академічну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організаційну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фінансову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кадрову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автономію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</w:t>
      </w:r>
    </w:p>
    <w:p w14:paraId="0D88CB85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17.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прозорості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інформаційної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відкритості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приводу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роботи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власному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вебсайті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53F46476" w14:textId="77777777" w:rsidR="00C57B6E" w:rsidRPr="00004418" w:rsidRDefault="00C57B6E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61BEF714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  <w:r w:rsidRPr="00004418">
        <w:rPr>
          <w:rFonts w:eastAsia="Times New Roman"/>
          <w:color w:val="222222"/>
          <w:sz w:val="24"/>
          <w:szCs w:val="24"/>
          <w:lang w:val="uk-UA" w:eastAsia="ru-RU"/>
        </w:rPr>
        <w:t>1.</w:t>
      </w:r>
      <w:r w:rsidRPr="00004418">
        <w:rPr>
          <w:rFonts w:eastAsia="Times New Roman"/>
          <w:color w:val="222222"/>
          <w:sz w:val="24"/>
          <w:szCs w:val="24"/>
          <w:lang w:eastAsia="ru-RU"/>
        </w:rPr>
        <w:t> </w:t>
      </w:r>
      <w:r w:rsidRPr="00004418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Вступ</w:t>
      </w:r>
    </w:p>
    <w:p w14:paraId="7619AFE6" w14:textId="49DB6EA4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val="uk-UA" w:eastAsia="ru-RU"/>
        </w:rPr>
        <w:t xml:space="preserve">Підготовка Стратегії розвитку </w:t>
      </w:r>
      <w:proofErr w:type="spellStart"/>
      <w:r w:rsidR="00C57B6E" w:rsidRPr="00004418">
        <w:rPr>
          <w:rFonts w:eastAsia="Times New Roman"/>
          <w:color w:val="222222"/>
          <w:sz w:val="24"/>
          <w:szCs w:val="24"/>
          <w:lang w:val="uk-UA" w:eastAsia="ru-RU"/>
        </w:rPr>
        <w:t>Одайсько</w:t>
      </w:r>
      <w:r w:rsidR="00346E07">
        <w:rPr>
          <w:rFonts w:eastAsia="Times New Roman"/>
          <w:color w:val="222222"/>
          <w:sz w:val="24"/>
          <w:szCs w:val="24"/>
          <w:lang w:val="uk-UA" w:eastAsia="ru-RU"/>
        </w:rPr>
        <w:t>ї</w:t>
      </w:r>
      <w:proofErr w:type="spellEnd"/>
      <w:r w:rsidR="00346E07">
        <w:rPr>
          <w:rFonts w:eastAsia="Times New Roman"/>
          <w:color w:val="222222"/>
          <w:sz w:val="24"/>
          <w:szCs w:val="24"/>
          <w:lang w:val="uk-UA" w:eastAsia="ru-RU"/>
        </w:rPr>
        <w:t xml:space="preserve"> гімназії</w:t>
      </w:r>
      <w:r w:rsidR="00C57B6E" w:rsidRPr="00004418">
        <w:rPr>
          <w:rFonts w:eastAsia="Times New Roman"/>
          <w:color w:val="222222"/>
          <w:sz w:val="24"/>
          <w:szCs w:val="24"/>
          <w:lang w:val="uk-UA" w:eastAsia="ru-RU"/>
        </w:rPr>
        <w:t xml:space="preserve"> Тульчинської міської ради Вінницької області на 202</w:t>
      </w:r>
      <w:r w:rsidR="00346E07">
        <w:rPr>
          <w:rFonts w:eastAsia="Times New Roman"/>
          <w:color w:val="222222"/>
          <w:sz w:val="24"/>
          <w:szCs w:val="24"/>
          <w:lang w:val="uk-UA" w:eastAsia="ru-RU"/>
        </w:rPr>
        <w:t>2</w:t>
      </w:r>
      <w:r w:rsidR="00C57B6E" w:rsidRPr="00004418">
        <w:rPr>
          <w:rFonts w:eastAsia="Times New Roman"/>
          <w:color w:val="222222"/>
          <w:sz w:val="24"/>
          <w:szCs w:val="24"/>
          <w:lang w:val="uk-UA" w:eastAsia="ru-RU"/>
        </w:rPr>
        <w:t>-202</w:t>
      </w:r>
      <w:r w:rsidR="00346E07">
        <w:rPr>
          <w:rFonts w:eastAsia="Times New Roman"/>
          <w:color w:val="222222"/>
          <w:sz w:val="24"/>
          <w:szCs w:val="24"/>
          <w:lang w:val="uk-UA" w:eastAsia="ru-RU"/>
        </w:rPr>
        <w:t>6</w:t>
      </w:r>
      <w:r w:rsidRPr="00004418">
        <w:rPr>
          <w:rFonts w:eastAsia="Times New Roman"/>
          <w:color w:val="222222"/>
          <w:sz w:val="24"/>
          <w:szCs w:val="24"/>
          <w:lang w:val="uk-UA" w:eastAsia="ru-RU"/>
        </w:rPr>
        <w:t xml:space="preserve"> роки зумовлена якісним оновленням змісту освіти згідно нового Закону України «Про освіту», Концепції нової української школи, який полягає в необхідності привести її у відповідність із європейськими стандартами, потребами сучасного життя, запитами суспільства щодо надання якісних освітніх послуг.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Пріоритетними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напрямами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є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сучасних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компетенцій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високого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інформаційної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культури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кожного члена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суспільства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якісну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підготовку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підростаючого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покоління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закладена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повна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академічна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свобода.</w:t>
      </w:r>
    </w:p>
    <w:p w14:paraId="527E1180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Стратегія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визначає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шляхи,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скеровує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ціннісних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пріоритетів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задоволення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потреб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середовища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б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реалізувалася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сучасна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модель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випускника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готової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самореалізацією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компетенцій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наданих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час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49723A95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Стратегія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спрямована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площину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цінностей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особистісного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варіативності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й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відкритості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системи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зумовлює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модернізацію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чинників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впливають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змісту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форм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методів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навчання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й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виховання,внутрішнього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завнішнього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моніторингів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знань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педагогами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послуг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прийнятті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управлінських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рішень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3E3E533A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Стратегія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є комплексом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методичних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матеріально-технічних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управлінських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проєктів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із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визначенням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шляхів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.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максимально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враховані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потреби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780B9D87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Проєкти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складається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Стратегія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допоможуть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вирішити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такі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завдання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70A72C7E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організація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роботи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закладі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відповідно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вимогам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нового Закону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України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«Про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»,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підтримка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обдарованої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молоді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5862BFB4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умов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проведення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забезпечують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збереження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фізичного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психічного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здоров’я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попередження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булінгу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5F6145D0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організація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моніторингів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знань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послуг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31C02C35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розвиток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кадрів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346CB975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оптимізація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покращення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матеріально-технічної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бази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4A138CE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прозорості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інформаційної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відкритості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роботи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закладу.</w:t>
      </w:r>
    </w:p>
    <w:p w14:paraId="6B124E9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Основними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результатами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Стратегії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будуть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удосконалення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й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модернізація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сучасного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середовища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системні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позитивні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зміни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підвищення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послуг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Стратегія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дасть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можливість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виробити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пріоритетні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напрями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найближчі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роки.</w:t>
      </w:r>
    </w:p>
    <w:p w14:paraId="385EDA2B" w14:textId="77777777" w:rsidR="007F7619" w:rsidRPr="00004418" w:rsidRDefault="007F7619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29E4644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>2. 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Загальні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положення</w:t>
      </w:r>
      <w:proofErr w:type="spellEnd"/>
    </w:p>
    <w:p w14:paraId="39E814FE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Пріоритетним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напрямком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сучасної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системи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України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що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підтверджено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сучасними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державними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законами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нормативними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документами, є доступ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якісної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найкращих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світових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здобутків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галузі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77A314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Новий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Закон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України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про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Концепція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НУШ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орієнтує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персональну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відповідальність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послуг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перехід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lastRenderedPageBreak/>
        <w:t>декларування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переваг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особистісної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моделі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практичного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впровадження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Визначено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вимоги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знань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відповідають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змісту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структурі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предметних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компетентностей (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знає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розуміє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застосовує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аналізує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виявляє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ставлення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оцінює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тощо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). Разом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із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предметною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підготовкою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 роки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загальної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мають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оволодіти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ключовими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компетентностями,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згідно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міжнародними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домовленостями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віднесено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: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уміння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вчитися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спілкуватися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державною,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рідною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іноземними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мовами;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математична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базова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компетентності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галузі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природознавства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техніки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інформаційно-комунікаційна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громадянська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загальнокультурна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підприємницька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здоров’язберігаюча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Державний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стандарт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ґрунтується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засадах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особистісно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орієнтованого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компетентнісного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діяльнісного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підходів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Діяльнісний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підхід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спрямований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розвиток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умінь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навичок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застосування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здобутих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знань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практичній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ситуації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пошук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шляхів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інтеграції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соціокультурного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природного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середовища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45C09AC6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мета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безперервний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підвищення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ефективності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одночасним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урахуванням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потреб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суспільства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а також потреб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Цьому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сприяє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застосування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новітніх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досягнень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психології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використання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інноваційних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технологій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навчання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комп’ютеризація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08FE8A0E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спрямований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випускника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необхідних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життєвого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визначення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2802F2A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орієнтації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сучасних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реаліях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підготовленості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 ХХІ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столітті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1424F4E0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здатності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самовизначення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68D2EBEC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володіння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іноземною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мовою;</w:t>
      </w:r>
    </w:p>
    <w:p w14:paraId="7EB19F90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наявності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життєвого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досвіду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спілкування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роботи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колективі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керівництвом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самостійно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довідковою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літературою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7F43478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високого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освіченості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культури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здатності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праці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531CF052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володіння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комп’ютером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високого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культури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користування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ІКТ;</w:t>
      </w:r>
    </w:p>
    <w:p w14:paraId="183C5C9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готовності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вибору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відповідно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своїх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здібностей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можливостей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потреб ринку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праці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5EBA09A4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формованню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трудової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моральної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життєвої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мотивації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активної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громадянської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позиції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2210B62A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Варто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зазначити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що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сучасних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умовах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міжособистісна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комунікація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є не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лише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умовою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буття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людини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але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найважливішою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складовою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фахівця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.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умовах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кваліфікованість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успішність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виконання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завдань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залежить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взаємодії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людьми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конкретних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соціокультурних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ситуаціях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76293E1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Комунікативна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компетентність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є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рівнем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комунікативної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культури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що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забезпечує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результативність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поведінки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певних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умовах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. А тому одним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із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пріоритетних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завдань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є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розвиток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комунікативних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компетентностей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у тому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числі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273F506C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толерантність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42FCF9E7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висока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комунікативність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7E0BF55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активність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2BD13147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рефлективність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54915294" w14:textId="5456CF30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lastRenderedPageBreak/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емпативність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;·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сенситивність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6619D067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В основу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Стратегії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покладено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системний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підхід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спрямований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застосування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сучасних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технологій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засадах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компетентнісного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підходу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контексті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положень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«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Нової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української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».</w:t>
      </w:r>
    </w:p>
    <w:p w14:paraId="075CFB0E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Стратегія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повністю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підпорядкована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виявленню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здібностей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кожної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дитини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духовно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багатої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фізично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розвиненої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мислячої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конкурентоспроможної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громадянина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України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517F05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Ми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повинні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зробити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все для того,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щоб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випускники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були максимально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здоровими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фізично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психологічно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підготовленим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. А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будувати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принципах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гуманізації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демократизації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,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партнерства 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тісної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взаємодії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системі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«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– педагоги – батьки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».</w:t>
      </w:r>
    </w:p>
    <w:p w14:paraId="526B6862" w14:textId="77777777" w:rsidR="00545DE4" w:rsidRPr="00004418" w:rsidRDefault="00545DE4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7D905555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>3. 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Загальна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стратегія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закладу</w:t>
      </w:r>
    </w:p>
    <w:p w14:paraId="2526A700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сьогодні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становлення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людини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віднаходження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нею себе,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«Я». 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означає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що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послуг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здійснюється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не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тільки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інтересах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держави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а й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інтересах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тому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пріоритет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змінюється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особистісно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компетентнісно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орієнтований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забезпечує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комфортні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безконфліктні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й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безпечні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умови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дитини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всебічно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реалізує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природний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потенціал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досягнення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розглядаються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як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компетентність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характеристики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можна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визначити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шляхом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моніторингу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якісних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послуг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. Тому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колектив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працюватиме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над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удосконаленням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переорієнтацією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його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організації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результат – модель компетентного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випускника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сьогодні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опановує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чия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залежатиме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життєвої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компетентності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56E16E0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Провідна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ідея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закладу</w:t>
      </w: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 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умов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якісного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послуг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шляхом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тісної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взаємодії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системі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«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-батьки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– педагоги»,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сприятливе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середовище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демократизації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гуманізації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співпраці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співтворчості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спрямоване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зміцнення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здоров’я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умов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фізичного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адаптації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духовного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зростання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орієнтувати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внутрішній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світ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дитини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збагачення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індивідуального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досвіду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самопізнання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самооцінки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самовизначенні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21482518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Проблеми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які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ставить перед собою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колектив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 :</w:t>
      </w:r>
    </w:p>
    <w:p w14:paraId="67C3D5EB" w14:textId="77777777" w:rsidR="0094108B" w:rsidRPr="00004418" w:rsidRDefault="0094108B" w:rsidP="00004418">
      <w:pPr>
        <w:numPr>
          <w:ilvl w:val="0"/>
          <w:numId w:val="21"/>
        </w:numPr>
        <w:shd w:val="clear" w:color="auto" w:fill="FFFFFF"/>
        <w:spacing w:after="0" w:line="276" w:lineRule="auto"/>
        <w:ind w:left="360" w:right="360"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Всебічний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розвиток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людини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як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найвищої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цінності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суспільства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талантів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інтелектуальних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фізичних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здібностей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цінностей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необхідних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успішної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компетентностей;</w:t>
      </w:r>
    </w:p>
    <w:p w14:paraId="5EF28E28" w14:textId="77777777" w:rsidR="0094108B" w:rsidRPr="00004418" w:rsidRDefault="0094108B" w:rsidP="00004418">
      <w:pPr>
        <w:numPr>
          <w:ilvl w:val="0"/>
          <w:numId w:val="21"/>
        </w:numPr>
        <w:shd w:val="clear" w:color="auto" w:fill="FFFFFF"/>
        <w:spacing w:after="0" w:line="276" w:lineRule="auto"/>
        <w:ind w:left="360" w:right="360"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Виховання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відповідальних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громадян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здатні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свідомого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суспільного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вибору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спрямування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своєї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користь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іншим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людям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суспільству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A44830E" w14:textId="77777777" w:rsidR="0094108B" w:rsidRPr="00004418" w:rsidRDefault="0094108B" w:rsidP="00004418">
      <w:pPr>
        <w:numPr>
          <w:ilvl w:val="0"/>
          <w:numId w:val="21"/>
        </w:numPr>
        <w:shd w:val="clear" w:color="auto" w:fill="FFFFFF"/>
        <w:spacing w:after="0" w:line="276" w:lineRule="auto"/>
        <w:ind w:left="360" w:right="360"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умов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якісних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послуг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шляхом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тісної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взаємодії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системі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«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-батьки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– педагоги» з метою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підвищення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громадян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задля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сталого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України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європейського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вибору</w:t>
      </w:r>
      <w:proofErr w:type="spellEnd"/>
    </w:p>
    <w:p w14:paraId="5164607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Керуючись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концептуальними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засадами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нової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української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головним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девізом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своїм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вважаємо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висловлювання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12D6824A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i/>
          <w:iCs/>
          <w:color w:val="222222"/>
          <w:sz w:val="24"/>
          <w:szCs w:val="24"/>
          <w:lang w:eastAsia="ru-RU"/>
        </w:rPr>
        <w:t>«</w:t>
      </w:r>
      <w:proofErr w:type="spellStart"/>
      <w:r w:rsidRPr="00004418">
        <w:rPr>
          <w:rFonts w:eastAsia="Times New Roman"/>
          <w:b/>
          <w:bCs/>
          <w:i/>
          <w:iCs/>
          <w:color w:val="222222"/>
          <w:sz w:val="24"/>
          <w:szCs w:val="24"/>
          <w:lang w:eastAsia="ru-RU"/>
        </w:rPr>
        <w:t>Змінюймось</w:t>
      </w:r>
      <w:proofErr w:type="spellEnd"/>
      <w:r w:rsidRPr="00004418">
        <w:rPr>
          <w:rFonts w:eastAsia="Times New Roman"/>
          <w:b/>
          <w:bCs/>
          <w:i/>
          <w:iCs/>
          <w:color w:val="222222"/>
          <w:sz w:val="24"/>
          <w:szCs w:val="24"/>
          <w:lang w:eastAsia="ru-RU"/>
        </w:rPr>
        <w:t xml:space="preserve">! </w:t>
      </w:r>
      <w:proofErr w:type="spellStart"/>
      <w:r w:rsidRPr="00004418">
        <w:rPr>
          <w:rFonts w:eastAsia="Times New Roman"/>
          <w:b/>
          <w:bCs/>
          <w:i/>
          <w:iCs/>
          <w:color w:val="222222"/>
          <w:sz w:val="24"/>
          <w:szCs w:val="24"/>
          <w:lang w:eastAsia="ru-RU"/>
        </w:rPr>
        <w:t>Інакше</w:t>
      </w:r>
      <w:proofErr w:type="spellEnd"/>
      <w:r w:rsidRPr="00004418">
        <w:rPr>
          <w:rFonts w:eastAsia="Times New Roman"/>
          <w:b/>
          <w:bCs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i/>
          <w:iCs/>
          <w:color w:val="222222"/>
          <w:sz w:val="24"/>
          <w:szCs w:val="24"/>
          <w:lang w:eastAsia="ru-RU"/>
        </w:rPr>
        <w:t>перестанемо</w:t>
      </w:r>
      <w:proofErr w:type="spellEnd"/>
      <w:r w:rsidRPr="00004418">
        <w:rPr>
          <w:rFonts w:eastAsia="Times New Roman"/>
          <w:b/>
          <w:bCs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i/>
          <w:iCs/>
          <w:color w:val="222222"/>
          <w:sz w:val="24"/>
          <w:szCs w:val="24"/>
          <w:lang w:eastAsia="ru-RU"/>
        </w:rPr>
        <w:t>існувати</w:t>
      </w:r>
      <w:proofErr w:type="spellEnd"/>
      <w:r w:rsidRPr="00004418">
        <w:rPr>
          <w:rFonts w:eastAsia="Times New Roman"/>
          <w:b/>
          <w:bCs/>
          <w:i/>
          <w:iCs/>
          <w:color w:val="222222"/>
          <w:sz w:val="24"/>
          <w:szCs w:val="24"/>
          <w:lang w:eastAsia="ru-RU"/>
        </w:rPr>
        <w:t>»</w:t>
      </w:r>
    </w:p>
    <w:p w14:paraId="4A51136B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Заклад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досліджуватиме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відповіді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 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запитання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2362D51A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lastRenderedPageBreak/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потрібно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дитині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сільській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місцевості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де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поряд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немає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позашкільних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центрів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?</w:t>
      </w:r>
    </w:p>
    <w:p w14:paraId="21960922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Як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допомогти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пристосуватись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почуватися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спокійно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впевнено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?</w:t>
      </w:r>
    </w:p>
    <w:p w14:paraId="13E92A28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Як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зберегти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емоційне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благополуччя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таке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необхідне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повноцінного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здоров’я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?</w:t>
      </w:r>
    </w:p>
    <w:p w14:paraId="7302FAF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Загальна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мета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закладу</w:t>
      </w:r>
      <w:r w:rsidRPr="00004418">
        <w:rPr>
          <w:rFonts w:eastAsia="Times New Roman"/>
          <w:color w:val="222222"/>
          <w:sz w:val="24"/>
          <w:szCs w:val="24"/>
          <w:lang w:eastAsia="ru-RU"/>
        </w:rPr>
        <w:t>–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реалізація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Державних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стандартів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галузі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умов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підвищення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кожної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дитини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здійснення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ефективної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підготовки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випускників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майбутнього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Кожен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час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повинен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отримати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знання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компетентності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знадобляться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йому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самостійному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дорослому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5463165F" w14:textId="77777777" w:rsidR="007C36C0" w:rsidRPr="00004418" w:rsidRDefault="007C36C0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785E145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>4. 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Розвиток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життєвої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компетентності</w:t>
      </w:r>
      <w:proofErr w:type="spellEnd"/>
    </w:p>
    <w:p w14:paraId="4C3F925E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Статус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людини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суспільстві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залежить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неї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: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швидкоплинність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прогресу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динамічних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змін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зумовлює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потребу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постійній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роботі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над собою,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життєвої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компетентності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посиленні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відповідальності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молодої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людини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своє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майбутнє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за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можливість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досягнення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життєвого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успіху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3DDEF9B0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Реалізація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цілей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завдань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здійснюється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через</w:t>
      </w:r>
    </w:p>
    <w:p w14:paraId="2E1DB11A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управлінську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441FF5F5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дидактичну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192B84BC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виховну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358FD3C6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науково-методичну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69BC249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суспільно-педагогічну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71D50155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психологічної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служби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3A10E78" w14:textId="77777777" w:rsidR="007C36C0" w:rsidRPr="00004418" w:rsidRDefault="007C36C0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b/>
          <w:bCs/>
          <w:color w:val="222222"/>
          <w:sz w:val="24"/>
          <w:szCs w:val="24"/>
          <w:lang w:val="uk-UA" w:eastAsia="ru-RU"/>
        </w:rPr>
      </w:pPr>
    </w:p>
    <w:p w14:paraId="24B4DD5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5.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Управлінський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аспект</w:t>
      </w:r>
    </w:p>
    <w:p w14:paraId="499C6B4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Мета</w:t>
      </w:r>
      <w:r w:rsidRPr="00004418">
        <w:rPr>
          <w:rFonts w:eastAsia="Times New Roman"/>
          <w:color w:val="222222"/>
          <w:sz w:val="24"/>
          <w:szCs w:val="24"/>
          <w:lang w:eastAsia="ru-RU"/>
        </w:rPr>
        <w:t> 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управлінської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: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координація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усіх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умов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продуктивної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0CD9696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 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завдання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3A16A6A6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1.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Управління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якістю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інноваційних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технологій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моніторингу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20403F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2.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відповідної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підготовки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здатних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якісно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надавати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послуги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здобувачам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3F184C5B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3.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Виконання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завдань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спрямованих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самореалізацію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2236190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4.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умов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продуктивної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проходження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сертифікації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06BC0F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Шляхи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10D6BB3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1.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Впровадження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практику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роботи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інноваційних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технологій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8DA0880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2.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сприятливого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мікроклімату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успішного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потенціалу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7F84DB35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3.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виконання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замовлень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працівників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щодо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підвищення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фахового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через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заняття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самоосвітою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26DA6FC0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4.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Підримка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ініціативи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кожного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учасника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його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24FDD704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5.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Розкриття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потенціалу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392E8C1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6.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Стимулювання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49C248AB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lastRenderedPageBreak/>
        <w:t>Організаційно-педагогічну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модель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управлінської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складають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3D6AA5E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загальні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збори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3F6C852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рада;</w:t>
      </w:r>
    </w:p>
    <w:p w14:paraId="413E413A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рада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0C593028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атестаційна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комісія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54991917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учнівське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самоуправління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106467CB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громадські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організації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76EE8174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Механізм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управлінської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 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включає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: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діагностику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керування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діяльністю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моніторинг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36E92D8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Річне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планування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здійснюється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використанням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перспективного </w:t>
      </w:r>
      <w:proofErr w:type="spellStart"/>
      <w:proofErr w:type="gramStart"/>
      <w:r w:rsidRPr="00004418">
        <w:rPr>
          <w:rFonts w:eastAsia="Times New Roman"/>
          <w:color w:val="222222"/>
          <w:sz w:val="24"/>
          <w:szCs w:val="24"/>
          <w:lang w:eastAsia="ru-RU"/>
        </w:rPr>
        <w:t>планування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..</w:t>
      </w:r>
      <w:proofErr w:type="gram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План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будується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підготовки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інформаційної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довідки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про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протягом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навчального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року, проблемного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аналізу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стану справ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згідно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Концепцією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2A83C37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При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складанні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плану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використовується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структурування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постановка мети,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визначення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завдань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прогнозування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результатів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складання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алгоритму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кожному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етапі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. План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підлягає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експертизі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кінці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року.</w:t>
      </w:r>
    </w:p>
    <w:p w14:paraId="1BEFAED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З метою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демократизації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контролю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управлінській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передбачається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залучення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працівників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всіх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ланок закладу, робота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режимі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академічної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свободи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551411F3" w14:textId="77777777" w:rsidR="007C36C0" w:rsidRPr="00004418" w:rsidRDefault="007C36C0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7E0183EB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>6</w:t>
      </w: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.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Методичний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аспект</w:t>
      </w:r>
    </w:p>
    <w:p w14:paraId="1B2EDD1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Мета</w:t>
      </w:r>
      <w:r w:rsidRPr="00004418">
        <w:rPr>
          <w:rFonts w:eastAsia="Times New Roman"/>
          <w:color w:val="222222"/>
          <w:sz w:val="24"/>
          <w:szCs w:val="24"/>
          <w:lang w:eastAsia="ru-RU"/>
        </w:rPr>
        <w:t> 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методичної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роботи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: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комфортних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умов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зростання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розкриття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потенціалу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кожного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працівника</w:t>
      </w:r>
      <w:proofErr w:type="spellEnd"/>
    </w:p>
    <w:p w14:paraId="6FE5560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 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завдання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4C2363F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1.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атмосфери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пошуку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оригінальних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нестандартних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рішень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проблем.</w:t>
      </w:r>
    </w:p>
    <w:p w14:paraId="04BE4DB4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2.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готовності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проходження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сертифікації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впровадження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сучасних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інноваційних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технологій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3B79F80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3.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прагнення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оволодіння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педагогікою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співпраці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співтворчості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принципах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особистісно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орієнтованих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методик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послуг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066EB251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4.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Спрямування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учнів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допомогою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мудрого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керівництва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боку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колективу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5FBB8578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Шляхи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37FC47B4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1.Постійний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моніторинг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компетентності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послуг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6457889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2.Створення моделей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методичної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роботи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групами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різного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професіоналізму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0D1F547C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3.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Удосконалення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досвіду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кращих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досягнень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науки і практики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викладання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05F8CDC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4. Участь </w:t>
      </w:r>
      <w:proofErr w:type="gramStart"/>
      <w:r w:rsidRPr="00004418">
        <w:rPr>
          <w:rFonts w:eastAsia="Times New Roman"/>
          <w:color w:val="222222"/>
          <w:sz w:val="24"/>
          <w:szCs w:val="24"/>
          <w:lang w:eastAsia="ru-RU"/>
        </w:rPr>
        <w:t>у конкурсах</w:t>
      </w:r>
      <w:proofErr w:type="gram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майстерності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різних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рівнях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34FBE027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7.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Виховний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аспект</w:t>
      </w:r>
    </w:p>
    <w:p w14:paraId="3DD3183A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Мета</w:t>
      </w:r>
      <w:r w:rsidRPr="00004418">
        <w:rPr>
          <w:rFonts w:eastAsia="Times New Roman"/>
          <w:color w:val="222222"/>
          <w:sz w:val="24"/>
          <w:szCs w:val="24"/>
          <w:lang w:eastAsia="ru-RU"/>
        </w:rPr>
        <w:t> 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виховної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роботи:сприяння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пізнавальної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активності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розвиток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природних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здібностей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уяви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продуктивного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мислення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гуманістичним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світосприйняттям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почуттям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відповідальності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 долю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України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народу;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виховання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естетичних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смаків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ведення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здорового способу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66553DAA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 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завдання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6F2B7F5E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lastRenderedPageBreak/>
        <w:t xml:space="preserve">1.Формування основ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наукового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світогляду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пізнавальної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активності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культури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розумової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праці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вироблення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уміння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самостійно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знання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застосовувати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своїй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практичній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72C22677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2.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Виховання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почуття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любові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Батьківщини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народу як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духовного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шанобливе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ставлення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історичних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пам’яток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D4AA40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3.Сприяти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навичок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самоврядування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активності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відповідальності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практичної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громадської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правової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культури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володіння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державною мовою,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засвоєння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основ державного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кримінального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права,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активної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протидії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випадкам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порушення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законів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5383AA0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4.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Підготовка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випускників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свідомого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вибору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7D1F0105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5.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Залучення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активної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екологічної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основ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естетичної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культури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гармонійний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розвиток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духовного,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фізичного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психічного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здоров’я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29771048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6.Затвердження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культури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здорового способу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57B8708C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Шляхи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реалізації</w:t>
      </w:r>
      <w:proofErr w:type="spellEnd"/>
    </w:p>
    <w:p w14:paraId="59C29542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1.Організація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проведення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засідань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МО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класних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керівників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відповідної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тематики</w:t>
      </w:r>
    </w:p>
    <w:p w14:paraId="18E4DC1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2.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безпечного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толерантного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середовища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шляхом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удосконалення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захисту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учнів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у тому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числі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пільгових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категорій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1EDD4E41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3.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Здійснювати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соціально-педагогічний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супровід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дітей-сиріт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опікою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знаходяться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складних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умовах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проживання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неповних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малозабезпечених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сімей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–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інвалідів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проживають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сім’ях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групи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ризику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багатодітних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сімей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сімей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АТО.</w:t>
      </w:r>
    </w:p>
    <w:p w14:paraId="2B0FE7E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4.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Мобілізація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загальнолюдських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цінностей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як ресурсу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особистісного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зростання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школярів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спрямувати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виховну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роботу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прищеплення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здорового способу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зміцнення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моральності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C40966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5.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оптимальні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умови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виявлення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й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потенційних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можливостей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обдарованих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всіх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напрямах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: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інтелектуальному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спортивному,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естетичному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74D6050A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6.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Організувати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як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зразок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демократичного правового простору та позитивного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мікроклімату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через структуру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шкільного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класного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учнівського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самоврядування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стимулювання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внутрішньої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зовнішньої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активності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учнів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посильної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004418">
        <w:rPr>
          <w:rFonts w:eastAsia="Times New Roman"/>
          <w:color w:val="222222"/>
          <w:sz w:val="24"/>
          <w:szCs w:val="24"/>
          <w:lang w:eastAsia="ru-RU"/>
        </w:rPr>
        <w:t>у справах</w:t>
      </w:r>
      <w:proofErr w:type="gram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учнівського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колективу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518C4FDC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7.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Впровадження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активних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форм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виховної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роботи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шляхом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застосування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інноваційних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методів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прийомів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0EE09540" w14:textId="77777777" w:rsidR="00A666C3" w:rsidRPr="00004418" w:rsidRDefault="00A666C3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58CA620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>8. </w:t>
      </w: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Психолого-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педагогічний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аспект</w:t>
      </w:r>
    </w:p>
    <w:p w14:paraId="6720C0EC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Мета:</w:t>
      </w:r>
      <w:r w:rsidRPr="00004418">
        <w:rPr>
          <w:rFonts w:eastAsia="Times New Roman"/>
          <w:color w:val="222222"/>
          <w:sz w:val="24"/>
          <w:szCs w:val="24"/>
          <w:lang w:eastAsia="ru-RU"/>
        </w:rPr>
        <w:t> 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через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шкільне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сімейне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виховання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урахуванням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6E961804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індивідуальних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особливостей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0F243C14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здібностей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7C219105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умінь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навичок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2EC57124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Основні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завдання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67924386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1.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71355686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ситуації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всіх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264553A2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умов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4CA6388E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умов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позитивної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адаптації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учнів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навчання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FD47D1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2.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Посилення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впливу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шкільного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сімейного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виховання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35CFF5E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lastRenderedPageBreak/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стійкої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мотивації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нздобуття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061AA11A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високої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духовної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культури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46A31CAA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моральних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переконань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7A8F84C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трудового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виховання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6EE53954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3.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якісного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психолого-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супроводу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6AD53B88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4.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Практичне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корекційно-розвивальної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роботи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1159BF87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діагностики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особистісного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3B155FE8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ціннісних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орієнтацій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3E0D1428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статусу;</w:t>
      </w:r>
    </w:p>
    <w:p w14:paraId="16CB2A4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виявлення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вад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проблем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дитини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0B22E222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5.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Орієнтація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соціально-психологічну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профілактику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негативних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явищ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середовищі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профілактику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девіантної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поведінки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булінгу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5449E620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Шляхи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:</w:t>
      </w:r>
    </w:p>
    <w:p w14:paraId="320E472C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>1 . Психолого-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діагностика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виявлення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68CD2BE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здібностей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2219998E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схильностей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4B249A40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>• потреб;</w:t>
      </w:r>
    </w:p>
    <w:p w14:paraId="563E75E5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відстеження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динаміки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обдарованих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здібних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учнів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потребують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особливої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уваги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353DBA91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2.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Консультації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навчання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батьків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проведення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батьківських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всеобучів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C2B277E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3.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сприятливого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психологічного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клімату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всіх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структурних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підрозділах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3E96C5F2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>4. Морально-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культурний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досвід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39349F18" w14:textId="77777777" w:rsidR="00A666C3" w:rsidRPr="00004418" w:rsidRDefault="00A666C3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32C82ED1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>9. </w:t>
      </w: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Модель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випускника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:</w:t>
      </w:r>
    </w:p>
    <w:p w14:paraId="44B8CC4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Моделлю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випускника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є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громадянин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держави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0080F2F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активну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позицію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щодо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ідеалів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цінностей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України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прагне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змінити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краще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своє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своєї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країни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6DF6CD24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є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особистістю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притаманні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демократична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громадянська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культура,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усвідомленнявзаємозв’язку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між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індивідуальною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свободою, правами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людини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громадянською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відповідальністю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3028DA3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уміє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грамотно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сприймати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уміє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аналізувати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проблеми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суспільства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бути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конкурентноспроможним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004418">
        <w:rPr>
          <w:rFonts w:eastAsia="Times New Roman"/>
          <w:color w:val="222222"/>
          <w:sz w:val="24"/>
          <w:szCs w:val="24"/>
          <w:lang w:eastAsia="ru-RU"/>
        </w:rPr>
        <w:t>на ринку</w:t>
      </w:r>
      <w:proofErr w:type="gram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праці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впевнено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приймати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сучасні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ринкових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відносин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використовувати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знання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практиці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2A49146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уміє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критично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мислити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50A1714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здатний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5C83051C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відповідальний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уміє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використовувати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набуті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розв’язання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проблеми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2967E0FC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уміє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опрацювати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різноманітну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інформацію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12EE6E9" w14:textId="77777777" w:rsidR="00A666C3" w:rsidRPr="00004418" w:rsidRDefault="00A666C3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4F5D376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>10. 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Фінансово-господарський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аспект</w:t>
      </w:r>
    </w:p>
    <w:p w14:paraId="46247F68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Фінансово-господарська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здійснюється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коштів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Державного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місцевого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бюджетів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що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надходять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розмірі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передбаченому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нормативами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фінансування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належних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умов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його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життєдіяльності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013889B5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lastRenderedPageBreak/>
        <w:t>Джерелами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позабюджетного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фінансування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є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добровільна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благодійна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допомога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батьків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спонсорів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71079ED2" w14:textId="77777777" w:rsidR="00071255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Матеріально-технічне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забезпеченняумов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Стратегії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здійснюється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шляхом:</w:t>
      </w:r>
    </w:p>
    <w:p w14:paraId="4C64D5BA" w14:textId="77777777" w:rsidR="0094108B" w:rsidRPr="00004418" w:rsidRDefault="00071255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>•</w:t>
      </w:r>
      <w:r w:rsidRPr="00004418">
        <w:rPr>
          <w:rFonts w:eastAsia="Times New Roman"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="0094108B" w:rsidRPr="00004418">
        <w:rPr>
          <w:rFonts w:eastAsia="Times New Roman"/>
          <w:color w:val="222222"/>
          <w:sz w:val="24"/>
          <w:szCs w:val="24"/>
          <w:lang w:eastAsia="ru-RU"/>
        </w:rPr>
        <w:t>перехід</w:t>
      </w:r>
      <w:proofErr w:type="spellEnd"/>
      <w:r w:rsidR="0094108B"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="0094108B" w:rsidRPr="00004418">
        <w:rPr>
          <w:rFonts w:eastAsia="Times New Roman"/>
          <w:color w:val="222222"/>
          <w:sz w:val="24"/>
          <w:szCs w:val="24"/>
          <w:lang w:eastAsia="ru-RU"/>
        </w:rPr>
        <w:t>автономії</w:t>
      </w:r>
      <w:proofErr w:type="spellEnd"/>
      <w:r w:rsidR="0094108B"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</w:t>
      </w:r>
      <w:proofErr w:type="spellStart"/>
      <w:r w:rsidR="0094108B"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="0094108B" w:rsidRPr="00004418">
        <w:rPr>
          <w:rFonts w:eastAsia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="0094108B" w:rsidRPr="00004418">
        <w:rPr>
          <w:rFonts w:eastAsia="Times New Roman"/>
          <w:color w:val="222222"/>
          <w:sz w:val="24"/>
          <w:szCs w:val="24"/>
          <w:lang w:eastAsia="ru-RU"/>
        </w:rPr>
        <w:t>фінансову</w:t>
      </w:r>
      <w:proofErr w:type="spellEnd"/>
      <w:r w:rsidR="0094108B"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94108B" w:rsidRPr="00004418">
        <w:rPr>
          <w:rFonts w:eastAsia="Times New Roman"/>
          <w:color w:val="222222"/>
          <w:sz w:val="24"/>
          <w:szCs w:val="24"/>
          <w:lang w:eastAsia="ru-RU"/>
        </w:rPr>
        <w:t>незалежність</w:t>
      </w:r>
      <w:proofErr w:type="spellEnd"/>
      <w:r w:rsidR="0094108B" w:rsidRPr="00004418">
        <w:rPr>
          <w:rFonts w:eastAsia="Times New Roman"/>
          <w:color w:val="222222"/>
          <w:sz w:val="24"/>
          <w:szCs w:val="24"/>
          <w:lang w:eastAsia="ru-RU"/>
        </w:rPr>
        <w:t>):</w:t>
      </w:r>
    </w:p>
    <w:p w14:paraId="5368141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зміна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фасаду закладу;</w:t>
      </w:r>
    </w:p>
    <w:p w14:paraId="5AD88AAE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нового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середовища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навчальних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кабінетах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404D0F80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окультурення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території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закладу;</w:t>
      </w:r>
    </w:p>
    <w:p w14:paraId="6758769E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заміна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комп’ютерної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техніки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47CB726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поповнення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існуючих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кабінетів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необхідними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меблями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62F19012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•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поповнення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бібліотечного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фонду.</w:t>
      </w:r>
    </w:p>
    <w:p w14:paraId="6830DF86" w14:textId="77777777" w:rsidR="00A666C3" w:rsidRPr="00004418" w:rsidRDefault="00A666C3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35FC017B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>11. 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Очікувані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результати</w:t>
      </w:r>
      <w:proofErr w:type="spellEnd"/>
    </w:p>
    <w:p w14:paraId="1FD19172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Педагоги, як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учасники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дидактичної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підсистеми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сприяють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опануванню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дитиною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компетенцій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гармонійної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забезпечують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сприятливі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умови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фізичного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інтелектуального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психологічного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духовного,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становлення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школярів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досягнення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ними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освіченості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відповідає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ступеню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навчання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потенційним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можливостям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45C57A0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Реалізація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сучасних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технологій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засадах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компетентнісного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підходу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контексті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положень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«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Нової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української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»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сприяє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43E6966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розкриттю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здібностей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талантів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можливостей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кожної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дитини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партнерства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між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учителем, учнем і батьками;</w:t>
      </w:r>
    </w:p>
    <w:p w14:paraId="002430E1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удосконаленню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мотиваційного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середовища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дитини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0773E436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широке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застосування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методів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викладання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заснованих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співпраці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ігри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проекти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дослідницькі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експерименти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групові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завдання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тощо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).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залучатимуться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спільної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що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сприятиме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їхній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успішному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перейманню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суспільного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досвіду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04068F2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особиста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відповідальність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педагога за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результати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наданих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послуг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0AADF751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підвищення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майстерності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шляхом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проходження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сертифікації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4EF59F31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накопичується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досвід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авторських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програм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методичних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розробок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тощо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);</w:t>
      </w:r>
    </w:p>
    <w:p w14:paraId="3FE8F9A7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здійснюється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комп’ютеризація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67BE4492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розширилася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мережа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гуртків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;</w:t>
      </w:r>
    </w:p>
    <w:p w14:paraId="09598B21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залучаються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управлінні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справами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різних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видах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4B3B2EA7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посилюється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оздоровча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спрямованість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комплексний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підхід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гармонійного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всіх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компонентів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здоров’я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3879A951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створюється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інформаційне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004418">
        <w:rPr>
          <w:rFonts w:eastAsia="Times New Roman"/>
          <w:color w:val="222222"/>
          <w:sz w:val="24"/>
          <w:szCs w:val="24"/>
          <w:lang w:eastAsia="ru-RU"/>
        </w:rPr>
        <w:t>для переходу</w:t>
      </w:r>
      <w:proofErr w:type="gram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роботи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відкритому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інноваційному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режимі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2E614A70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упроваджуються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інноваційні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методи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життєвої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компетентності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учнів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65718580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автономія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 (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академічна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організаційна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кадрова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фінансова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).</w:t>
      </w:r>
    </w:p>
    <w:p w14:paraId="4F1B5F08" w14:textId="77777777" w:rsidR="00A666C3" w:rsidRPr="00004418" w:rsidRDefault="00A666C3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b/>
          <w:bCs/>
          <w:color w:val="222222"/>
          <w:sz w:val="24"/>
          <w:szCs w:val="24"/>
          <w:lang w:val="uk-UA" w:eastAsia="ru-RU"/>
        </w:rPr>
      </w:pPr>
    </w:p>
    <w:p w14:paraId="186DCE80" w14:textId="77777777" w:rsidR="00346E07" w:rsidRDefault="00346E07" w:rsidP="00346E07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b/>
          <w:bCs/>
          <w:color w:val="222222"/>
          <w:sz w:val="24"/>
          <w:szCs w:val="24"/>
          <w:lang w:val="uk-UA" w:eastAsia="ru-RU"/>
        </w:rPr>
      </w:pPr>
    </w:p>
    <w:p w14:paraId="21C4C2A5" w14:textId="77777777" w:rsidR="00346E07" w:rsidRDefault="00346E07" w:rsidP="00346E07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b/>
          <w:bCs/>
          <w:color w:val="222222"/>
          <w:sz w:val="24"/>
          <w:szCs w:val="24"/>
          <w:lang w:val="uk-UA" w:eastAsia="ru-RU"/>
        </w:rPr>
      </w:pPr>
    </w:p>
    <w:p w14:paraId="0D966325" w14:textId="77777777" w:rsidR="00346E07" w:rsidRDefault="00346E07" w:rsidP="00346E07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b/>
          <w:bCs/>
          <w:color w:val="222222"/>
          <w:sz w:val="24"/>
          <w:szCs w:val="24"/>
          <w:lang w:val="uk-UA" w:eastAsia="ru-RU"/>
        </w:rPr>
      </w:pPr>
    </w:p>
    <w:p w14:paraId="6819A672" w14:textId="146BFB5A" w:rsidR="0094108B" w:rsidRPr="00004418" w:rsidRDefault="0094108B" w:rsidP="00346E07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lastRenderedPageBreak/>
        <w:t>Стратегічні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проєкти</w:t>
      </w:r>
      <w:proofErr w:type="spellEnd"/>
    </w:p>
    <w:p w14:paraId="3B135CE0" w14:textId="77777777" w:rsidR="0094108B" w:rsidRPr="00004418" w:rsidRDefault="0094108B" w:rsidP="00346E07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Проєкт</w:t>
      </w:r>
      <w:proofErr w:type="spellEnd"/>
    </w:p>
    <w:p w14:paraId="70DEC1B5" w14:textId="77777777" w:rsidR="0094108B" w:rsidRPr="00004418" w:rsidRDefault="0094108B" w:rsidP="00346E07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«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Єдиний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інформаційний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простір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»</w:t>
      </w:r>
    </w:p>
    <w:p w14:paraId="2CBA2FC5" w14:textId="332F4C2D" w:rsidR="0094108B" w:rsidRPr="00004418" w:rsidRDefault="0094108B" w:rsidP="00346E07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на </w:t>
      </w:r>
      <w:proofErr w:type="gram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20</w:t>
      </w:r>
      <w:r w:rsidR="00A666C3" w:rsidRPr="00004418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2</w:t>
      </w:r>
      <w:r w:rsidR="00346E07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2</w:t>
      </w: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-20</w:t>
      </w:r>
      <w:r w:rsidR="00A666C3"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2</w:t>
      </w:r>
      <w:r w:rsidR="00346E07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6</w:t>
      </w:r>
      <w:proofErr w:type="gram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роки</w:t>
      </w:r>
    </w:p>
    <w:p w14:paraId="7DC76B82" w14:textId="77777777" w:rsidR="0094108B" w:rsidRPr="00346E07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b/>
          <w:bCs/>
          <w:color w:val="222222"/>
          <w:sz w:val="24"/>
          <w:szCs w:val="24"/>
          <w:lang w:eastAsia="ru-RU"/>
        </w:rPr>
      </w:pPr>
      <w:r w:rsidRPr="00346E07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Мета </w:t>
      </w:r>
      <w:proofErr w:type="spellStart"/>
      <w:r w:rsidRPr="00346E07">
        <w:rPr>
          <w:rFonts w:eastAsia="Times New Roman"/>
          <w:b/>
          <w:bCs/>
          <w:color w:val="222222"/>
          <w:sz w:val="24"/>
          <w:szCs w:val="24"/>
          <w:lang w:eastAsia="ru-RU"/>
        </w:rPr>
        <w:t>проєкту</w:t>
      </w:r>
      <w:proofErr w:type="spellEnd"/>
      <w:r w:rsidRPr="00346E07">
        <w:rPr>
          <w:rFonts w:eastAsia="Times New Roman"/>
          <w:b/>
          <w:bCs/>
          <w:color w:val="222222"/>
          <w:sz w:val="24"/>
          <w:szCs w:val="24"/>
          <w:lang w:eastAsia="ru-RU"/>
        </w:rPr>
        <w:t>:</w:t>
      </w:r>
    </w:p>
    <w:p w14:paraId="66745D5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єдиного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інформаційно-освітнього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простору,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включає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сукупність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технічних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програмних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телекомунікаційних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методичних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засобів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що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дозволяють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застосовувати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нові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інформаційні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технології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здійснювати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збір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зберігання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обробку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даних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системи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Єдиний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інформаційно-освітній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простір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здійснює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підтримку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автоматизацію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управлінської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забезпечує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підвищення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будується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ІКТ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компетенцій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адміністрації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92E1ABE" w14:textId="3F688536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left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Основними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учасниками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користувачами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єдиного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інформаційно-освітнього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простору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мають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бути: педагоги,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адміністрація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, батьки.</w:t>
      </w:r>
    </w:p>
    <w:p w14:paraId="18C4A4B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Етапи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програми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проєкту</w:t>
      </w:r>
      <w:proofErr w:type="spellEnd"/>
    </w:p>
    <w:tbl>
      <w:tblPr>
        <w:tblW w:w="9923" w:type="dxa"/>
        <w:tblInd w:w="-4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6"/>
        <w:gridCol w:w="2126"/>
        <w:gridCol w:w="2126"/>
        <w:gridCol w:w="2075"/>
      </w:tblGrid>
      <w:tr w:rsidR="0094108B" w:rsidRPr="00004418" w14:paraId="231654EF" w14:textId="77777777" w:rsidTr="00814337">
        <w:tc>
          <w:tcPr>
            <w:tcW w:w="35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AEFFB70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Напрямки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63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38DD44C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Етапи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реалізації</w:t>
            </w:r>
            <w:proofErr w:type="spellEnd"/>
          </w:p>
        </w:tc>
      </w:tr>
      <w:tr w:rsidR="0094108B" w:rsidRPr="00004418" w14:paraId="6EADCB83" w14:textId="77777777" w:rsidTr="009538E3">
        <w:tc>
          <w:tcPr>
            <w:tcW w:w="359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AC508E7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3F3429C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  <w:t xml:space="preserve">1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  <w:t>етап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004418">
              <w:rPr>
                <w:rFonts w:eastAsia="Times New Roman"/>
                <w:i/>
                <w:iCs/>
                <w:color w:val="222222"/>
                <w:sz w:val="24"/>
                <w:szCs w:val="24"/>
                <w:lang w:eastAsia="ru-RU"/>
              </w:rPr>
              <w:t>(</w:t>
            </w:r>
            <w:proofErr w:type="spellStart"/>
            <w:r w:rsidRPr="00004418">
              <w:rPr>
                <w:rFonts w:eastAsia="Times New Roman"/>
                <w:i/>
                <w:iCs/>
                <w:color w:val="222222"/>
                <w:sz w:val="24"/>
                <w:szCs w:val="24"/>
                <w:lang w:eastAsia="ru-RU"/>
              </w:rPr>
              <w:t>Організаційний</w:t>
            </w:r>
            <w:proofErr w:type="spellEnd"/>
            <w:r w:rsidRPr="00004418">
              <w:rPr>
                <w:rFonts w:eastAsia="Times New Roman"/>
                <w:i/>
                <w:i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64F3976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004418">
              <w:rPr>
                <w:rFonts w:eastAsia="Times New Roman"/>
                <w:i/>
                <w:iCs/>
                <w:color w:val="222222"/>
                <w:sz w:val="24"/>
                <w:szCs w:val="24"/>
                <w:lang w:eastAsia="ru-RU"/>
              </w:rPr>
              <w:t>етап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004418">
              <w:rPr>
                <w:rFonts w:eastAsia="Times New Roman"/>
                <w:i/>
                <w:iCs/>
                <w:color w:val="222222"/>
                <w:sz w:val="24"/>
                <w:szCs w:val="24"/>
                <w:lang w:eastAsia="ru-RU"/>
              </w:rPr>
              <w:t>(</w:t>
            </w:r>
            <w:proofErr w:type="spellStart"/>
            <w:r w:rsidRPr="00004418">
              <w:rPr>
                <w:rFonts w:eastAsia="Times New Roman"/>
                <w:i/>
                <w:iCs/>
                <w:color w:val="222222"/>
                <w:sz w:val="24"/>
                <w:szCs w:val="24"/>
                <w:lang w:eastAsia="ru-RU"/>
              </w:rPr>
              <w:t>Реаліза-ційний</w:t>
            </w:r>
            <w:proofErr w:type="spellEnd"/>
            <w:r w:rsidRPr="00004418">
              <w:rPr>
                <w:rFonts w:eastAsia="Times New Roman"/>
                <w:i/>
                <w:i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85C0EBA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  <w:t xml:space="preserve">3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u w:val="single"/>
                <w:lang w:eastAsia="ru-RU"/>
              </w:rPr>
              <w:t>етап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004418">
              <w:rPr>
                <w:rFonts w:eastAsia="Times New Roman"/>
                <w:i/>
                <w:iCs/>
                <w:color w:val="222222"/>
                <w:sz w:val="24"/>
                <w:szCs w:val="24"/>
                <w:lang w:eastAsia="ru-RU"/>
              </w:rPr>
              <w:t>(</w:t>
            </w:r>
            <w:proofErr w:type="spellStart"/>
            <w:r w:rsidRPr="00004418">
              <w:rPr>
                <w:rFonts w:eastAsia="Times New Roman"/>
                <w:i/>
                <w:iCs/>
                <w:color w:val="222222"/>
                <w:sz w:val="24"/>
                <w:szCs w:val="24"/>
                <w:lang w:eastAsia="ru-RU"/>
              </w:rPr>
              <w:t>Узагальнюючий</w:t>
            </w:r>
            <w:proofErr w:type="spellEnd"/>
            <w:r w:rsidRPr="00004418">
              <w:rPr>
                <w:rFonts w:eastAsia="Times New Roman"/>
                <w:i/>
                <w:iCs/>
                <w:color w:val="222222"/>
                <w:sz w:val="24"/>
                <w:szCs w:val="24"/>
                <w:lang w:eastAsia="ru-RU"/>
              </w:rPr>
              <w:t>)</w:t>
            </w:r>
          </w:p>
        </w:tc>
      </w:tr>
      <w:tr w:rsidR="0094108B" w:rsidRPr="00004418" w14:paraId="6CCCDE4C" w14:textId="77777777" w:rsidTr="009538E3">
        <w:tc>
          <w:tcPr>
            <w:tcW w:w="3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C65478B" w14:textId="77777777" w:rsidR="0094108B" w:rsidRPr="00521FA0" w:rsidRDefault="0094108B" w:rsidP="00004418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</w:pP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Розробка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та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затвердження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схеми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інформаційного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простору закладу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4766926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DACC5D8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82EF729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94108B" w:rsidRPr="00004418" w14:paraId="729A22CC" w14:textId="77777777" w:rsidTr="009538E3">
        <w:tc>
          <w:tcPr>
            <w:tcW w:w="3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A78F3DC" w14:textId="77777777" w:rsidR="0094108B" w:rsidRPr="00521FA0" w:rsidRDefault="0094108B" w:rsidP="00004418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</w:pP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Підключення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всіх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користувачів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навчального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закладу до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мережі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Інтернет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D300846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6BA5EF7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6D9F50A" w14:textId="77777777" w:rsidR="0094108B" w:rsidRPr="00004418" w:rsidRDefault="0094108B" w:rsidP="00184414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</w:tr>
      <w:tr w:rsidR="0094108B" w:rsidRPr="00004418" w14:paraId="6A70B3BD" w14:textId="77777777" w:rsidTr="009538E3">
        <w:tc>
          <w:tcPr>
            <w:tcW w:w="3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E35E5B8" w14:textId="77777777" w:rsidR="0094108B" w:rsidRPr="00521FA0" w:rsidRDefault="0094108B" w:rsidP="00004418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</w:pP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Створення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умов для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навчання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співробітників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школи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нових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комп’ютерних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технологій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4BA9631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520A12D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FD43135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</w:tr>
      <w:tr w:rsidR="0094108B" w:rsidRPr="00004418" w14:paraId="6CBE5FA7" w14:textId="77777777" w:rsidTr="009538E3">
        <w:tc>
          <w:tcPr>
            <w:tcW w:w="3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0AC52AC" w14:textId="77777777" w:rsidR="0094108B" w:rsidRPr="00521FA0" w:rsidRDefault="0094108B" w:rsidP="00004418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</w:pP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Створення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внутрішньої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бази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інформаційних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ресурсів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DEC515F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DFA8EE5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0489D11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</w:tr>
      <w:tr w:rsidR="0094108B" w:rsidRPr="00004418" w14:paraId="65506817" w14:textId="77777777" w:rsidTr="009538E3">
        <w:tc>
          <w:tcPr>
            <w:tcW w:w="3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E6878A3" w14:textId="77777777" w:rsidR="0094108B" w:rsidRPr="00521FA0" w:rsidRDefault="0094108B" w:rsidP="00004418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</w:pP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Систематизація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інформаційних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ресурсів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закладу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8E8DF80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8D32CFB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8718035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</w:tr>
      <w:tr w:rsidR="0094108B" w:rsidRPr="00004418" w14:paraId="34BE3F04" w14:textId="77777777" w:rsidTr="009538E3">
        <w:tc>
          <w:tcPr>
            <w:tcW w:w="3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8B61757" w14:textId="77777777" w:rsidR="0094108B" w:rsidRPr="00521FA0" w:rsidRDefault="0094108B" w:rsidP="00004418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</w:pP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Удосконалення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шкільного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сайту і робота з ним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CAA4E67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C8EB18B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93DD917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</w:tr>
      <w:tr w:rsidR="0094108B" w:rsidRPr="00004418" w14:paraId="24713946" w14:textId="77777777" w:rsidTr="009538E3">
        <w:tc>
          <w:tcPr>
            <w:tcW w:w="3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184595E" w14:textId="77777777" w:rsidR="0094108B" w:rsidRPr="00521FA0" w:rsidRDefault="0094108B" w:rsidP="00004418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</w:pP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Інформатизація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бібліотечної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діяльності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D65279D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CADA248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C3766D7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</w:tr>
      <w:tr w:rsidR="0094108B" w:rsidRPr="00004418" w14:paraId="73AD6DC9" w14:textId="77777777" w:rsidTr="009538E3">
        <w:tc>
          <w:tcPr>
            <w:tcW w:w="3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6AEECF3" w14:textId="77777777" w:rsidR="0094108B" w:rsidRPr="00521FA0" w:rsidRDefault="0094108B" w:rsidP="00004418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</w:pP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Оснащення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предметних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кабінетів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інтерактивним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устаткуванням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FC4FACC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2D639C0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F726C31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</w:tr>
      <w:tr w:rsidR="0094108B" w:rsidRPr="00004418" w14:paraId="0BB36BA6" w14:textId="77777777" w:rsidTr="009538E3">
        <w:tc>
          <w:tcPr>
            <w:tcW w:w="3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F59BDFD" w14:textId="77777777" w:rsidR="0094108B" w:rsidRPr="00521FA0" w:rsidRDefault="0094108B" w:rsidP="00004418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</w:pP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Впровадження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навчальних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програм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з ІКТ –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підтримкою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0DA8A6D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AFD2036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BC97C53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</w:tr>
      <w:tr w:rsidR="0094108B" w:rsidRPr="00004418" w14:paraId="6E2B74E5" w14:textId="77777777" w:rsidTr="009538E3">
        <w:tc>
          <w:tcPr>
            <w:tcW w:w="3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D357D91" w14:textId="77777777" w:rsidR="0094108B" w:rsidRPr="00521FA0" w:rsidRDefault="0094108B" w:rsidP="00004418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</w:pP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Впровадження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дистанційної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освіти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81F21B5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D5CE450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FAF9672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</w:tr>
      <w:tr w:rsidR="0094108B" w:rsidRPr="00004418" w14:paraId="5BB87EA3" w14:textId="77777777" w:rsidTr="009538E3">
        <w:tc>
          <w:tcPr>
            <w:tcW w:w="3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4305B19" w14:textId="77777777" w:rsidR="0094108B" w:rsidRPr="00521FA0" w:rsidRDefault="0094108B" w:rsidP="00004418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</w:pP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lastRenderedPageBreak/>
              <w:t>Організація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системи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інформаційної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безпеки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закладу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E2382C2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35C1A8D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F737768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</w:tr>
      <w:tr w:rsidR="0094108B" w:rsidRPr="00004418" w14:paraId="39354420" w14:textId="77777777" w:rsidTr="009538E3">
        <w:tc>
          <w:tcPr>
            <w:tcW w:w="3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FDF1359" w14:textId="77777777" w:rsidR="0094108B" w:rsidRPr="00521FA0" w:rsidRDefault="0094108B" w:rsidP="00004418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</w:pP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Організація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внутрішньої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системи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підтримки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обміну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досвідом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в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>галузі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2"/>
                <w:szCs w:val="22"/>
                <w:lang w:eastAsia="ru-RU"/>
              </w:rPr>
              <w:t xml:space="preserve"> ІКТ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BF618E5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B25E1AE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74FBDE8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+</w:t>
            </w:r>
          </w:p>
        </w:tc>
      </w:tr>
    </w:tbl>
    <w:p w14:paraId="4B83471B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Етапи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про</w:t>
      </w:r>
      <w:r w:rsidR="00CE6341" w:rsidRPr="00004418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є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кту</w:t>
      </w:r>
      <w:proofErr w:type="spellEnd"/>
    </w:p>
    <w:tbl>
      <w:tblPr>
        <w:tblW w:w="9923" w:type="dxa"/>
        <w:tblInd w:w="-4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5051"/>
        <w:gridCol w:w="52"/>
        <w:gridCol w:w="1559"/>
        <w:gridCol w:w="2642"/>
      </w:tblGrid>
      <w:tr w:rsidR="0094108B" w:rsidRPr="00004418" w14:paraId="77AD2417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64BBB97" w14:textId="77777777" w:rsidR="0094108B" w:rsidRPr="00004418" w:rsidRDefault="0094108B" w:rsidP="00004418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2684F19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6AF3140" w14:textId="77777777" w:rsidR="0094108B" w:rsidRPr="00004418" w:rsidRDefault="0094108B" w:rsidP="00184414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Термін</w:t>
            </w:r>
            <w:proofErr w:type="spellEnd"/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A011C72" w14:textId="77777777" w:rsidR="0094108B" w:rsidRPr="00004418" w:rsidRDefault="0094108B" w:rsidP="00184414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Відповідальний</w:t>
            </w:r>
            <w:proofErr w:type="spellEnd"/>
          </w:p>
        </w:tc>
      </w:tr>
      <w:tr w:rsidR="0094108B" w:rsidRPr="00004418" w14:paraId="08D1BF03" w14:textId="77777777" w:rsidTr="00C05BAE">
        <w:tc>
          <w:tcPr>
            <w:tcW w:w="99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84E8F06" w14:textId="0302DB38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етап</w:t>
            </w:r>
            <w:proofErr w:type="spellEnd"/>
            <w:r w:rsidR="004146F9"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20</w:t>
            </w:r>
            <w:r w:rsidR="00CE6341"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val="uk-UA" w:eastAsia="ru-RU"/>
              </w:rPr>
              <w:t>2</w:t>
            </w:r>
            <w:r w:rsidR="00346E07">
              <w:rPr>
                <w:rFonts w:eastAsia="Times New Roman"/>
                <w:b/>
                <w:bCs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-202</w:t>
            </w:r>
            <w:r w:rsidR="00346E07">
              <w:rPr>
                <w:rFonts w:eastAsia="Times New Roman"/>
                <w:b/>
                <w:bCs/>
                <w:color w:val="222222"/>
                <w:sz w:val="24"/>
                <w:szCs w:val="24"/>
                <w:lang w:val="uk-UA" w:eastAsia="ru-RU"/>
              </w:rPr>
              <w:t>3</w:t>
            </w:r>
            <w:proofErr w:type="gramEnd"/>
            <w:r w:rsidR="00346E07">
              <w:rPr>
                <w:rFonts w:eastAsia="Times New Roman"/>
                <w:b/>
                <w:bCs/>
                <w:color w:val="22222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рр</w:t>
            </w:r>
            <w:proofErr w:type="spellEnd"/>
            <w:r w:rsidR="004146F9"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val="uk-UA" w:eastAsia="ru-RU"/>
              </w:rPr>
              <w:t xml:space="preserve"> </w:t>
            </w:r>
            <w:r w:rsidR="004146F9" w:rsidRPr="00004418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val="uk-UA" w:eastAsia="ru-RU"/>
              </w:rPr>
              <w:t>(</w:t>
            </w:r>
            <w:proofErr w:type="spellStart"/>
            <w:r w:rsidR="004146F9" w:rsidRPr="00004418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Організаційний</w:t>
            </w:r>
            <w:proofErr w:type="spellEnd"/>
            <w:r w:rsidR="004146F9" w:rsidRPr="00004418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val="uk-UA" w:eastAsia="ru-RU"/>
              </w:rPr>
              <w:t>)</w:t>
            </w:r>
          </w:p>
        </w:tc>
      </w:tr>
      <w:tr w:rsidR="0094108B" w:rsidRPr="00004418" w14:paraId="278C978E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19983CB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961FB4F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вивчення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реального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рівня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володіння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ІКТ учителями.</w:t>
            </w:r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EF2C337" w14:textId="7071C05E" w:rsidR="0094108B" w:rsidRPr="00004418" w:rsidRDefault="00CE6341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346E07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237F3B1" w14:textId="77777777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94108B" w:rsidRPr="00004418" w14:paraId="30B2C4CB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79EFCA6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94F52E3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навчання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співробітників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комп’ютерних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технологій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32B7521" w14:textId="7ACCA8E4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CE6341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346E07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5394256" w14:textId="77501F63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Директор</w:t>
            </w:r>
            <w:r w:rsidR="00E81AB1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r w:rsidR="00173F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З</w:t>
            </w:r>
            <w:r w:rsidR="00173F18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НВР</w:t>
            </w:r>
            <w:r w:rsidR="00E81AB1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81AB1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</w:t>
            </w:r>
            <w:proofErr w:type="spellEnd"/>
            <w:r w:rsidR="00E81AB1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ь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інформатики</w:t>
            </w:r>
            <w:proofErr w:type="spellEnd"/>
          </w:p>
        </w:tc>
      </w:tr>
      <w:tr w:rsidR="0094108B" w:rsidRPr="00004418" w14:paraId="44E46211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5347AC8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9573F18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Вивчення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передових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освітніх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технологій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31C5FE7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Протягом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297CEC5" w14:textId="6AC66ABB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Директор, </w:t>
            </w:r>
            <w:r w:rsidR="00173F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З</w:t>
            </w:r>
            <w:r w:rsidR="00173F18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НВР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група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</w:tr>
      <w:tr w:rsidR="0094108B" w:rsidRPr="00004418" w14:paraId="717FD0CE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892F262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86942AA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внутрішньої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бази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ресурсів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92F3BEA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Протягом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41A56C7" w14:textId="0C017579" w:rsidR="0094108B" w:rsidRPr="00173F18" w:rsidRDefault="00E81AB1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Директор, </w:t>
            </w:r>
            <w:r w:rsidR="00173F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ЗНВР</w:t>
            </w:r>
          </w:p>
        </w:tc>
      </w:tr>
      <w:tr w:rsidR="0094108B" w:rsidRPr="00004418" w14:paraId="0ED0581C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F7A57BC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384AC87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програм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ІКТ –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підтримкою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3DB79BB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Протягом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5D9C7BD" w14:textId="7683F326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Заступник </w:t>
            </w:r>
            <w:r w:rsidR="00173F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ЗНВР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МО.</w:t>
            </w:r>
          </w:p>
        </w:tc>
      </w:tr>
      <w:tr w:rsidR="0094108B" w:rsidRPr="00004418" w14:paraId="0AFC9031" w14:textId="77777777" w:rsidTr="00C05BAE">
        <w:tc>
          <w:tcPr>
            <w:tcW w:w="99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9D0D15B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Методичні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заходи на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реалізацію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проєкту</w:t>
            </w:r>
            <w:proofErr w:type="spellEnd"/>
          </w:p>
        </w:tc>
      </w:tr>
      <w:tr w:rsidR="0094108B" w:rsidRPr="00004418" w14:paraId="4B4553FF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6344C25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F59DE96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Круглий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стіл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Проєктна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технологія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: суть,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досвід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перспективи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5BD14B4" w14:textId="03177EF2" w:rsidR="0094108B" w:rsidRPr="00004418" w:rsidRDefault="0094108B" w:rsidP="00A135C4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E81AB1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346E07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2 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1D0331B" w14:textId="2A312633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ЗНВР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інформатики</w:t>
            </w:r>
            <w:proofErr w:type="spellEnd"/>
          </w:p>
        </w:tc>
      </w:tr>
      <w:tr w:rsidR="0094108B" w:rsidRPr="00004418" w14:paraId="7BD37676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DB43886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5E9532E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групи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Комп’ютерні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– один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із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шляхів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мотивації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на уроках»</w:t>
            </w:r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328F822" w14:textId="0521D85F" w:rsidR="0094108B" w:rsidRPr="00004418" w:rsidRDefault="00E81AB1" w:rsidP="00A135C4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346E07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5C403D2" w14:textId="77777777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Голови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94108B" w:rsidRPr="00004418" w14:paraId="6506F544" w14:textId="77777777" w:rsidTr="00C05BAE">
        <w:tc>
          <w:tcPr>
            <w:tcW w:w="99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A7491B6" w14:textId="6D0EBB08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ІІ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етап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202</w:t>
            </w:r>
            <w:r w:rsidR="00870770">
              <w:rPr>
                <w:rFonts w:eastAsia="Times New Roman"/>
                <w:b/>
                <w:bCs/>
                <w:color w:val="222222"/>
                <w:sz w:val="24"/>
                <w:szCs w:val="24"/>
                <w:lang w:val="uk-UA" w:eastAsia="ru-RU"/>
              </w:rPr>
              <w:t>3</w:t>
            </w:r>
            <w:r w:rsidR="00E81AB1"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– 202</w:t>
            </w:r>
            <w:r w:rsidR="00870770">
              <w:rPr>
                <w:rFonts w:eastAsia="Times New Roman"/>
                <w:b/>
                <w:bCs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рр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. </w:t>
            </w:r>
            <w:r w:rsidRPr="00004418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(</w:t>
            </w:r>
            <w:proofErr w:type="spellStart"/>
            <w:r w:rsidRPr="00004418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Реалізаційний</w:t>
            </w:r>
            <w:proofErr w:type="spellEnd"/>
            <w:r w:rsidRPr="00004418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)</w:t>
            </w:r>
          </w:p>
        </w:tc>
      </w:tr>
      <w:tr w:rsidR="0094108B" w:rsidRPr="00004418" w14:paraId="143B12DC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6FC1F2C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144C349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Нарощування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комп’ютерної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мережі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( 1-ші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6049B5D" w14:textId="43E7485A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E81AB1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– 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5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9C92270" w14:textId="3C2AD603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108B" w:rsidRPr="00004418" w14:paraId="1B36C41B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94F322D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E44C14A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Систематизація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закладу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EB7FEAA" w14:textId="252D7FD5" w:rsidR="0094108B" w:rsidRPr="00004418" w:rsidRDefault="00E81AB1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3B17DE0" w14:textId="77777777" w:rsidR="0094108B" w:rsidRPr="00004418" w:rsidRDefault="00E81AB1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Т</w:t>
            </w:r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ворча </w:t>
            </w:r>
            <w:proofErr w:type="spellStart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група</w:t>
            </w:r>
            <w:proofErr w:type="spellEnd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вчителів</w:t>
            </w:r>
            <w:proofErr w:type="spellEnd"/>
          </w:p>
        </w:tc>
      </w:tr>
      <w:tr w:rsidR="0094108B" w:rsidRPr="00004418" w14:paraId="39797EFC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F0E0F76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973D890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Розвиток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шкільного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сайту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C47FD14" w14:textId="28D74AA8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3 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- 202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0C4D058" w14:textId="3B1FDAC9" w:rsidR="0094108B" w:rsidRPr="00004418" w:rsidRDefault="00173F18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94108B" w:rsidRPr="00004418" w14:paraId="3A93CD23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5095A2C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2D50E8B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Залучення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батьків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через ІКТ –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(сайт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блоги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29BCC0D" w14:textId="2D3EA723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- 202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DEFFB98" w14:textId="31CACE3D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батьківський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комітет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</w:tr>
      <w:tr w:rsidR="0094108B" w:rsidRPr="00004418" w14:paraId="569C658A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331862A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DF4D9EB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Інформатизація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бібліотечної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558CBFD" w14:textId="09BD7883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- 202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A96648D" w14:textId="77777777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Бібліотекар</w:t>
            </w:r>
            <w:proofErr w:type="spellEnd"/>
          </w:p>
        </w:tc>
      </w:tr>
      <w:tr w:rsidR="0094108B" w:rsidRPr="00004418" w14:paraId="7AD74ED2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8F043B0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46187A3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Продовження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програм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ІКТ –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підтримкою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C9D43BD" w14:textId="1946A060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– 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 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83CAD75" w14:textId="191D3295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Директор,</w:t>
            </w:r>
            <w:r w:rsidR="00173F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ЗНВР</w:t>
            </w:r>
            <w:r w:rsidR="00173F18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</w:tr>
      <w:tr w:rsidR="0094108B" w:rsidRPr="00004418" w14:paraId="6277198D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0F7CF04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DCDA8B1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внутрішньої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системи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підтримки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обміну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досвідом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галузі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ІКТ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5CD58C8" w14:textId="0C8ADF7E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965AD3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– 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1D3B942" w14:textId="60400920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</w:t>
            </w:r>
            <w:r w:rsidR="00173F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НВР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група</w:t>
            </w:r>
            <w:proofErr w:type="spellEnd"/>
          </w:p>
        </w:tc>
      </w:tr>
      <w:tr w:rsidR="0094108B" w:rsidRPr="00004418" w14:paraId="69A05971" w14:textId="77777777" w:rsidTr="00C05BAE">
        <w:tc>
          <w:tcPr>
            <w:tcW w:w="99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E1C2ABD" w14:textId="77777777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Методичні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заходи на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реалізацію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проєкту</w:t>
            </w:r>
            <w:proofErr w:type="spellEnd"/>
          </w:p>
        </w:tc>
      </w:tr>
      <w:tr w:rsidR="0094108B" w:rsidRPr="00004418" w14:paraId="1AC8D0CC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7943A83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C95941A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рада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ІКТ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процесі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самоосвіти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засіб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компетентності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15F5B20" w14:textId="65232EE3" w:rsidR="0094108B" w:rsidRPr="00004418" w:rsidRDefault="0094108B" w:rsidP="00173F18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2379E83" w14:textId="77777777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94108B" w:rsidRPr="00004418" w14:paraId="0CF76A9D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4FEE758" w14:textId="77777777" w:rsidR="0094108B" w:rsidRPr="00004418" w:rsidRDefault="00965AD3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1FDEE83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Семінар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Можливості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ІКТ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мультимедійних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засобів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навчання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активної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навчально-пізнавальної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школярів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5B405BC" w14:textId="270C5EF4" w:rsidR="0094108B" w:rsidRPr="00004418" w:rsidRDefault="00965AD3" w:rsidP="00173F18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4</w:t>
            </w:r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64CD796" w14:textId="77777777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94108B" w:rsidRPr="00004418" w14:paraId="03CBFB98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AC1C9B4" w14:textId="77777777" w:rsidR="0094108B" w:rsidRPr="00004418" w:rsidRDefault="00965AD3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763A880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Конференція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Дистанційна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– один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із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напрямків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розвитку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процесу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Можливості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напрямки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дистанційної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учнів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544137C" w14:textId="3B4FAE5C" w:rsidR="0094108B" w:rsidRPr="00004418" w:rsidRDefault="0094108B" w:rsidP="00173F18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5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FAC65D9" w14:textId="77777777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94108B" w:rsidRPr="00004418" w14:paraId="44A2BC50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37FADD1" w14:textId="77777777" w:rsidR="0094108B" w:rsidRPr="00004418" w:rsidRDefault="00965AD3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43BFC3A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Семінар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Конструювання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раціональна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комп’ютерного-орієнтованого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уроку.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Перспективи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вдосконалення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C47F39E" w14:textId="1E7776F7" w:rsidR="0094108B" w:rsidRPr="00004418" w:rsidRDefault="0094108B" w:rsidP="00173F18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F59D73A" w14:textId="77777777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Вчит.інформатики</w:t>
            </w:r>
            <w:proofErr w:type="spellEnd"/>
          </w:p>
        </w:tc>
      </w:tr>
      <w:tr w:rsidR="0094108B" w:rsidRPr="00004418" w14:paraId="5697AE9B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21F26A6" w14:textId="77777777" w:rsidR="0094108B" w:rsidRPr="00004418" w:rsidRDefault="00965AD3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01A831F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Батьківський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лекторій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Безпека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Інтернеті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– контроль»</w:t>
            </w:r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4252DC7" w14:textId="04D06896" w:rsidR="0094108B" w:rsidRPr="00004418" w:rsidRDefault="0094108B" w:rsidP="00173F18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15A0C53" w14:textId="77777777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Директор</w:t>
            </w:r>
          </w:p>
        </w:tc>
      </w:tr>
      <w:tr w:rsidR="0094108B" w:rsidRPr="00004418" w14:paraId="2095F8BB" w14:textId="77777777" w:rsidTr="00C05BAE">
        <w:tc>
          <w:tcPr>
            <w:tcW w:w="99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4126413" w14:textId="3C5DBA3E" w:rsidR="0094108B" w:rsidRPr="00004418" w:rsidRDefault="0094108B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III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етап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-202</w:t>
            </w:r>
            <w:r w:rsidR="00870770">
              <w:rPr>
                <w:rFonts w:eastAsia="Times New Roman"/>
                <w:b/>
                <w:bCs/>
                <w:color w:val="222222"/>
                <w:sz w:val="24"/>
                <w:szCs w:val="24"/>
                <w:lang w:val="uk-UA" w:eastAsia="ru-RU"/>
              </w:rPr>
              <w:t>6</w:t>
            </w:r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004418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(</w:t>
            </w:r>
            <w:proofErr w:type="spellStart"/>
            <w:r w:rsidRPr="00004418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Узагальнюючий</w:t>
            </w:r>
            <w:proofErr w:type="spellEnd"/>
            <w:r w:rsidRPr="00004418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)</w:t>
            </w:r>
          </w:p>
        </w:tc>
      </w:tr>
      <w:tr w:rsidR="0094108B" w:rsidRPr="00004418" w14:paraId="25A4DB67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473F0E1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EECC47F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Мультимедійне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оснащення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кабінетів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навчання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співробітників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комп’ютерних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технологій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C3B3765" w14:textId="6B3C4655" w:rsidR="0094108B" w:rsidRPr="00004418" w:rsidRDefault="0094108B" w:rsidP="00173F18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6C8EFD0" w14:textId="06039FBA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меценати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благодійні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організації</w:t>
            </w:r>
            <w:proofErr w:type="spellEnd"/>
          </w:p>
        </w:tc>
      </w:tr>
      <w:tr w:rsidR="0094108B" w:rsidRPr="00004418" w14:paraId="52E0649E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081B3EB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AE00C5F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Систематизація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закладу</w:t>
            </w:r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04775BA" w14:textId="311C9A84" w:rsidR="0094108B" w:rsidRPr="00004418" w:rsidRDefault="0094108B" w:rsidP="00173F18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07C128D" w14:textId="44753010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Директор, </w:t>
            </w:r>
            <w:r w:rsidR="00173F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ЗНВР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вчителі</w:t>
            </w:r>
            <w:proofErr w:type="spellEnd"/>
          </w:p>
        </w:tc>
      </w:tr>
      <w:tr w:rsidR="0094108B" w:rsidRPr="00004418" w14:paraId="04D7BA55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580E07D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C30BBC8" w14:textId="77777777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Оснащення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предметних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кабінетів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інтерактивним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устаткуванням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4A0AD1E" w14:textId="5ED0F56A" w:rsidR="0094108B" w:rsidRPr="00004418" w:rsidRDefault="0094108B" w:rsidP="00173F18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8707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31E19FD" w14:textId="7E8E8117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меценати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благодійні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організації</w:t>
            </w:r>
            <w:proofErr w:type="spellEnd"/>
          </w:p>
        </w:tc>
      </w:tr>
      <w:tr w:rsidR="0094108B" w:rsidRPr="00004418" w14:paraId="1CAE82D1" w14:textId="77777777" w:rsidTr="00B144B1"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31403ED" w14:textId="77777777" w:rsidR="0094108B" w:rsidRPr="00004418" w:rsidRDefault="0094108B" w:rsidP="000044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1E78C05" w14:textId="77777777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дистанційної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AF34506" w14:textId="77777777" w:rsidR="0094108B" w:rsidRPr="00004418" w:rsidRDefault="0094108B" w:rsidP="00004418">
            <w:pPr>
              <w:spacing w:after="0" w:line="276" w:lineRule="auto"/>
              <w:ind w:firstLine="567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1ABF3A2" w14:textId="777C34C0" w:rsidR="0094108B" w:rsidRPr="00004418" w:rsidRDefault="0094108B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</w:tr>
    </w:tbl>
    <w:p w14:paraId="4A3909F1" w14:textId="77777777" w:rsidR="00521FA0" w:rsidRDefault="00521FA0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b/>
          <w:bCs/>
          <w:color w:val="222222"/>
          <w:sz w:val="24"/>
          <w:szCs w:val="24"/>
          <w:lang w:val="uk-UA" w:eastAsia="ru-RU"/>
        </w:rPr>
      </w:pPr>
    </w:p>
    <w:p w14:paraId="6DDD5427" w14:textId="6BC6F1D9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Очікувані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результати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:</w:t>
      </w:r>
    </w:p>
    <w:p w14:paraId="5EF26044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комп’ютерної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інфраструктури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закладу;</w:t>
      </w:r>
    </w:p>
    <w:p w14:paraId="1363F38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об’єднання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вчителів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різних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спеціальностей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Стратегії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7C8298A5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матеріально-технічної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науково-методичної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бази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даних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3926F5E4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оновлення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наповнюваності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шкільного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сайту;</w:t>
      </w:r>
    </w:p>
    <w:p w14:paraId="010B887E" w14:textId="56443618" w:rsidR="00C05BAE" w:rsidRPr="00004418" w:rsidRDefault="0094108B" w:rsidP="00F87CA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практичне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засвоєння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а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подальшому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застосування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педагогами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здобувачами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ІКТ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327FFBC0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lastRenderedPageBreak/>
        <w:t>Проєкт</w:t>
      </w:r>
      <w:proofErr w:type="spellEnd"/>
    </w:p>
    <w:p w14:paraId="72E9D482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“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Профільна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середня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освіта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”</w:t>
      </w:r>
    </w:p>
    <w:p w14:paraId="0F8A69D1" w14:textId="41468E15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на </w:t>
      </w:r>
      <w:proofErr w:type="gram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20</w:t>
      </w:r>
      <w:r w:rsidR="002B6301" w:rsidRPr="00004418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2</w:t>
      </w:r>
      <w:r w:rsidR="00C3310F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2</w:t>
      </w:r>
      <w:r w:rsidR="002B6301"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-202</w:t>
      </w:r>
      <w:r w:rsidR="00C3310F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6</w:t>
      </w:r>
      <w:proofErr w:type="gram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роки</w:t>
      </w:r>
    </w:p>
    <w:p w14:paraId="4C0A260E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Мета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проєкту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3C62CA97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доступу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якісної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профільної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підготовки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виявлення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розвиток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інтересів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реалізація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ідей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неперервної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впродовж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життя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3502E516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Завдання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проєкту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:</w:t>
      </w:r>
    </w:p>
    <w:p w14:paraId="4B1B5BDA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безоплатний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доступ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старшокласників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профільної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початкової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допрофесійної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підготовки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739F9262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диференціацію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варіативність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4BBFB1C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спрямувати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підлітків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щодо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майбутньої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1414535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налагодити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моніторинговий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супровід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ефективності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профільної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6ACE4350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сучасну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матеріально-технічну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базу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організації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якісної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профільної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4722DD78" w14:textId="2223E63B" w:rsidR="00C05BAE" w:rsidRPr="00F87CA8" w:rsidRDefault="0094108B" w:rsidP="00F87CA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Пріоритети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проєкту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: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комунікативної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інформаційної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технічної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технологічної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компетенцій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допрофільному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умов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врахування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й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навчально-пізнавальних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інтересів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нахилів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здібностей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потреб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їхньої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профільної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підготовки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F97299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Шляхи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проекту</w:t>
      </w:r>
    </w:p>
    <w:tbl>
      <w:tblPr>
        <w:tblW w:w="9665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953"/>
        <w:gridCol w:w="1508"/>
        <w:gridCol w:w="1636"/>
      </w:tblGrid>
      <w:tr w:rsidR="00236B0C" w:rsidRPr="00004418" w14:paraId="189396D4" w14:textId="77777777" w:rsidTr="00F87CA8">
        <w:trPr>
          <w:trHeight w:val="14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523A6BB" w14:textId="77777777" w:rsidR="00236B0C" w:rsidRPr="00004418" w:rsidRDefault="00236B0C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3C006BC" w14:textId="77777777" w:rsidR="00236B0C" w:rsidRPr="00004418" w:rsidRDefault="00236B0C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Зміст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заходу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8CF39FB" w14:textId="77777777" w:rsidR="00236B0C" w:rsidRPr="00004418" w:rsidRDefault="00236B0C" w:rsidP="00521FA0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Термін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реалізації</w:t>
            </w:r>
            <w:proofErr w:type="spellEnd"/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0F02A4E" w14:textId="77777777" w:rsidR="00236B0C" w:rsidRPr="00004418" w:rsidRDefault="00236B0C" w:rsidP="00521FA0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Виконавці</w:t>
            </w:r>
            <w:proofErr w:type="spellEnd"/>
          </w:p>
        </w:tc>
      </w:tr>
      <w:tr w:rsidR="00236B0C" w:rsidRPr="00004418" w14:paraId="42599E8E" w14:textId="77777777" w:rsidTr="00521FA0">
        <w:trPr>
          <w:trHeight w:val="143"/>
        </w:trPr>
        <w:tc>
          <w:tcPr>
            <w:tcW w:w="9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10E0819" w14:textId="77777777" w:rsidR="00236B0C" w:rsidRPr="00004418" w:rsidRDefault="00236B0C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Інформаційно-організаційні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заходи</w:t>
            </w:r>
          </w:p>
        </w:tc>
      </w:tr>
      <w:tr w:rsidR="00236B0C" w:rsidRPr="00004418" w14:paraId="78ADB855" w14:textId="77777777" w:rsidTr="00F87CA8">
        <w:trPr>
          <w:trHeight w:val="14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3248C60" w14:textId="2D5BDB83" w:rsidR="00236B0C" w:rsidRPr="00521FA0" w:rsidRDefault="00521FA0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C29E9BC" w14:textId="77777777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Продовжити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роботу над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удосконаленням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організаційно-педагогічних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умов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профільного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EF8A73E" w14:textId="77777777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434CD1E" w14:textId="036FA0D4" w:rsidR="00236B0C" w:rsidRPr="00004418" w:rsidRDefault="00DF4456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</w:p>
        </w:tc>
      </w:tr>
      <w:tr w:rsidR="00236B0C" w:rsidRPr="00004418" w14:paraId="6BA5A3E5" w14:textId="77777777" w:rsidTr="00F87CA8">
        <w:trPr>
          <w:trHeight w:val="88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B859D2D" w14:textId="3800FF1E" w:rsidR="00236B0C" w:rsidRPr="00521FA0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</w:t>
            </w:r>
            <w:r w:rsidR="00521FA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FEB8A69" w14:textId="77777777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Вивчення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нормативно-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правової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бази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профільної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A29A76C" w14:textId="77777777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Щороку</w:t>
            </w:r>
            <w:proofErr w:type="spellEnd"/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B08CCCE" w14:textId="3C7A69F2" w:rsidR="00236B0C" w:rsidRPr="00004418" w:rsidRDefault="00DF4456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</w:p>
        </w:tc>
      </w:tr>
      <w:tr w:rsidR="00236B0C" w:rsidRPr="00004418" w14:paraId="2FE71147" w14:textId="77777777" w:rsidTr="00F87CA8">
        <w:trPr>
          <w:trHeight w:val="14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C8D76B6" w14:textId="1947E32A" w:rsidR="00236B0C" w:rsidRPr="00521FA0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3</w:t>
            </w:r>
            <w:r w:rsidR="00521FA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A0FFAF5" w14:textId="77777777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Провести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моніторингове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дослідження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готовності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динамічних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групах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профільного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спрямування</w:t>
            </w:r>
            <w:proofErr w:type="spell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21B76DA" w14:textId="77777777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21FA0">
              <w:rPr>
                <w:rFonts w:eastAsia="Times New Roman"/>
                <w:color w:val="222222"/>
                <w:sz w:val="22"/>
                <w:szCs w:val="22"/>
                <w:lang w:eastAsia="ru-RU"/>
              </w:rPr>
              <w:t>Протягом</w:t>
            </w:r>
            <w:proofErr w:type="spellEnd"/>
            <w:r w:rsidRPr="00521FA0">
              <w:rPr>
                <w:rFonts w:eastAsia="Times New Roman"/>
                <w:color w:val="222222"/>
                <w:sz w:val="22"/>
                <w:szCs w:val="22"/>
                <w:lang w:eastAsia="ru-RU"/>
              </w:rPr>
              <w:t xml:space="preserve"> І семестру кожного </w:t>
            </w:r>
            <w:proofErr w:type="spellStart"/>
            <w:r w:rsidRPr="00521FA0">
              <w:rPr>
                <w:rFonts w:eastAsia="Times New Roman"/>
                <w:color w:val="222222"/>
                <w:sz w:val="22"/>
                <w:szCs w:val="22"/>
                <w:lang w:eastAsia="ru-RU"/>
              </w:rPr>
              <w:t>навч</w:t>
            </w:r>
            <w:proofErr w:type="spellEnd"/>
            <w:r w:rsidRPr="00521FA0">
              <w:rPr>
                <w:rFonts w:eastAsia="Times New Roman"/>
                <w:color w:val="222222"/>
                <w:sz w:val="22"/>
                <w:szCs w:val="22"/>
                <w:lang w:eastAsia="ru-RU"/>
              </w:rPr>
              <w:t>. року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2AB479C" w14:textId="59E46202" w:rsidR="00236B0C" w:rsidRPr="00004418" w:rsidRDefault="00DF4456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</w:p>
        </w:tc>
      </w:tr>
      <w:tr w:rsidR="00236B0C" w:rsidRPr="00004418" w14:paraId="408C693E" w14:textId="77777777" w:rsidTr="00F87CA8">
        <w:trPr>
          <w:trHeight w:val="14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E8EA709" w14:textId="75E27DBF" w:rsidR="00236B0C" w:rsidRPr="00521FA0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4</w:t>
            </w:r>
            <w:r w:rsidR="00521FA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1AAE0BB" w14:textId="77777777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основі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аналізу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удосконалювати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позакласну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роботу,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направлену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розвиток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компетенцій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37C4552" w14:textId="77777777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17C1707" w14:textId="2990D3C0" w:rsidR="00236B0C" w:rsidRPr="00DF4456" w:rsidRDefault="00DF4456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</w:p>
        </w:tc>
      </w:tr>
      <w:tr w:rsidR="00521FA0" w:rsidRPr="00004418" w14:paraId="7244FBCB" w14:textId="77777777" w:rsidTr="00F87CA8">
        <w:trPr>
          <w:trHeight w:val="14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705D68E1" w14:textId="67FAB7DD" w:rsidR="00521FA0" w:rsidRPr="00521FA0" w:rsidRDefault="00521FA0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4A8D8556" w14:textId="4B046DCB" w:rsidR="00521FA0" w:rsidRPr="00004418" w:rsidRDefault="00521FA0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Здійснювати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щодо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відстеження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системи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профільної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закладу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324108FD" w14:textId="29835C9A" w:rsidR="00521FA0" w:rsidRPr="00004418" w:rsidRDefault="00521FA0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04029619" w14:textId="34182B3E" w:rsidR="00521FA0" w:rsidRPr="00DF4456" w:rsidRDefault="00DF4456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</w:p>
        </w:tc>
      </w:tr>
      <w:tr w:rsidR="00236B0C" w:rsidRPr="00004418" w14:paraId="24BC52E1" w14:textId="77777777" w:rsidTr="00F87CA8">
        <w:trPr>
          <w:trHeight w:val="14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C5DE9A7" w14:textId="30410BDC" w:rsidR="00236B0C" w:rsidRPr="00521FA0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6</w:t>
            </w:r>
            <w:r w:rsidR="00521FA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9D99DC9" w14:textId="77777777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Проводити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системний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щодо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вивчення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думки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батьків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із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питань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профільної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C86F412" w14:textId="4A7EA3B8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593BF9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</w:t>
            </w:r>
            <w:r w:rsidR="00593BF9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04E3E65" w14:textId="59AD7637" w:rsidR="00236B0C" w:rsidRPr="00DF4456" w:rsidRDefault="00DF4456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Д</w:t>
            </w:r>
            <w:proofErr w:type="spellStart"/>
            <w:r w:rsidR="00236B0C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иректор</w:t>
            </w:r>
            <w:proofErr w:type="spellEnd"/>
            <w:r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 гімназії</w:t>
            </w:r>
          </w:p>
        </w:tc>
      </w:tr>
      <w:tr w:rsidR="00236B0C" w:rsidRPr="00004418" w14:paraId="321E746A" w14:textId="77777777" w:rsidTr="00F87CA8">
        <w:trPr>
          <w:trHeight w:val="14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7C43F54" w14:textId="4A70CDD7" w:rsidR="00236B0C" w:rsidRPr="00521FA0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lastRenderedPageBreak/>
              <w:t>7</w:t>
            </w:r>
            <w:r w:rsidR="00521FA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EBE5F31" w14:textId="77777777" w:rsidR="00236B0C" w:rsidRPr="00004418" w:rsidRDefault="00236B0C" w:rsidP="00004418">
            <w:pPr>
              <w:spacing w:after="0" w:line="276" w:lineRule="auto"/>
              <w:ind w:firstLine="567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Створювати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освітньо-матеріальну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базу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профільної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закладі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різних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механізмів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856C74D" w14:textId="6223E646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593BF9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593BF9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428890C" w14:textId="59E89A5E" w:rsidR="00236B0C" w:rsidRPr="00521FA0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521FA0">
              <w:rPr>
                <w:rFonts w:eastAsia="Times New Roman"/>
                <w:color w:val="222222"/>
                <w:sz w:val="22"/>
                <w:szCs w:val="22"/>
                <w:lang w:eastAsia="ru-RU"/>
              </w:rPr>
              <w:t>Адміністрація</w:t>
            </w:r>
            <w:proofErr w:type="spellEnd"/>
          </w:p>
        </w:tc>
      </w:tr>
      <w:tr w:rsidR="00236B0C" w:rsidRPr="00004418" w14:paraId="1ABD3F79" w14:textId="77777777" w:rsidTr="00521FA0">
        <w:trPr>
          <w:trHeight w:val="143"/>
        </w:trPr>
        <w:tc>
          <w:tcPr>
            <w:tcW w:w="9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564E54B" w14:textId="77777777" w:rsidR="00236B0C" w:rsidRPr="00521FA0" w:rsidRDefault="00236B0C" w:rsidP="00521FA0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521FA0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Психолого-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педагогічні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заходи</w:t>
            </w:r>
          </w:p>
        </w:tc>
      </w:tr>
      <w:tr w:rsidR="00236B0C" w:rsidRPr="00004418" w14:paraId="2E8BCB22" w14:textId="77777777" w:rsidTr="00F87CA8">
        <w:trPr>
          <w:trHeight w:val="14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938B489" w14:textId="64957F8E" w:rsidR="00236B0C" w:rsidRPr="00521FA0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8</w:t>
            </w:r>
            <w:r w:rsidR="00521FA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F72D2B9" w14:textId="7180BC75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Забезпечити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координацію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</w:t>
            </w:r>
            <w:r w:rsidR="00F87CA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ресурсних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потоків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між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закладом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вищими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навчальними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закладами шляхом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участі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: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сумісних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заходах і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проєктах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конференціях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семінарах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рекламних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акціях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вузів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(День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відкритих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дверей,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зустріч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деканами та студентами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факультетів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тощо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30ACCB6" w14:textId="7F26DB96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593BF9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</w:t>
            </w:r>
            <w:r w:rsidR="00593BF9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05C4339" w14:textId="0A701AA4" w:rsidR="00236B0C" w:rsidRPr="00521FA0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521FA0">
              <w:rPr>
                <w:rFonts w:eastAsia="Times New Roman"/>
                <w:color w:val="222222"/>
                <w:sz w:val="22"/>
                <w:szCs w:val="22"/>
                <w:lang w:eastAsia="ru-RU"/>
              </w:rPr>
              <w:t>Адміністрація</w:t>
            </w:r>
            <w:proofErr w:type="spellEnd"/>
          </w:p>
        </w:tc>
      </w:tr>
      <w:tr w:rsidR="00236B0C" w:rsidRPr="00004418" w14:paraId="6AB1C227" w14:textId="77777777" w:rsidTr="00F87CA8">
        <w:trPr>
          <w:trHeight w:val="14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3FCA0A2" w14:textId="564B4B3E" w:rsidR="00236B0C" w:rsidRPr="00521FA0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9</w:t>
            </w:r>
            <w:r w:rsidR="00521FA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DAB330E" w14:textId="77777777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Поповнювати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бібліотечні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фонди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-методичною,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сучасною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довідковою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літературою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обраних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профілів</w:t>
            </w:r>
            <w:proofErr w:type="spell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BD26F83" w14:textId="7FD00994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593BF9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593BF9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30CBCC0" w14:textId="6EF02BA3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21FA0">
              <w:rPr>
                <w:rFonts w:eastAsia="Times New Roman"/>
                <w:color w:val="222222"/>
                <w:sz w:val="22"/>
                <w:szCs w:val="22"/>
                <w:lang w:eastAsia="ru-RU"/>
              </w:rPr>
              <w:t>Адміністрація</w:t>
            </w:r>
            <w:proofErr w:type="spellEnd"/>
            <w:r w:rsidRPr="00521FA0">
              <w:rPr>
                <w:rFonts w:eastAsia="Times New Roman"/>
                <w:color w:val="222222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21FA0">
              <w:rPr>
                <w:rFonts w:eastAsia="Times New Roman"/>
                <w:color w:val="222222"/>
                <w:sz w:val="22"/>
                <w:szCs w:val="22"/>
                <w:lang w:eastAsia="ru-RU"/>
              </w:rPr>
              <w:t>бібліотекар</w:t>
            </w:r>
            <w:proofErr w:type="spellEnd"/>
          </w:p>
        </w:tc>
      </w:tr>
      <w:tr w:rsidR="00521FA0" w:rsidRPr="00004418" w14:paraId="5983ABEF" w14:textId="77777777" w:rsidTr="00F87CA8">
        <w:trPr>
          <w:trHeight w:val="14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47D3A834" w14:textId="39EF9307" w:rsidR="00521FA0" w:rsidRPr="00521FA0" w:rsidRDefault="00521FA0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1DE8A41E" w14:textId="54D68BC4" w:rsidR="00521FA0" w:rsidRPr="00004418" w:rsidRDefault="00521FA0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Забезпечити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психолого-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супровід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допрофільної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підготовки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профільної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00ECC27B" w14:textId="3372F5CD" w:rsidR="00521FA0" w:rsidRPr="00004418" w:rsidRDefault="00521FA0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14:paraId="15EDA946" w14:textId="4EA08119" w:rsidR="00521FA0" w:rsidRPr="00DF4456" w:rsidRDefault="00DF4456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2"/>
                <w:szCs w:val="22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236B0C" w:rsidRPr="00004418" w14:paraId="5B2BDF85" w14:textId="77777777" w:rsidTr="00521FA0">
        <w:trPr>
          <w:trHeight w:val="364"/>
        </w:trPr>
        <w:tc>
          <w:tcPr>
            <w:tcW w:w="96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E840E77" w14:textId="77777777" w:rsidR="00236B0C" w:rsidRPr="00521FA0" w:rsidRDefault="00236B0C" w:rsidP="00521FA0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Методичні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заходи на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реалізацію</w:t>
            </w:r>
            <w:proofErr w:type="spellEnd"/>
            <w:r w:rsidRPr="00521FA0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FA0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проєкту</w:t>
            </w:r>
            <w:proofErr w:type="spellEnd"/>
          </w:p>
        </w:tc>
      </w:tr>
      <w:tr w:rsidR="00236B0C" w:rsidRPr="00004418" w14:paraId="42D8E0A4" w14:textId="77777777" w:rsidTr="00F87CA8">
        <w:trPr>
          <w:trHeight w:val="90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D2AC78F" w14:textId="25458F9D" w:rsidR="00236B0C" w:rsidRPr="00521FA0" w:rsidRDefault="00521FA0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D36956A" w14:textId="77777777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Методична рада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Моніторинговий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супровід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профільної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20EBC88" w14:textId="04FA73A7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593BF9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593BF9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– 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A6369A6" w14:textId="70E87365" w:rsidR="00236B0C" w:rsidRPr="00DF4456" w:rsidRDefault="00DF4456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236B0C" w:rsidRPr="00004418" w14:paraId="3C24F076" w14:textId="77777777" w:rsidTr="00F87CA8">
        <w:trPr>
          <w:trHeight w:val="1044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52EDD88" w14:textId="65574600" w:rsidR="00236B0C" w:rsidRPr="00521FA0" w:rsidRDefault="00521FA0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1F557BD" w14:textId="77777777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Нарада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при директору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питання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: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Сучасні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методики на шляху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удосконалення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профільної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C33C360" w14:textId="2C13EF74" w:rsidR="00236B0C" w:rsidRPr="00004418" w:rsidRDefault="00593BF9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4</w:t>
            </w:r>
            <w:r w:rsidR="00236B0C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36B0C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8DB3248" w14:textId="142E3665" w:rsidR="00236B0C" w:rsidRPr="00DF4456" w:rsidRDefault="00DF4456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236B0C" w:rsidRPr="00004418" w14:paraId="5B0E90EE" w14:textId="77777777" w:rsidTr="00F87CA8">
        <w:trPr>
          <w:trHeight w:val="861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029C5D1" w14:textId="131CD92C" w:rsidR="00236B0C" w:rsidRPr="00521FA0" w:rsidRDefault="00521FA0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D96D2CC" w14:textId="77777777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Нарада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при директору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: «Стан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проєкту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Профільна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середня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E2196ED" w14:textId="55F5990D" w:rsidR="00236B0C" w:rsidRPr="00004418" w:rsidRDefault="00593BF9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r w:rsidR="00236B0C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36B0C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9A7F27E" w14:textId="2BC3D7C3" w:rsidR="00236B0C" w:rsidRPr="00DF4456" w:rsidRDefault="00173F18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Д</w:t>
            </w:r>
            <w:proofErr w:type="spellStart"/>
            <w:r w:rsidR="00236B0C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иректор</w:t>
            </w:r>
            <w:proofErr w:type="spellEnd"/>
            <w:r w:rsidR="00DF445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 гімназії</w:t>
            </w:r>
          </w:p>
        </w:tc>
      </w:tr>
      <w:tr w:rsidR="00236B0C" w:rsidRPr="00004418" w14:paraId="4B00712D" w14:textId="77777777" w:rsidTr="00F87CA8">
        <w:trPr>
          <w:trHeight w:val="832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8DAED66" w14:textId="7222013A" w:rsidR="00236B0C" w:rsidRPr="00521FA0" w:rsidRDefault="00521FA0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1D25452" w14:textId="77777777" w:rsidR="00236B0C" w:rsidRPr="00004418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Нарада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при директору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: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Профільна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середня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освітан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погляд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майбутнє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CF9A7B4" w14:textId="454D7F74" w:rsidR="00236B0C" w:rsidRPr="00004418" w:rsidRDefault="00593BF9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r w:rsidR="00236B0C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36B0C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0A37D07" w14:textId="444B8926" w:rsidR="00236B0C" w:rsidRPr="00DF4456" w:rsidRDefault="00236B0C" w:rsidP="00521FA0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Директор</w:t>
            </w:r>
            <w:r w:rsidR="00DF445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 гімназії</w:t>
            </w:r>
          </w:p>
        </w:tc>
      </w:tr>
    </w:tbl>
    <w:p w14:paraId="74BADEA7" w14:textId="77777777" w:rsidR="00EC12E6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b/>
          <w:bCs/>
          <w:color w:val="222222"/>
          <w:sz w:val="24"/>
          <w:szCs w:val="24"/>
          <w:lang w:val="uk-UA" w:eastAsia="ru-RU"/>
        </w:rPr>
      </w:pP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Очікувані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результати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: </w:t>
      </w:r>
    </w:p>
    <w:p w14:paraId="4B66CA84" w14:textId="77777777" w:rsidR="00EC12E6" w:rsidRPr="00004418" w:rsidRDefault="0094108B" w:rsidP="00004418">
      <w:pPr>
        <w:pStyle w:val="ab"/>
        <w:numPr>
          <w:ilvl w:val="0"/>
          <w:numId w:val="25"/>
        </w:num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впровадження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нових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моделей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профільної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підготовка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проєкту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«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профільна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»;</w:t>
      </w:r>
    </w:p>
    <w:p w14:paraId="6B029A18" w14:textId="6C6DCD38" w:rsidR="0094108B" w:rsidRPr="00004418" w:rsidRDefault="0094108B" w:rsidP="00004418">
      <w:pPr>
        <w:pStyle w:val="ab"/>
        <w:numPr>
          <w:ilvl w:val="0"/>
          <w:numId w:val="25"/>
        </w:num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сприяння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оснащенню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кабінетів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здобуття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профільної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здобувачами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58450F6E" w14:textId="77777777" w:rsidR="00EC12E6" w:rsidRPr="00004418" w:rsidRDefault="0094108B" w:rsidP="00004418">
      <w:pPr>
        <w:pStyle w:val="ab"/>
        <w:numPr>
          <w:ilvl w:val="0"/>
          <w:numId w:val="25"/>
        </w:num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налагодження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конструктивних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зв’язків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закладами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різних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акредитації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5DDE8740" w14:textId="3F4BC157" w:rsidR="0094108B" w:rsidRPr="00004418" w:rsidRDefault="0094108B" w:rsidP="00004418">
      <w:pPr>
        <w:pStyle w:val="ab"/>
        <w:numPr>
          <w:ilvl w:val="0"/>
          <w:numId w:val="25"/>
        </w:num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запровадження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системного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моніторингового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спостереження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якістю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профільної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3CF777E5" w14:textId="021B914F" w:rsidR="0094108B" w:rsidRPr="00004418" w:rsidRDefault="0094108B" w:rsidP="00004418">
      <w:pPr>
        <w:pStyle w:val="ab"/>
        <w:numPr>
          <w:ilvl w:val="0"/>
          <w:numId w:val="25"/>
        </w:num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підготовка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свідомого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вибору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майбутньої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43D2863A" w14:textId="77777777" w:rsidR="00EC12E6" w:rsidRPr="00004418" w:rsidRDefault="00EC12E6" w:rsidP="00173F18">
      <w:pPr>
        <w:shd w:val="clear" w:color="auto" w:fill="FFFFFF"/>
        <w:spacing w:after="0" w:line="276" w:lineRule="auto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42395FFC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lastRenderedPageBreak/>
        <w:t>Проєкт</w:t>
      </w:r>
      <w:proofErr w:type="spellEnd"/>
    </w:p>
    <w:p w14:paraId="2E241E67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«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Обдарована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дитина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»</w:t>
      </w:r>
    </w:p>
    <w:p w14:paraId="3AAF1B1A" w14:textId="30A36843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на </w:t>
      </w:r>
      <w:proofErr w:type="gram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20</w:t>
      </w:r>
      <w:r w:rsidR="0016457F" w:rsidRPr="00004418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2</w:t>
      </w:r>
      <w:r w:rsidR="00C3310F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2</w:t>
      </w:r>
      <w:r w:rsidR="0016457F"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-202</w:t>
      </w:r>
      <w:r w:rsidR="00C3310F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6</w:t>
      </w:r>
      <w:proofErr w:type="gram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роки</w:t>
      </w:r>
    </w:p>
    <w:p w14:paraId="6AAF8B6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Мета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проєкту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6B851D1A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оптимальних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умов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виявлення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потенційних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можливостей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обдарованих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всіх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напрямках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: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інтелектуальному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спортивному,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естетичному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6CBA7158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Шляхи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проєкту</w:t>
      </w:r>
      <w:proofErr w:type="spellEnd"/>
    </w:p>
    <w:tbl>
      <w:tblPr>
        <w:tblW w:w="98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5245"/>
        <w:gridCol w:w="1984"/>
        <w:gridCol w:w="1926"/>
      </w:tblGrid>
      <w:tr w:rsidR="0016457F" w:rsidRPr="00004418" w14:paraId="0258DCF8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79B2365" w14:textId="77777777" w:rsidR="0016457F" w:rsidRPr="00004418" w:rsidRDefault="0016457F" w:rsidP="00F87CA8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5A9BF39" w14:textId="77777777" w:rsidR="0016457F" w:rsidRPr="00004418" w:rsidRDefault="0016457F" w:rsidP="00F87CA8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Зміст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заходу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C19A5E6" w14:textId="77777777" w:rsidR="0016457F" w:rsidRPr="00004418" w:rsidRDefault="0016457F" w:rsidP="00F87CA8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Термін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реалізації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EFE7198" w14:textId="77777777" w:rsidR="0016457F" w:rsidRPr="00004418" w:rsidRDefault="0016457F" w:rsidP="00F87CA8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Виконавці</w:t>
            </w:r>
            <w:proofErr w:type="spellEnd"/>
          </w:p>
        </w:tc>
      </w:tr>
      <w:tr w:rsidR="0016457F" w:rsidRPr="00004418" w14:paraId="76591914" w14:textId="77777777" w:rsidTr="008454BE">
        <w:trPr>
          <w:trHeight w:val="203"/>
        </w:trPr>
        <w:tc>
          <w:tcPr>
            <w:tcW w:w="98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621B63D" w14:textId="77777777" w:rsidR="0016457F" w:rsidRPr="00004418" w:rsidRDefault="0016457F" w:rsidP="00004418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Організаційно-педагогічні</w:t>
            </w:r>
            <w:proofErr w:type="spellEnd"/>
            <w:r w:rsidRPr="00004418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заходи</w:t>
            </w:r>
          </w:p>
        </w:tc>
      </w:tr>
      <w:tr w:rsidR="0016457F" w:rsidRPr="00004418" w14:paraId="58519657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323F9B8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62FDF96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Систематично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поповнювати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шкільний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інформаційний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даних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про: 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інтелектуально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дітей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; 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дітей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; · спортивно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дітей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; 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технічно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дітей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5A14BDF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До 01.10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щороку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7E85D56" w14:textId="4962795C" w:rsidR="0016457F" w:rsidRPr="00004418" w:rsidRDefault="00DF4456" w:rsidP="00DF4456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16457F" w:rsidRPr="00004418" w14:paraId="55413925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D01693D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A2F16A3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Висвітлювати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дітей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їх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досягненнях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шкільному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сайті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B843E04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систематично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B4BC7E9" w14:textId="7EDBA82F" w:rsidR="0016457F" w:rsidRPr="00DF4456" w:rsidRDefault="00DF4456" w:rsidP="00DF4456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16457F" w:rsidRPr="00004418" w14:paraId="58F88226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23A11E3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8CD1C50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Оформити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поповнювати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портфоліо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дітьми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метою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підлітків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надання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їм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необхідної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підтримки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FC403A6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 01.10 кожного року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DCCE84D" w14:textId="070AAD5B" w:rsidR="0016457F" w:rsidRPr="00DF4456" w:rsidRDefault="00DF4456" w:rsidP="00DF4456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16457F" w:rsidRPr="00004418" w14:paraId="33067496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0A5E424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72E07FB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Здійснювати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інформаційно-педагогічний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супровід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дітей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метою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надання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консультацій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щодо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особистих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портфоліо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рамках · круглого столу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Портфоліо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здобувача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– крок до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успіху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BF4E5EE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 15.12 кожного року систематично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D258259" w14:textId="27939B62" w:rsidR="0016457F" w:rsidRPr="00DF4456" w:rsidRDefault="00DF4456" w:rsidP="00DF4456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16457F" w:rsidRPr="00004418" w14:paraId="75B2E3BB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9B379AF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54FE43A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умов для систематичного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майстерності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які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працюють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дітьми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шляхом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участі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семінарах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і практикумах.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4F33AA5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21DA0E8" w14:textId="377DD4D7" w:rsidR="0016457F" w:rsidRPr="00173F18" w:rsidRDefault="0016457F" w:rsidP="00173F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457F" w:rsidRPr="00004418" w14:paraId="20418034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AD77C16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7C03B45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Поновлювати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методичними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рекомендаціями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науково-методичну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базу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даних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психолого-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фізіологічної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профілактики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стресів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розумових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емоційних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перевантажень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4AEB9D4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 15.09 кожного року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E1BEC35" w14:textId="77777777" w:rsidR="0016457F" w:rsidRPr="00004418" w:rsidRDefault="00BF295E" w:rsidP="00173F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Класні керівники</w:t>
            </w:r>
          </w:p>
        </w:tc>
      </w:tr>
      <w:tr w:rsidR="0016457F" w:rsidRPr="00004418" w14:paraId="3ECB9AE8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BE0014B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B9E48C7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особистісно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орієнтованого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підходу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технологій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25ACC69" w14:textId="54767772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BF295E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BF295E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060DB59" w14:textId="77777777" w:rsidR="0016457F" w:rsidRPr="00004418" w:rsidRDefault="0016457F" w:rsidP="00173F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Педагоги,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</w:tr>
      <w:tr w:rsidR="0016457F" w:rsidRPr="00004418" w14:paraId="5AF1C205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4028B41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0A4EF58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Координація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культурно-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просвітницькими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закладами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регіону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27EB553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1FEE706" w14:textId="0EFE6A11" w:rsidR="0016457F" w:rsidRPr="00173F18" w:rsidRDefault="0016457F" w:rsidP="00173F18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457F" w:rsidRPr="00004418" w14:paraId="6AF8DFA6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7AD28F0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90840FA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відбору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методик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технологій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особистісно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розвивальних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методик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предметів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що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відповідають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формам і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завданням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здобуття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дітей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Поповнювати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методичну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скарбничку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Сучасні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форми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методи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прийоми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дітьми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CB17CBA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00AD777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16457F" w:rsidRPr="00004418" w14:paraId="0148AC4D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8A8C10A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D027F77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Пропаганда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кращих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авторських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розробок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дидактичного, психолого-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процессу · на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засіданнях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участі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семінарах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3E0C21C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2 рази на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08389C1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 </w:t>
            </w:r>
          </w:p>
        </w:tc>
      </w:tr>
      <w:tr w:rsidR="0016457F" w:rsidRPr="00004418" w14:paraId="06D1DBCD" w14:textId="77777777" w:rsidTr="008454BE">
        <w:trPr>
          <w:trHeight w:val="203"/>
        </w:trPr>
        <w:tc>
          <w:tcPr>
            <w:tcW w:w="98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C06AAC3" w14:textId="77777777" w:rsidR="0016457F" w:rsidRPr="00004418" w:rsidRDefault="0016457F" w:rsidP="00004418">
            <w:pPr>
              <w:spacing w:after="0" w:line="276" w:lineRule="auto"/>
              <w:ind w:firstLine="567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Соціально-психологічне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</w:tr>
      <w:tr w:rsidR="0016457F" w:rsidRPr="00004418" w14:paraId="56252DBC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BEA0810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C441752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Розробка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апробація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системи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ранньої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поетапної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діагностики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своєчасного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талановитих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дітей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B3F5F88" w14:textId="6BC464DC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BF295E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BF295E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– 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4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940CDD5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Психологічна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служба</w:t>
            </w:r>
          </w:p>
        </w:tc>
      </w:tr>
      <w:tr w:rsidR="0016457F" w:rsidRPr="00004418" w14:paraId="2FFC9953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B585877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746BEE6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Здійснювати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психологічний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метою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учнів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0164629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18E6D1B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Психологічна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служба</w:t>
            </w:r>
          </w:p>
        </w:tc>
      </w:tr>
      <w:tr w:rsidR="0016457F" w:rsidRPr="00004418" w14:paraId="20283E62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892C9F1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259CC4A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семінару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спрямованого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рівня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їхньої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психолого-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підготовки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дітьми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9FEED07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3D7FD96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Психологічна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служба</w:t>
            </w:r>
          </w:p>
        </w:tc>
      </w:tr>
      <w:tr w:rsidR="0016457F" w:rsidRPr="00004418" w14:paraId="6A04D162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2EDF5BE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DF94015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психологічних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обстежень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особливостей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дітей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за методикою ПДО, Леонгарда,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Шмішека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Кетелла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E1C391A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BC75B42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Психологічна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служба</w:t>
            </w:r>
          </w:p>
        </w:tc>
      </w:tr>
      <w:tr w:rsidR="0016457F" w:rsidRPr="00004418" w14:paraId="11A2FFCA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5E197B5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A85E54D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 роботу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рекомендацій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профілактики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емоційних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розумових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перевантажень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стресів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дітей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DBAA00E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B9AEDD6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Психологічна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служба</w:t>
            </w:r>
          </w:p>
        </w:tc>
      </w:tr>
      <w:tr w:rsidR="0016457F" w:rsidRPr="00004418" w14:paraId="4159E502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53BA214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BC5ADDC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Удосконалення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алгоритмів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пам’яток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дітей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способів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самостійної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науково-дослідницької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9ABAD88" w14:textId="231E3BCE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BF295E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BF295E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A2D27BA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Психологічна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служба</w:t>
            </w:r>
          </w:p>
        </w:tc>
      </w:tr>
      <w:tr w:rsidR="0016457F" w:rsidRPr="00004418" w14:paraId="0CE19D77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0B360C8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C94B770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Залучення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соціологічних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досліджень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форми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наукової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04E3B46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444C25F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Соціально-психологічна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служба</w:t>
            </w:r>
          </w:p>
        </w:tc>
      </w:tr>
      <w:tr w:rsidR="0016457F" w:rsidRPr="00004418" w14:paraId="72861BB0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662A7E3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1CF7825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консультування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батьків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щодо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дітьми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F4104A0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C5B3828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Соціально-психологічна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служба</w:t>
            </w:r>
          </w:p>
        </w:tc>
      </w:tr>
      <w:tr w:rsidR="0016457F" w:rsidRPr="00004418" w14:paraId="6706FF2E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DE121E1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0DD80CA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рівня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мотивації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закладу як основа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здобуття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якісної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CA2AD3C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7DCA731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Психолог,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</w:tr>
      <w:tr w:rsidR="0016457F" w:rsidRPr="00004418" w14:paraId="32458D3C" w14:textId="77777777" w:rsidTr="008454BE">
        <w:trPr>
          <w:trHeight w:val="203"/>
        </w:trPr>
        <w:tc>
          <w:tcPr>
            <w:tcW w:w="98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27875A2" w14:textId="77777777" w:rsidR="0016457F" w:rsidRPr="00004418" w:rsidRDefault="0016457F" w:rsidP="00004418">
            <w:pPr>
              <w:spacing w:after="0" w:line="276" w:lineRule="auto"/>
              <w:ind w:firstLine="567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супровід</w:t>
            </w:r>
            <w:proofErr w:type="spellEnd"/>
          </w:p>
        </w:tc>
      </w:tr>
      <w:tr w:rsidR="0016457F" w:rsidRPr="00004418" w14:paraId="2CD14869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1481848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5D841B2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Удосконалення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системи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заходів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щодо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ефективної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підготовці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участі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І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етапі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олімпіад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базових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дисциплін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45D24B4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455DB77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</w:p>
        </w:tc>
      </w:tr>
      <w:tr w:rsidR="0016457F" w:rsidRPr="00004418" w14:paraId="3C4A1ECC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3D3B85C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C54A7EC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предметних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олімпіад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6BABE01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Жовтень кожного року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518322F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</w:p>
        </w:tc>
      </w:tr>
      <w:tr w:rsidR="0016457F" w:rsidRPr="00004418" w14:paraId="1CAE5379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28C5D57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DE5954A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участі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ІІ, ІІІ, ІV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етапах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предметних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олімпіад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B9D2B0D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789632B" w14:textId="69AAA9EE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  <w:r w:rsidR="00DF445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DF445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едагоги</w:t>
            </w:r>
            <w:proofErr w:type="spellEnd"/>
          </w:p>
        </w:tc>
      </w:tr>
      <w:tr w:rsidR="0016457F" w:rsidRPr="00004418" w14:paraId="385F7802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6C4FD2E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E31BEB4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Організувати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взяти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участь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міжнародних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інтерактивних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конкурсах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предметів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природночо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математичного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циклу («Кенгуру»,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Левеня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»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інші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філологічного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циклу («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Геліантус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»,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Грінвіч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тощо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56DD5EF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Кожного року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1B503CC" w14:textId="2A958DB4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  <w:r w:rsidR="00DF445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 п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едагоги</w:t>
            </w:r>
            <w:proofErr w:type="spellEnd"/>
          </w:p>
        </w:tc>
      </w:tr>
      <w:tr w:rsidR="0016457F" w:rsidRPr="00004418" w14:paraId="1BCA7BB5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18BC8D5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AA460A2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сторінках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шкільного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сайту систематично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наповнювати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рубрику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Наші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» за результатами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участі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різних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конкурсах,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турнірах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F1BE4BD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кожного року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C232835" w14:textId="77777777" w:rsidR="0016457F" w:rsidRPr="00004418" w:rsidRDefault="002004B0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</w:p>
        </w:tc>
      </w:tr>
      <w:tr w:rsidR="0016457F" w:rsidRPr="00004418" w14:paraId="5E2F060C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1F88B5F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7079353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Відзначати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переможців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призерів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олімпіад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святі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Гордість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8ABD2DB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Травень кожного року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2C51790" w14:textId="294AEBBB" w:rsidR="002004B0" w:rsidRPr="008454BE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="00DF445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0E25E0D5" w14:textId="6D3BC6EA" w:rsidR="0016457F" w:rsidRPr="00004418" w:rsidRDefault="00DF4456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п</w:t>
            </w:r>
            <w:proofErr w:type="spellStart"/>
            <w:r w:rsidR="0016457F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едагоги</w:t>
            </w:r>
            <w:proofErr w:type="spellEnd"/>
          </w:p>
        </w:tc>
      </w:tr>
      <w:tr w:rsidR="0016457F" w:rsidRPr="00004418" w14:paraId="210DCA55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D07DCD1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1AF0B54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Започаткувати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удосконалити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роботу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гуртків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направлених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розвиток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естетично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дітей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: вокального,</w:t>
            </w:r>
          </w:p>
          <w:p w14:paraId="73526157" w14:textId="77777777" w:rsidR="0016457F" w:rsidRPr="00004418" w:rsidRDefault="0016457F" w:rsidP="00004418">
            <w:pPr>
              <w:spacing w:after="0" w:line="276" w:lineRule="auto"/>
              <w:ind w:firstLine="567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декоративно –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ужиткового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хореографічного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A6D3FEA" w14:textId="76761898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2004B0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2004B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4</w:t>
            </w:r>
            <w:proofErr w:type="gramEnd"/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рр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C39D0D9" w14:textId="17EB2093" w:rsidR="0016457F" w:rsidRPr="00004418" w:rsidRDefault="00DF4456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16457F" w:rsidRPr="00004418" w14:paraId="6DB3789D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917ECE2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5E750F4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Проводити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гуртків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наприкінці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кожного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619529E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Травень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щороку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4835727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гуртків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</w:tr>
      <w:tr w:rsidR="0016457F" w:rsidRPr="00004418" w14:paraId="14ACFAFB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9270C35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A0C19C2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організовувати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зустрічі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успішними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особистостями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ОТГ,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колишніх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випускників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D44EC6A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1-2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рази на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7E05ABC" w14:textId="77777777" w:rsidR="00DF4456" w:rsidRDefault="00DF4456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ЗДНВР, </w:t>
            </w:r>
          </w:p>
          <w:p w14:paraId="282E562E" w14:textId="2609FA9F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</w:tr>
      <w:tr w:rsidR="0016457F" w:rsidRPr="00004418" w14:paraId="36777EC6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B25219C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A8740E0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інформаційно-аналітичного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документа: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результативності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дітьми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1D0BE18" w14:textId="77777777" w:rsidR="0016457F" w:rsidRPr="00004418" w:rsidRDefault="0016457F" w:rsidP="00004418">
            <w:pPr>
              <w:spacing w:after="0" w:line="276" w:lineRule="auto"/>
              <w:ind w:firstLine="567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Травень кожного року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0198E11" w14:textId="2505C83F" w:rsidR="002004B0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  <w:r w:rsidR="00DF445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0F6BD282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16457F" w:rsidRPr="00004418" w14:paraId="4452B759" w14:textId="77777777" w:rsidTr="008454BE">
        <w:trPr>
          <w:trHeight w:val="203"/>
        </w:trPr>
        <w:tc>
          <w:tcPr>
            <w:tcW w:w="98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1473897" w14:textId="77777777" w:rsidR="0016457F" w:rsidRPr="008454BE" w:rsidRDefault="0016457F" w:rsidP="008454BE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Методичні</w:t>
            </w:r>
            <w:proofErr w:type="spellEnd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заходи на </w:t>
            </w:r>
            <w:proofErr w:type="spellStart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реалізацію</w:t>
            </w:r>
            <w:proofErr w:type="spellEnd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проекту</w:t>
            </w:r>
          </w:p>
        </w:tc>
      </w:tr>
      <w:tr w:rsidR="0016457F" w:rsidRPr="00004418" w14:paraId="1DF256F2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450978A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2D26A8B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Семінар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Науково-методичне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дітьми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 ·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D4E0F12" w14:textId="68088299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2004B0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2004B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– 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6A4DE56" w14:textId="4E83E5D9" w:rsidR="0016457F" w:rsidRPr="00004418" w:rsidRDefault="00DF4456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16457F" w:rsidRPr="00004418" w14:paraId="625B2E7E" w14:textId="77777777" w:rsidTr="00F87CA8">
        <w:trPr>
          <w:trHeight w:val="1034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4FE4340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966D713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Круглий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стіл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Результативність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дітьми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955D23C" w14:textId="1803B56C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5</w:t>
            </w:r>
            <w:r w:rsidR="002004B0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C6F3BEF" w14:textId="160A989C" w:rsidR="0016457F" w:rsidRPr="00004418" w:rsidRDefault="00DF4456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16457F" w:rsidRPr="00004418" w14:paraId="0D243762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F137C7A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99B32F5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Нарада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при директору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«Робота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обдарованими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проблеми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перспективи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1FEA44B" w14:textId="3EB34348" w:rsidR="0016457F" w:rsidRPr="00C3310F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4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5</w:t>
            </w:r>
            <w:proofErr w:type="gramEnd"/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н.р</w:t>
            </w:r>
            <w:proofErr w:type="spellEnd"/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0F18911" w14:textId="5B9AD4DF" w:rsidR="0016457F" w:rsidRPr="008454BE" w:rsidRDefault="00DF4456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16457F" w:rsidRPr="00004418" w14:paraId="020FD746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16D54C9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A5A86FA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Семінар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«Шляхи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рівня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мотивації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саморозвитку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як основа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успішної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DF8E423" w14:textId="63FE6680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4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054D8D8" w14:textId="1397BFFB" w:rsidR="0016457F" w:rsidRPr="00DF4456" w:rsidRDefault="00DF4456" w:rsidP="008454BE">
            <w:pPr>
              <w:spacing w:after="0" w:line="276" w:lineRule="auto"/>
              <w:jc w:val="left"/>
              <w:rPr>
                <w:rFonts w:eastAsia="Times New Roman"/>
                <w:b/>
                <w:bCs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16457F" w:rsidRPr="00004418" w14:paraId="04D7ED4C" w14:textId="77777777" w:rsidTr="00F87CA8">
        <w:trPr>
          <w:trHeight w:val="20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4C25533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E4B44EC" w14:textId="77777777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Методична рада «Роль наставника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творчому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зростанні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здобувача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89FCF7A" w14:textId="6286D673" w:rsidR="0016457F" w:rsidRPr="00004418" w:rsidRDefault="0016457F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5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331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5E74893" w14:textId="1FDC9237" w:rsidR="0016457F" w:rsidRPr="00DF4456" w:rsidRDefault="00DF4456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</w:tbl>
    <w:p w14:paraId="6AB7316E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Очікувані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результати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10F04B57" w14:textId="71EF5423" w:rsidR="0094108B" w:rsidRPr="008454BE" w:rsidRDefault="0094108B" w:rsidP="008454BE">
      <w:pPr>
        <w:pStyle w:val="ab"/>
        <w:numPr>
          <w:ilvl w:val="0"/>
          <w:numId w:val="25"/>
        </w:numPr>
        <w:shd w:val="clear" w:color="auto" w:fill="FFFFFF"/>
        <w:spacing w:after="0" w:line="276" w:lineRule="auto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формування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банку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даних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із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різноманітних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напрямків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роботи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з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обдарованими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дітьми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6D86FE2D" w14:textId="037C3525" w:rsidR="0094108B" w:rsidRPr="008454BE" w:rsidRDefault="0094108B" w:rsidP="008454BE">
      <w:pPr>
        <w:pStyle w:val="ab"/>
        <w:numPr>
          <w:ilvl w:val="0"/>
          <w:numId w:val="25"/>
        </w:numPr>
        <w:shd w:val="clear" w:color="auto" w:fill="FFFFFF"/>
        <w:spacing w:after="0" w:line="276" w:lineRule="auto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системи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виявлення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обдарованих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талановитих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дітей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6ED1FFAD" w14:textId="30017F74" w:rsidR="0094108B" w:rsidRPr="008454BE" w:rsidRDefault="0094108B" w:rsidP="008454BE">
      <w:pPr>
        <w:pStyle w:val="ab"/>
        <w:numPr>
          <w:ilvl w:val="0"/>
          <w:numId w:val="25"/>
        </w:numPr>
        <w:shd w:val="clear" w:color="auto" w:fill="FFFFFF"/>
        <w:spacing w:after="0" w:line="276" w:lineRule="auto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умов для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їх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самореалізації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через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надання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якісних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послуг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особистісно-орієнтований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освітній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процес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, доступ до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сучасних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традиційних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інформаційних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ресурсів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094A8F74" w14:textId="6E2A88BC" w:rsidR="0094108B" w:rsidRPr="008454BE" w:rsidRDefault="0094108B" w:rsidP="008454BE">
      <w:pPr>
        <w:pStyle w:val="ab"/>
        <w:numPr>
          <w:ilvl w:val="0"/>
          <w:numId w:val="25"/>
        </w:numPr>
        <w:shd w:val="clear" w:color="auto" w:fill="FFFFFF"/>
        <w:spacing w:after="0" w:line="276" w:lineRule="auto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Значні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досягнення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предметних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олімпіадах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, конкурсах,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турнірах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районного,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обласного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Всеукраїнського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color w:val="222222"/>
          <w:sz w:val="24"/>
          <w:szCs w:val="24"/>
          <w:lang w:eastAsia="ru-RU"/>
        </w:rPr>
        <w:t>рівня</w:t>
      </w:r>
      <w:proofErr w:type="spellEnd"/>
      <w:r w:rsidRPr="008454BE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0C6E1582" w14:textId="77777777" w:rsidR="001328D4" w:rsidRPr="00004418" w:rsidRDefault="001328D4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763BD0D3" w14:textId="77777777" w:rsidR="001328D4" w:rsidRPr="00004418" w:rsidRDefault="001328D4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6FC71C1F" w14:textId="77777777" w:rsidR="0094108B" w:rsidRPr="00004418" w:rsidRDefault="0094108B" w:rsidP="008454BE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Проєкт</w:t>
      </w:r>
      <w:proofErr w:type="spellEnd"/>
    </w:p>
    <w:p w14:paraId="448EB9A3" w14:textId="77777777" w:rsidR="0094108B" w:rsidRPr="00004418" w:rsidRDefault="0094108B" w:rsidP="008454BE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«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Інновації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в НОВІЙ УКРАЇНСЬКІЙ ШКОЛІ»</w:t>
      </w:r>
    </w:p>
    <w:p w14:paraId="32747D1B" w14:textId="15819216" w:rsidR="0094108B" w:rsidRPr="00004418" w:rsidRDefault="0094108B" w:rsidP="008454BE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на </w:t>
      </w:r>
      <w:proofErr w:type="gram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20</w:t>
      </w:r>
      <w:r w:rsidR="001328D4" w:rsidRPr="00004418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2</w:t>
      </w:r>
      <w:r w:rsidR="00C410B4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2</w:t>
      </w:r>
      <w:r w:rsidR="001328D4"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-202</w:t>
      </w:r>
      <w:r w:rsidR="00C410B4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6</w:t>
      </w:r>
      <w:proofErr w:type="gram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роки</w:t>
      </w:r>
    </w:p>
    <w:p w14:paraId="39F034F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Мета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проєкту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4F2C1456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підвищення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майстерності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вчителів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спрямування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їхньої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роботи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реалізацію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потенціалу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пошук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ефективних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шляхів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організації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</w:p>
    <w:p w14:paraId="6914FAB6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Завдання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проєкту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64E2FF4B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оновлення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змісту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навчання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побудова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його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концептуальній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новаторських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технологій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7368BEA7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розвиток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системи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послуг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146707C7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підвищення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ефективності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управління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якістю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4FA2218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підвищення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конкурентоздатності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соціумі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19EE0A46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lastRenderedPageBreak/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пошук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розробка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ефективних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методів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управління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освітнім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процесом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професійним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розвитком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5C0CD00F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упровадження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нових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модернізованих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форм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методів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управлінської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7296A4D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Шляхи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про</w:t>
      </w:r>
      <w:r w:rsidR="001328D4" w:rsidRPr="00004418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є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кту</w:t>
      </w:r>
      <w:proofErr w:type="spellEnd"/>
    </w:p>
    <w:tbl>
      <w:tblPr>
        <w:tblW w:w="10065" w:type="dxa"/>
        <w:tblInd w:w="-3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155"/>
        <w:gridCol w:w="1417"/>
        <w:gridCol w:w="2783"/>
      </w:tblGrid>
      <w:tr w:rsidR="0094108B" w:rsidRPr="00004418" w14:paraId="452FEB3C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83FB530" w14:textId="77777777" w:rsidR="0094108B" w:rsidRPr="008454BE" w:rsidRDefault="0094108B" w:rsidP="008454BE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F16B280" w14:textId="77777777" w:rsidR="0094108B" w:rsidRPr="008454BE" w:rsidRDefault="0094108B" w:rsidP="008454BE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Зміст</w:t>
            </w:r>
            <w:proofErr w:type="spellEnd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заходу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4CABDF5" w14:textId="77777777" w:rsidR="0094108B" w:rsidRPr="008454BE" w:rsidRDefault="0094108B" w:rsidP="008454BE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Термін</w:t>
            </w:r>
            <w:proofErr w:type="spellEnd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реалізації</w:t>
            </w:r>
            <w:proofErr w:type="spellEnd"/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0E6113B" w14:textId="77777777" w:rsidR="0094108B" w:rsidRPr="008454BE" w:rsidRDefault="0094108B" w:rsidP="008454BE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Виконавці</w:t>
            </w:r>
            <w:proofErr w:type="spellEnd"/>
          </w:p>
        </w:tc>
      </w:tr>
      <w:tr w:rsidR="0094108B" w:rsidRPr="00004418" w14:paraId="58975A9F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A603EBA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9534EEC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Теоретична,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науково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-методична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підтримка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інноваційної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сприятливого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психологічного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клімату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C07760C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5487AAE" w14:textId="3DD580D5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</w:p>
        </w:tc>
      </w:tr>
      <w:tr w:rsidR="0094108B" w:rsidRPr="00004418" w14:paraId="2E850D9D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17C77CE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F0CDED8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Забезпе</w:t>
            </w:r>
            <w:r w:rsidR="001328D4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чити</w:t>
            </w:r>
            <w:proofErr w:type="spellEnd"/>
            <w:r w:rsidR="001328D4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участь </w:t>
            </w:r>
            <w:proofErr w:type="spellStart"/>
            <w:r w:rsidR="001328D4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освітнього</w:t>
            </w:r>
            <w:proofErr w:type="spellEnd"/>
            <w:r w:rsidR="001328D4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закладу </w:t>
            </w:r>
            <w:r w:rsidR="001328D4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в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Програмі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ініціативної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групи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закладі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BCDE97A" w14:textId="1A395389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1328D4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1328D4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5829B19" w14:textId="4F446366" w:rsidR="0094108B" w:rsidRPr="00004418" w:rsidRDefault="00491E16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94108B" w:rsidRPr="00004418" w14:paraId="654F1F2A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167F981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CDBAFEA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Запровадження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управлінні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освітнім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закладом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2F88CFC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4456562" w14:textId="1D0ABB21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108B" w:rsidRPr="00004418" w14:paraId="4F06E9BF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76B81CD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25F4C65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картотеки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проблеми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Інноваційні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процесу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D029DFF" w14:textId="3FA0699B" w:rsidR="0094108B" w:rsidRPr="00004418" w:rsidRDefault="0094108B" w:rsidP="00A135C4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1328D4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87441A3" w14:textId="3AC5DAA3" w:rsidR="0094108B" w:rsidRPr="00004418" w:rsidRDefault="00491E16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директора з НВР</w:t>
            </w:r>
          </w:p>
        </w:tc>
      </w:tr>
      <w:tr w:rsidR="0094108B" w:rsidRPr="00004418" w14:paraId="24173ADB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74234EE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1F5618F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науково-методичної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літератури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даної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проблеми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Здійснювати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інформаційне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із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питань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запровадження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освітніх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ознайомлення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із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науковими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процесами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рекомендаціями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іншими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матеріалами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DAC6F48" w14:textId="09AECEB9" w:rsidR="0094108B" w:rsidRPr="00004418" w:rsidRDefault="001328D4" w:rsidP="00A135C4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B36102C" w14:textId="1A78B70D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група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українській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</w:tr>
      <w:tr w:rsidR="0094108B" w:rsidRPr="00004418" w14:paraId="37A91790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A39B95A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3888AB7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Вивчення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досвіду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83E39DE" w14:textId="55E02677" w:rsidR="0094108B" w:rsidRPr="00004418" w:rsidRDefault="0094108B" w:rsidP="00A135C4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1328D4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63EB3A4" w14:textId="5974E18A" w:rsidR="0094108B" w:rsidRPr="00491E16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Голови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</w:p>
          <w:p w14:paraId="5E7E8B0B" w14:textId="77777777" w:rsidR="0094108B" w:rsidRPr="00004418" w:rsidRDefault="0094108B" w:rsidP="008454BE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група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українській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</w:tr>
      <w:tr w:rsidR="0094108B" w:rsidRPr="00004418" w14:paraId="4D81B223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CF9BEBC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41720D1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Діагностування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рівня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підготовленості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інноваційної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652C8C5" w14:textId="48A7D147" w:rsidR="0094108B" w:rsidRPr="00004418" w:rsidRDefault="0094108B" w:rsidP="00A135C4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0ECF50C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Заступник з НВР </w:t>
            </w:r>
          </w:p>
        </w:tc>
      </w:tr>
      <w:tr w:rsidR="0094108B" w:rsidRPr="00004418" w14:paraId="3DCA32EE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39BCE66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B49BED4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Розробка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рекомендацій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щодо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 практику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: –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рекомендувати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педагогам для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сучасні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науково-методичні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посібники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монографії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рекомендації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; –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надавати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методичну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допомогу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педагогам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розробці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індивідуальної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траєкторії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професійного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особистого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розвитку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72A7F18" w14:textId="1D0A005E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2C7828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2C7828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proofErr w:type="gramEnd"/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45A786A" w14:textId="60A5F355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Голови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група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українській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</w:tr>
      <w:tr w:rsidR="0094108B" w:rsidRPr="00004418" w14:paraId="72F2D720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110A5B0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6B10084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Апробація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теоретичних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положень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методичних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рекомендацій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F6DAEE8" w14:textId="7641C68B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r w:rsidR="002C7828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4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DDBC3C8" w14:textId="027BC0F4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Голови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група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українській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</w:tr>
      <w:tr w:rsidR="0094108B" w:rsidRPr="00004418" w14:paraId="2E5F9DCE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933D00C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3C14C15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колективом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щодо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компетентнісно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орієнтованої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навчання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: –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психологічна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мотиваційна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; – теоретична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9906E70" w14:textId="2C3D5828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2C7828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2C7828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4E989FE" w14:textId="7F412D82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Голови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група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українській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</w:tr>
      <w:tr w:rsidR="0094108B" w:rsidRPr="00004418" w14:paraId="1EF9FF78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535BB15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956E6E7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умов, за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яких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можлива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інноваційна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діяльність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5E4F054" w14:textId="66CCF8A7" w:rsidR="0094108B" w:rsidRPr="00C410B4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2C7828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2C7828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AE49A23" w14:textId="02DE9385" w:rsidR="0094108B" w:rsidRPr="008454BE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108B" w:rsidRPr="00004418" w14:paraId="59E4A974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7CA4E65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72E748D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Аналіз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проміжних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напрацювань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 практику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членів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групи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C3A0271" w14:textId="1117AD0C" w:rsidR="0094108B" w:rsidRPr="00C410B4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87C6BE4" w14:textId="22BE72A7" w:rsidR="0094108B" w:rsidRPr="00491E16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Голови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</w:p>
          <w:p w14:paraId="7843BE33" w14:textId="77777777" w:rsidR="0094108B" w:rsidRPr="00004418" w:rsidRDefault="0094108B" w:rsidP="008454BE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група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українській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</w:tr>
      <w:tr w:rsidR="0094108B" w:rsidRPr="00004418" w14:paraId="48037553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445BBF4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248604C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процесом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інноваційних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знахідок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школі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DA32996" w14:textId="288AC1BE" w:rsidR="0094108B" w:rsidRPr="00C410B4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2C7828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2C7828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77F4192" w14:textId="7527935E" w:rsidR="0094108B" w:rsidRPr="008454BE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108B" w:rsidRPr="00004418" w14:paraId="524D69FE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7B8D196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84D3891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Освоєння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ідей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залучення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інноваційної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: –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ради,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круглі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столи,семінари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тощо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; –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методичних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об’єднаннях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; – участь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науково-практичних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конференціях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; –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узагальнення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власного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досвіду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досвіду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своїх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колег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; –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сертифікація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на курсах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кваліфікації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; –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самостійна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дослідницька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робота над темою, проблемою.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57FDAAE" w14:textId="6FF20F7F" w:rsidR="0094108B" w:rsidRPr="00C410B4" w:rsidRDefault="002C7828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4F53467" w14:textId="3D272B8C" w:rsidR="0094108B" w:rsidRPr="00491E16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Голови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</w:p>
          <w:p w14:paraId="7DE84288" w14:textId="77777777" w:rsidR="0094108B" w:rsidRPr="00004418" w:rsidRDefault="0094108B" w:rsidP="008454BE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група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українській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</w:tr>
      <w:tr w:rsidR="0094108B" w:rsidRPr="00004418" w14:paraId="166ABB73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EE82896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B69F13D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Узагальнення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досвіду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членів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групи: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розробка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рекомендацій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порад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щодо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практику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інноваційних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технологій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A58769F" w14:textId="0AED68F5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5</w:t>
            </w:r>
            <w:r w:rsidR="00366F63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ECB73D9" w14:textId="5A090B10" w:rsidR="0094108B" w:rsidRPr="00491E16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Голови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</w:p>
          <w:p w14:paraId="6E282D9C" w14:textId="77777777" w:rsidR="0094108B" w:rsidRPr="00004418" w:rsidRDefault="0094108B" w:rsidP="008454BE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група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українській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</w:tr>
      <w:tr w:rsidR="0094108B" w:rsidRPr="00004418" w14:paraId="3D58F25D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7A5F555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4C18D74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Вивчення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узагальнення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упровадження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інноваційних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процесів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школі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05C713C" w14:textId="5A1DE5EB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5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570D953" w14:textId="47844FDB" w:rsidR="0094108B" w:rsidRPr="00491E16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Голови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</w:p>
          <w:p w14:paraId="254E066B" w14:textId="77777777" w:rsidR="0094108B" w:rsidRPr="00004418" w:rsidRDefault="0094108B" w:rsidP="008454BE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група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українській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</w:tr>
      <w:tr w:rsidR="0094108B" w:rsidRPr="00004418" w14:paraId="05D38B78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856BC2B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27D840E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Захист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напрацювань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засіданнях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ради,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методичної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43FDD09" w14:textId="7427E751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5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C410B4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10F74D8" w14:textId="080B0393" w:rsidR="0094108B" w:rsidRPr="00491E16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Голови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</w:p>
          <w:p w14:paraId="19023C64" w14:textId="77777777" w:rsidR="0094108B" w:rsidRPr="00004418" w:rsidRDefault="0094108B" w:rsidP="008454BE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lastRenderedPageBreak/>
              <w:t>Творча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група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українській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</w:tr>
      <w:tr w:rsidR="0094108B" w:rsidRPr="00004418" w14:paraId="764EC988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F9A247B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7764AC3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якості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інноваційної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01F1101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366F63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4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366F63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5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2DC1813" w14:textId="4F49DF21" w:rsidR="0094108B" w:rsidRPr="00491E16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Голови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</w:p>
          <w:p w14:paraId="20945A09" w14:textId="77777777" w:rsidR="0094108B" w:rsidRPr="00004418" w:rsidRDefault="0094108B" w:rsidP="008454BE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група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українській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</w:tr>
      <w:tr w:rsidR="0094108B" w:rsidRPr="00004418" w14:paraId="273471A9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796646F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F97E43E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Проєктування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оновленого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простору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школи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11C0A46" w14:textId="4855C0D5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366F63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8F22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366F63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8F22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BC2DAB3" w14:textId="4428817E" w:rsidR="00366F63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Голови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14:paraId="1D4CD281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група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новій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українській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</w:tr>
      <w:tr w:rsidR="0094108B" w:rsidRPr="00004418" w14:paraId="5A65122E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1F92F39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F95547A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Здійснювати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діагностику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щодо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готовності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педагога до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інноваційної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анкетування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аналіз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процесу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участь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методичних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заходах)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ED6C40E" w14:textId="691D339D" w:rsidR="0094108B" w:rsidRPr="008F220F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366F63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8F22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366F63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8F22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02C311E" w14:textId="60FC9CCF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,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Голови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94108B" w:rsidRPr="00004418" w14:paraId="27EA7A66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2775715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754C1CE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Координація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супровід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окремих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інноваційних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про</w:t>
            </w:r>
            <w:r w:rsidR="00366F63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є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ктів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99BDB5F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 потребою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B3B95B1" w14:textId="43E3E859" w:rsidR="0094108B" w:rsidRPr="008454BE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108B" w:rsidRPr="00004418" w14:paraId="7ED06DC0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9665F63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7664BFC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Конференція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досягнень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науки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системі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роботи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– основа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розвитку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особистості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здобувача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A7DAF0E" w14:textId="775FD0C8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8F22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8F22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4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2B181E1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НВР</w:t>
            </w:r>
          </w:p>
        </w:tc>
      </w:tr>
      <w:tr w:rsidR="0094108B" w:rsidRPr="00004418" w14:paraId="790C33FE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D0F56DD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084165A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Семінар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освітньому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процесі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. Шляхи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65A7222" w14:textId="1401369F" w:rsidR="0094108B" w:rsidRPr="00004418" w:rsidRDefault="00DC2F6D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8F22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8F22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proofErr w:type="gramEnd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6D94A82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НВР</w:t>
            </w:r>
          </w:p>
        </w:tc>
      </w:tr>
      <w:tr w:rsidR="0094108B" w:rsidRPr="00004418" w14:paraId="0F9504C9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4337E26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67B60C8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Методична рада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Удосконалення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самоосвіти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чинник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професійного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зростання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63C9E7D" w14:textId="6CE487E9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DC2F6D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8F22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DC2F6D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8F22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E990657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НВР</w:t>
            </w:r>
          </w:p>
        </w:tc>
      </w:tr>
      <w:tr w:rsidR="0094108B" w:rsidRPr="00004418" w14:paraId="4526A85B" w14:textId="77777777" w:rsidTr="00F87CA8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2E549F1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15281DD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Круглий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стіл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Професійне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зростання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сучасному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освітньому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просторі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54CB090" w14:textId="79444B6B" w:rsidR="0094108B" w:rsidRPr="00004418" w:rsidRDefault="00DC2F6D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8F22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4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8F220F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5</w:t>
            </w:r>
            <w:proofErr w:type="gramEnd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A1E3D69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НВР</w:t>
            </w:r>
          </w:p>
        </w:tc>
      </w:tr>
    </w:tbl>
    <w:p w14:paraId="77158246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Очікувані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результати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:</w:t>
      </w:r>
    </w:p>
    <w:p w14:paraId="0F33A1C2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узагальнення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шляхів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форм,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засобів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умов,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забезпечують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якісну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організацію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4AD1395C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відкритість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нововведень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умовах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динамічного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57926CD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ефективна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організація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науково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методичних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структур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колегіального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управління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науково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методичні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ради,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малі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ради,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творчі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групи,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тощо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);</w:t>
      </w:r>
    </w:p>
    <w:p w14:paraId="2767507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запровадження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інноваційної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роботі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адміністрації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4186106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педагогічному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колективі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004418">
        <w:rPr>
          <w:rFonts w:eastAsia="Times New Roman"/>
          <w:color w:val="222222"/>
          <w:sz w:val="24"/>
          <w:szCs w:val="24"/>
          <w:lang w:eastAsia="ru-RU"/>
        </w:rPr>
        <w:t>о закладу</w:t>
      </w:r>
      <w:proofErr w:type="gram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власну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модель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інноваційного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2F0CBE4E" w14:textId="77777777" w:rsidR="002C5181" w:rsidRPr="00004418" w:rsidRDefault="002C5181" w:rsidP="008454BE">
      <w:pPr>
        <w:shd w:val="clear" w:color="auto" w:fill="FFFFFF"/>
        <w:spacing w:after="0" w:line="276" w:lineRule="auto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16ED8144" w14:textId="77777777" w:rsidR="002C5181" w:rsidRPr="00004418" w:rsidRDefault="002C5181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3084D9C2" w14:textId="77777777" w:rsidR="002A477E" w:rsidRDefault="002A477E" w:rsidP="008454BE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5ED587DE" w14:textId="77777777" w:rsidR="00F87CA8" w:rsidRPr="00004418" w:rsidRDefault="00F87CA8" w:rsidP="008454BE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73A2A8F6" w14:textId="77777777" w:rsidR="0094108B" w:rsidRPr="00004418" w:rsidRDefault="0094108B" w:rsidP="008454BE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lastRenderedPageBreak/>
        <w:t>Проєкт</w:t>
      </w:r>
      <w:proofErr w:type="spellEnd"/>
    </w:p>
    <w:p w14:paraId="4238DC21" w14:textId="77777777" w:rsidR="0094108B" w:rsidRPr="00004418" w:rsidRDefault="0094108B" w:rsidP="008454BE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«Заклад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–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толерантне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середовище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,</w:t>
      </w:r>
    </w:p>
    <w:p w14:paraId="1A61B415" w14:textId="77777777" w:rsidR="0094108B" w:rsidRPr="00004418" w:rsidRDefault="0094108B" w:rsidP="008454BE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СТОП БУЛІНГ»</w:t>
      </w:r>
    </w:p>
    <w:p w14:paraId="31465828" w14:textId="679B7867" w:rsidR="0094108B" w:rsidRPr="00004418" w:rsidRDefault="00FD41BD" w:rsidP="008454BE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на </w:t>
      </w:r>
      <w:proofErr w:type="gram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20</w:t>
      </w:r>
      <w:r w:rsidRPr="00004418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2</w:t>
      </w:r>
      <w:r w:rsidR="00747A70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2</w:t>
      </w: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-202</w:t>
      </w:r>
      <w:r w:rsidR="00747A70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6</w:t>
      </w:r>
      <w:proofErr w:type="gramEnd"/>
      <w:r w:rsidR="0094108B"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роки</w:t>
      </w:r>
    </w:p>
    <w:p w14:paraId="72B0B7CB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Мета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проєкту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0087C89B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сприяти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дитини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інтелектуального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морального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потенціалу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;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особистості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патріота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України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гідного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громадянина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який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усвідомлює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свою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приналежність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сучасної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Європейської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цивілізації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74279E79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скоординувати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зусилля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батьківської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громадськості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для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попередження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булінгу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протиправних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вчинків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2EF782B1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організувати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профілактичну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роботу на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основі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глибокого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вивчення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причин і умов,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які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сприяють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скоєнню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здобувачами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правопорушень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685D938B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організацію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змістовного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дозвілля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й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відпочинку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68F23421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поліпшити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роботу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психологічної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служби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головну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увагу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приділити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-психолого-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допомозі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здобувачам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їхнім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батькам,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захисту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прав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інтересів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неповнолітніх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2EC6C0C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налагодити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правову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пропаганду й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через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наочну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агітацію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шкільну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газету;</w:t>
      </w:r>
    </w:p>
    <w:p w14:paraId="19DDCC76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Шляхи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проєкту</w:t>
      </w:r>
      <w:proofErr w:type="spellEnd"/>
    </w:p>
    <w:tbl>
      <w:tblPr>
        <w:tblW w:w="9924" w:type="dxa"/>
        <w:tblInd w:w="-3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729"/>
        <w:gridCol w:w="1418"/>
        <w:gridCol w:w="1559"/>
        <w:gridCol w:w="1508"/>
      </w:tblGrid>
      <w:tr w:rsidR="0094108B" w:rsidRPr="00004418" w14:paraId="28EE4ED3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CF9999D" w14:textId="77777777" w:rsidR="0094108B" w:rsidRPr="008454BE" w:rsidRDefault="0094108B" w:rsidP="008454BE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E871891" w14:textId="77777777" w:rsidR="0094108B" w:rsidRPr="008454BE" w:rsidRDefault="0094108B" w:rsidP="008454BE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Назва</w:t>
            </w:r>
            <w:proofErr w:type="spellEnd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заходу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FC64851" w14:textId="77777777" w:rsidR="0094108B" w:rsidRPr="008454BE" w:rsidRDefault="0094108B" w:rsidP="008454BE">
            <w:pPr>
              <w:spacing w:after="0" w:line="276" w:lineRule="auto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Цільова</w:t>
            </w:r>
            <w:proofErr w:type="spellEnd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аудиторія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4D13CDE" w14:textId="77777777" w:rsidR="0094108B" w:rsidRPr="008454BE" w:rsidRDefault="0094108B" w:rsidP="008454BE">
            <w:pPr>
              <w:spacing w:after="0" w:line="276" w:lineRule="auto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Термін</w:t>
            </w:r>
            <w:proofErr w:type="spellEnd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A18EAA2" w14:textId="77777777" w:rsidR="0094108B" w:rsidRPr="008454BE" w:rsidRDefault="0094108B" w:rsidP="008454BE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454BE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Відповідальний</w:t>
            </w:r>
            <w:proofErr w:type="spellEnd"/>
          </w:p>
        </w:tc>
      </w:tr>
      <w:tr w:rsidR="0094108B" w:rsidRPr="00004418" w14:paraId="577B1872" w14:textId="77777777" w:rsidTr="002C5181">
        <w:tc>
          <w:tcPr>
            <w:tcW w:w="99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952C5CC" w14:textId="1955715B" w:rsidR="0094108B" w:rsidRPr="008454BE" w:rsidRDefault="0094108B" w:rsidP="008454BE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Діагностичний</w:t>
            </w:r>
            <w:proofErr w:type="spellEnd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етап</w:t>
            </w:r>
            <w:proofErr w:type="spellEnd"/>
          </w:p>
        </w:tc>
      </w:tr>
      <w:tr w:rsidR="0094108B" w:rsidRPr="00004418" w14:paraId="2559A4AA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865B87D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1635C8A" w14:textId="77777777" w:rsidR="0094108B" w:rsidRPr="00004418" w:rsidRDefault="0094108B" w:rsidP="00004418">
            <w:pPr>
              <w:spacing w:after="0" w:line="276" w:lineRule="auto"/>
              <w:ind w:firstLine="567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бази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інструментарію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діагностування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рівня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напруги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тривожності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учнівських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колективах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BE1FEC3" w14:textId="77777777" w:rsidR="0094108B" w:rsidRPr="00004418" w:rsidRDefault="0094108B" w:rsidP="00004418">
            <w:pPr>
              <w:spacing w:after="0" w:line="276" w:lineRule="auto"/>
              <w:ind w:firstLine="567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7F75681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DC2F6D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6BE80A3" w14:textId="7DEA6D6C" w:rsidR="0094108B" w:rsidRPr="008454BE" w:rsidRDefault="00DC2F6D" w:rsidP="008454BE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</w:p>
        </w:tc>
      </w:tr>
      <w:tr w:rsidR="0094108B" w:rsidRPr="00004418" w14:paraId="230B5318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B0ED11D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279510E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Діагностування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рівня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напруги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тривожності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учнівських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колективах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14:paraId="032741F5" w14:textId="77777777" w:rsidR="0094108B" w:rsidRPr="00004418" w:rsidRDefault="0094108B" w:rsidP="008454BE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–     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спостереження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міжособис-тісною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поведінкою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14:paraId="141A0C81" w14:textId="77777777" w:rsidR="0094108B" w:rsidRPr="00004418" w:rsidRDefault="0094108B" w:rsidP="008454BE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–     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опитування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анкетування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процесу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14:paraId="465E79B0" w14:textId="77777777" w:rsidR="0094108B" w:rsidRPr="00004418" w:rsidRDefault="0094108B" w:rsidP="008454BE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–     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психологічні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діагностики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мікроклімату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згуртованості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колективів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емоційних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станів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учнів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14:paraId="316F3C6F" w14:textId="77777777" w:rsidR="0094108B" w:rsidRPr="00004418" w:rsidRDefault="0094108B" w:rsidP="008454BE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–     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дослідження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референтних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груп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відторгнених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колективах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14:paraId="136E3A61" w14:textId="77777777" w:rsidR="0094108B" w:rsidRPr="00004418" w:rsidRDefault="0094108B" w:rsidP="008454BE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–     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рівня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тривоги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депресії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учнів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6C25CBB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Усі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96C1BF7" w14:textId="478AC490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DC2F6D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379CF1C" w14:textId="77777777" w:rsidR="0094108B" w:rsidRPr="00004418" w:rsidRDefault="002A477E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класоводи</w:t>
            </w:r>
            <w:proofErr w:type="spellEnd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</w:tr>
      <w:tr w:rsidR="0094108B" w:rsidRPr="00004418" w14:paraId="2B24F7CD" w14:textId="77777777" w:rsidTr="002C5181">
        <w:tc>
          <w:tcPr>
            <w:tcW w:w="99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47F852E" w14:textId="2574BF5F" w:rsidR="0094108B" w:rsidRPr="008454BE" w:rsidRDefault="0094108B" w:rsidP="008454BE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Інформаційно-профілактичні</w:t>
            </w:r>
            <w:proofErr w:type="spellEnd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заходи</w:t>
            </w:r>
          </w:p>
        </w:tc>
      </w:tr>
      <w:tr w:rsidR="0094108B" w:rsidRPr="00004418" w14:paraId="1A54007D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4432EE4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06ABC3D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Обговорення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питання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протидії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булінгу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загальношкільній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батьківській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конференції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9C46113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Батьки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DCD0BD6" w14:textId="77777777" w:rsidR="0094108B" w:rsidRPr="008454BE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Вересень</w:t>
            </w:r>
          </w:p>
          <w:p w14:paraId="3E4C0D59" w14:textId="6D31B67E" w:rsidR="0094108B" w:rsidRPr="00004418" w:rsidRDefault="0094108B" w:rsidP="008454BE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2A477E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6A8EBDF" w14:textId="1D2FA425" w:rsidR="0094108B" w:rsidRPr="008454BE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Директор </w:t>
            </w:r>
          </w:p>
          <w:p w14:paraId="196D8A01" w14:textId="47B8D0AB" w:rsidR="0094108B" w:rsidRPr="008454BE" w:rsidRDefault="0094108B" w:rsidP="00004418">
            <w:pPr>
              <w:spacing w:after="0" w:line="276" w:lineRule="auto"/>
              <w:ind w:firstLine="567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</w:p>
        </w:tc>
      </w:tr>
      <w:tr w:rsidR="0094108B" w:rsidRPr="00004418" w14:paraId="745ED9D1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3A370C3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029A8E7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методичного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на тему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Протидія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булінгу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учнівському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колективі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9418B5E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</w:t>
            </w:r>
            <w:r w:rsidR="002A477E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керівників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28C931B" w14:textId="672BF2AD" w:rsidR="0094108B" w:rsidRPr="00004418" w:rsidRDefault="002A477E" w:rsidP="00A135C4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5F4333F" w14:textId="561889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Заступник директора з 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Н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ВР</w:t>
            </w:r>
          </w:p>
        </w:tc>
      </w:tr>
      <w:tr w:rsidR="0094108B" w:rsidRPr="00004418" w14:paraId="117CF86A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5D71046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6983641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Розробка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пам’ятки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Маркери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булінгу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4C9ED0D" w14:textId="1F1BD07C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</w:t>
            </w:r>
            <w:proofErr w:type="spellEnd"/>
            <w:r w:rsidR="008454BE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и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й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колектив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197FA65" w14:textId="3DE29E0C" w:rsidR="0094108B" w:rsidRPr="00004418" w:rsidRDefault="0094108B" w:rsidP="00A135C4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FF21A7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E6DB31B" w14:textId="065E7306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Заступник директора з 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Н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ВР</w:t>
            </w:r>
          </w:p>
        </w:tc>
      </w:tr>
      <w:tr w:rsidR="0094108B" w:rsidRPr="00004418" w14:paraId="1AD3D5D4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252C524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C61A642" w14:textId="77777777" w:rsidR="0094108B" w:rsidRPr="00004418" w:rsidRDefault="0094108B" w:rsidP="00004418">
            <w:pPr>
              <w:spacing w:after="0" w:line="276" w:lineRule="auto"/>
              <w:ind w:firstLine="567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порад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«Як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допомогти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дітям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упоратися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булінгом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93403F4" w14:textId="77777777" w:rsidR="0094108B" w:rsidRPr="00004418" w:rsidRDefault="0094108B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1 – </w:t>
            </w:r>
            <w:r w:rsidR="00FF21A7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9</w:t>
            </w:r>
            <w:proofErr w:type="gramEnd"/>
            <w:r w:rsidR="00FF21A7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 xml:space="preserve"> класи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B88672E" w14:textId="7D8FA736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FF21A7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proofErr w:type="gram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AEB2AC0" w14:textId="502FE329" w:rsidR="0094108B" w:rsidRPr="008454BE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94108B" w:rsidRPr="00004418" w14:paraId="6BCE51A1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BBEE3D5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5373698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Контроль стану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попередження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випадків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булінгу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2366BB7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Нарада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директорі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CCF271E" w14:textId="62017B71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FF21A7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21C895C" w14:textId="6E200102" w:rsidR="0094108B" w:rsidRPr="008454BE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94108B" w:rsidRPr="00004418" w14:paraId="4405F824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51E8B11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FC9F57F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Круглий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стіл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колективу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Безпечна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школа. Маски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булінгу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1DBFFAC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Педагогіч-ний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колектив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FEC50F6" w14:textId="355DA150" w:rsidR="0094108B" w:rsidRPr="00747A70" w:rsidRDefault="0094108B" w:rsidP="00A135C4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7EAC14A" w14:textId="77777777" w:rsidR="0094108B" w:rsidRPr="00004418" w:rsidRDefault="00FF21A7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</w:p>
        </w:tc>
      </w:tr>
      <w:tr w:rsidR="0094108B" w:rsidRPr="00004418" w14:paraId="530EBEFA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40D6920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186C79F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Вивчення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законодавчих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практик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протидії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цькуванню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AA4CDD1" w14:textId="5CD3910D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колектив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F78A777" w14:textId="762F3515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FF21A7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2BD4BB9" w14:textId="706F6A05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Заступник директора з </w:t>
            </w:r>
            <w:r w:rsidR="00491E16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Н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ВР</w:t>
            </w:r>
          </w:p>
        </w:tc>
      </w:tr>
      <w:tr w:rsidR="0094108B" w:rsidRPr="00004418" w14:paraId="4F7E0F15" w14:textId="77777777" w:rsidTr="002C5181">
        <w:tc>
          <w:tcPr>
            <w:tcW w:w="99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7C158F1" w14:textId="3B708C25" w:rsidR="0094108B" w:rsidRPr="008454BE" w:rsidRDefault="0094108B" w:rsidP="008454BE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навичок</w:t>
            </w:r>
            <w:proofErr w:type="spellEnd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дружніх</w:t>
            </w:r>
            <w:proofErr w:type="spellEnd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стосунків</w:t>
            </w:r>
            <w:proofErr w:type="spellEnd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</w:tr>
      <w:tr w:rsidR="0094108B" w:rsidRPr="00004418" w14:paraId="2EF11A0D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2158A72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F6D0DE1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ранкових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зустрічей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  з метою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навичок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дружніх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стосунків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5BA621C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A5278E8" w14:textId="382F0105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B3664A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8F5209E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Класоводи</w:t>
            </w:r>
            <w:proofErr w:type="spellEnd"/>
          </w:p>
        </w:tc>
      </w:tr>
      <w:tr w:rsidR="0094108B" w:rsidRPr="00004418" w14:paraId="14FAA239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2813797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23E9803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морально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безпечного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простору,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позитивного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мікроклімату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толерантної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міжособистісної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взаємодії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ході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годин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тренінгових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занять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65A842F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1-</w:t>
            </w:r>
            <w:r w:rsidR="00B3664A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98DB16D" w14:textId="4AD5D94D" w:rsidR="0094108B" w:rsidRPr="00747A70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5</w:t>
            </w:r>
            <w:proofErr w:type="gram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BDC7ED6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класоводи</w:t>
            </w:r>
            <w:proofErr w:type="spellEnd"/>
          </w:p>
        </w:tc>
      </w:tr>
      <w:tr w:rsidR="0094108B" w:rsidRPr="00004418" w14:paraId="45A8FA06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E2E2D4F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C8D3046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Перегляд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кінострічок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спрямованості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F81E1F1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5 – </w:t>
            </w:r>
            <w:r w:rsidR="00A82B7D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4C5C5C6" w14:textId="3A2FAFFA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A82B7D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24113FE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інформатики</w:t>
            </w:r>
            <w:proofErr w:type="spellEnd"/>
          </w:p>
        </w:tc>
      </w:tr>
      <w:tr w:rsidR="0094108B" w:rsidRPr="00004418" w14:paraId="1C36855C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E8C90AB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196DDD0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старшокласників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«Як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довіряти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й бути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вдячним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3C871C5" w14:textId="77777777" w:rsidR="0094108B" w:rsidRPr="00004418" w:rsidRDefault="00A82B7D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7-</w:t>
            </w:r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BC15A1F" w14:textId="683004BB" w:rsidR="0094108B" w:rsidRPr="00004418" w:rsidRDefault="0094108B" w:rsidP="00A135C4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3AB4302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</w:tr>
      <w:tr w:rsidR="0094108B" w:rsidRPr="00004418" w14:paraId="7F3A7BAB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2A6E7E5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81B355B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Відпрацювання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теми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особистої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гідності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ході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вивчення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літературних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на уроках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історії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6DA8C99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1-</w:t>
            </w:r>
            <w:r w:rsidR="00A82B7D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9508752" w14:textId="1F1F51BC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A82B7D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1644868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Класоводи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учителі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літератури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історії</w:t>
            </w:r>
            <w:proofErr w:type="spellEnd"/>
          </w:p>
        </w:tc>
      </w:tr>
      <w:tr w:rsidR="0094108B" w:rsidRPr="00004418" w14:paraId="7AB86181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1A750AD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ACEBE1D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заходів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рамках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Всеукраїнського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тижня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права «Стоп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булінгу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8601A08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1-</w:t>
            </w:r>
            <w:r w:rsidR="00A82B7D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9D36C6D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10-14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грудня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EF366B8" w14:textId="77777777" w:rsidR="0094108B" w:rsidRPr="00004418" w:rsidRDefault="008E0997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класоводи</w:t>
            </w:r>
            <w:proofErr w:type="spellEnd"/>
            <w:r w:rsidR="0094108B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108B" w:rsidRPr="00004418" w14:paraId="3E75AE2D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E8188B4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A66182A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заходів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рамках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тематичного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тижня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Тиждень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дитячих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мрій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добрих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справ»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9B9D4A1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1-</w:t>
            </w:r>
            <w:r w:rsidR="008E0997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91F085E" w14:textId="07029F4C" w:rsidR="0094108B" w:rsidRPr="00004418" w:rsidRDefault="0094108B" w:rsidP="00A135C4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690DCDC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класоводи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учителі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94108B" w:rsidRPr="00004418" w14:paraId="68F3E04F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3A7CE69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7A678B9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заходів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рамках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тематичного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тижня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Сильні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духом»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8721E3B" w14:textId="72BB8017" w:rsidR="0094108B" w:rsidRPr="008454BE" w:rsidRDefault="008454BE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1-</w:t>
            </w:r>
            <w:r w:rsidR="008E0997" w:rsidRPr="008454BE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CFEB324" w14:textId="77777777" w:rsidR="0094108B" w:rsidRPr="00004418" w:rsidRDefault="0094108B" w:rsidP="00A135C4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8E0997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22B79FE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Заступник директора з </w:t>
            </w:r>
            <w:r w:rsidR="008E0997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Н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ВР</w:t>
            </w:r>
          </w:p>
        </w:tc>
      </w:tr>
      <w:tr w:rsidR="0094108B" w:rsidRPr="00004418" w14:paraId="4B94B4C1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EF12B23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510C1E5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Проєкт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Зупиніться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! Моя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історія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булінг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кібербулінг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EEB427C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2627627" w14:textId="0467F06E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5</w:t>
            </w:r>
            <w:proofErr w:type="gram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65B6740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</w:tr>
      <w:tr w:rsidR="0094108B" w:rsidRPr="00004418" w14:paraId="153661AF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2E72AEE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966A5A2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Листівки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колажі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бюлетені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антибулінгового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спрямування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1ED0209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5 – </w:t>
            </w:r>
            <w:r w:rsidR="008E0997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C73C000" w14:textId="29E73C70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8E0997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F99AAB3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</w:tc>
      </w:tr>
      <w:tr w:rsidR="0094108B" w:rsidRPr="00004418" w14:paraId="6AA4B26B" w14:textId="77777777" w:rsidTr="002C5181">
        <w:tc>
          <w:tcPr>
            <w:tcW w:w="99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24E2314" w14:textId="1E2DD87C" w:rsidR="0094108B" w:rsidRPr="008454BE" w:rsidRDefault="0094108B" w:rsidP="008454BE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Психологічний</w:t>
            </w:r>
            <w:proofErr w:type="spellEnd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супровід</w:t>
            </w:r>
            <w:proofErr w:type="spellEnd"/>
          </w:p>
        </w:tc>
      </w:tr>
      <w:tr w:rsidR="0094108B" w:rsidRPr="00004418" w14:paraId="6024B17E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B5DB240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48C12FF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психологічного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клімату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класу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CC1A0FE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1-</w:t>
            </w:r>
            <w:r w:rsidR="0024018E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B4A20BD" w14:textId="3CAE4402" w:rsidR="0094108B" w:rsidRPr="00004418" w:rsidRDefault="0094108B" w:rsidP="00A135C4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24018E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5D6E53A" w14:textId="77777777" w:rsidR="0094108B" w:rsidRPr="00004418" w:rsidRDefault="0024018E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класоводи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,</w:t>
            </w:r>
          </w:p>
        </w:tc>
      </w:tr>
      <w:tr w:rsidR="0094108B" w:rsidRPr="00004418" w14:paraId="667DBCAD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ABA1D4A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1029D03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Спостереження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процесу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позаурочний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C4E631D" w14:textId="77777777" w:rsidR="0094108B" w:rsidRPr="00004418" w:rsidRDefault="0024018E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1-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63D4660" w14:textId="4A3ECEFF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24018E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7C187A6" w14:textId="77777777" w:rsidR="0094108B" w:rsidRPr="00004418" w:rsidRDefault="0024018E" w:rsidP="008454BE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класоводи</w:t>
            </w:r>
            <w:proofErr w:type="spellEnd"/>
          </w:p>
        </w:tc>
      </w:tr>
      <w:tr w:rsidR="0094108B" w:rsidRPr="00004418" w14:paraId="5A6ED0AD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0BC1CBB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BA6EA47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Консультаційна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робота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учасниками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D769669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1-</w:t>
            </w:r>
            <w:r w:rsidR="0024018E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9751FAD" w14:textId="118C48A1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24018E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D4CE80C" w14:textId="77777777" w:rsidR="0094108B" w:rsidRPr="00004418" w:rsidRDefault="0024018E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класоводи</w:t>
            </w:r>
            <w:proofErr w:type="spellEnd"/>
          </w:p>
        </w:tc>
      </w:tr>
      <w:tr w:rsidR="0094108B" w:rsidRPr="00004418" w14:paraId="18C0FE5F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8485F27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B7740FF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Профілактично-просвітницька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корекційно-розвивальна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робота 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учасниками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9054AB4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1-</w:t>
            </w:r>
            <w:r w:rsidR="0024018E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B0FD3F4" w14:textId="06F27CC2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24018E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942F514" w14:textId="77777777" w:rsidR="0094108B" w:rsidRPr="00004418" w:rsidRDefault="0024018E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класоводи</w:t>
            </w:r>
            <w:proofErr w:type="spellEnd"/>
          </w:p>
        </w:tc>
      </w:tr>
      <w:tr w:rsidR="0094108B" w:rsidRPr="00004418" w14:paraId="648DCE06" w14:textId="77777777" w:rsidTr="002C5181">
        <w:tc>
          <w:tcPr>
            <w:tcW w:w="99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EEB50F6" w14:textId="77777777" w:rsidR="0094108B" w:rsidRPr="008454BE" w:rsidRDefault="0094108B" w:rsidP="008454BE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454BE">
              <w:rPr>
                <w:rFonts w:eastAsia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Робота з батьками</w:t>
            </w:r>
          </w:p>
        </w:tc>
      </w:tr>
      <w:tr w:rsidR="0094108B" w:rsidRPr="00004418" w14:paraId="2A6FDA7B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F25A229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1CABA89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Тематичні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батьківські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збори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Протидія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цькуванню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учнівському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колективі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9630A16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1-</w:t>
            </w:r>
            <w:r w:rsidR="0024018E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786D28C" w14:textId="2AB66D60" w:rsidR="0094108B" w:rsidRPr="00004418" w:rsidRDefault="0024018E" w:rsidP="00A135C4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A48158F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класоводи</w:t>
            </w:r>
            <w:proofErr w:type="spellEnd"/>
          </w:p>
        </w:tc>
      </w:tr>
      <w:tr w:rsidR="0094108B" w:rsidRPr="00004418" w14:paraId="525B8678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01D57C2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0BC745C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Поради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батькам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щодо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зменшення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ризиків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булінгу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кібербулінгу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своєї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дитини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8C8C0D0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1-</w:t>
            </w:r>
            <w:r w:rsidR="005A672D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899F222" w14:textId="0CAB6F7F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5A672D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4EAE4E2" w14:textId="77777777" w:rsidR="0094108B" w:rsidRPr="00004418" w:rsidRDefault="0024018E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Заступник з НВР</w:t>
            </w:r>
          </w:p>
        </w:tc>
      </w:tr>
      <w:tr w:rsidR="0094108B" w:rsidRPr="00004418" w14:paraId="3FC1B781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C4297AA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1C12814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Тренінг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«Як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навчити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дітей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безпеці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Інтернеті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A2B6082" w14:textId="77777777" w:rsidR="0094108B" w:rsidRPr="00004418" w:rsidRDefault="005A672D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1-9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D221B83" w14:textId="4A92B419" w:rsidR="0094108B" w:rsidRPr="00004418" w:rsidRDefault="0094108B" w:rsidP="00A135C4">
            <w:pPr>
              <w:spacing w:after="0" w:line="276" w:lineRule="auto"/>
              <w:jc w:val="center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0866AF4" w14:textId="77777777" w:rsidR="0094108B" w:rsidRPr="00004418" w:rsidRDefault="0094108B" w:rsidP="008454BE">
            <w:pPr>
              <w:spacing w:after="0" w:line="276" w:lineRule="auto"/>
              <w:jc w:val="left"/>
              <w:textAlignment w:val="baseline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Вчитель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інформатики</w:t>
            </w:r>
            <w:proofErr w:type="spellEnd"/>
          </w:p>
        </w:tc>
      </w:tr>
      <w:tr w:rsidR="0094108B" w:rsidRPr="00004418" w14:paraId="61A01A83" w14:textId="77777777" w:rsidTr="00442C6A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5A9B7CB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AFCA336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Інформаційна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робота через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інтернет-сторінки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90E3EDD" w14:textId="77777777" w:rsidR="0094108B" w:rsidRPr="00004418" w:rsidRDefault="0094108B" w:rsidP="00004418">
            <w:pPr>
              <w:spacing w:after="0" w:line="276" w:lineRule="auto"/>
              <w:ind w:firstLine="567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28E5B82" w14:textId="780B5632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5A672D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747A70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</w:p>
        </w:tc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A595F0C" w14:textId="77777777" w:rsidR="0094108B" w:rsidRPr="00004418" w:rsidRDefault="0094108B" w:rsidP="008454BE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Заступник директора з </w:t>
            </w:r>
            <w:r w:rsidR="002C5181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Н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ВР</w:t>
            </w:r>
          </w:p>
        </w:tc>
      </w:tr>
    </w:tbl>
    <w:p w14:paraId="5625F48C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Очікувані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результати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:</w:t>
      </w:r>
    </w:p>
    <w:p w14:paraId="09237A5A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системи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виховної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профілактичної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роботи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закладі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311979DB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допомога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здобувачам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їхнім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батькам 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захисті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своїх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прав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інтересів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39649203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навчання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дітей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знаходити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вихід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із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кризових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ситуацій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захищати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себе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усіх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видів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насильства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булінгу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);</w:t>
      </w:r>
    </w:p>
    <w:p w14:paraId="6242538E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профілактика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правопорушень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злочинності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молоді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258C5FF4" w14:textId="77777777" w:rsidR="005A672D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безпечного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толерантного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середовища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1549E6AA" w14:textId="77777777" w:rsidR="005A672D" w:rsidRPr="00004418" w:rsidRDefault="005A672D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59EF1E89" w14:textId="77777777" w:rsidR="00B31E22" w:rsidRPr="00004418" w:rsidRDefault="00B31E22" w:rsidP="008454BE">
      <w:pPr>
        <w:shd w:val="clear" w:color="auto" w:fill="FFFFFF"/>
        <w:spacing w:after="0" w:line="276" w:lineRule="auto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45735B64" w14:textId="77777777" w:rsidR="002C5181" w:rsidRPr="00004418" w:rsidRDefault="002C5181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val="uk-UA" w:eastAsia="ru-RU"/>
        </w:rPr>
      </w:pPr>
    </w:p>
    <w:p w14:paraId="7585DB33" w14:textId="77777777" w:rsidR="0094108B" w:rsidRPr="008454BE" w:rsidRDefault="0094108B" w:rsidP="008454BE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b/>
          <w:bCs/>
          <w:color w:val="222222"/>
          <w:sz w:val="24"/>
          <w:szCs w:val="24"/>
          <w:lang w:eastAsia="ru-RU"/>
        </w:rPr>
      </w:pPr>
      <w:proofErr w:type="spellStart"/>
      <w:r w:rsidRPr="008454BE">
        <w:rPr>
          <w:rFonts w:eastAsia="Times New Roman"/>
          <w:b/>
          <w:bCs/>
          <w:color w:val="222222"/>
          <w:sz w:val="24"/>
          <w:szCs w:val="24"/>
          <w:lang w:eastAsia="ru-RU"/>
        </w:rPr>
        <w:t>Проєкт</w:t>
      </w:r>
      <w:proofErr w:type="spellEnd"/>
    </w:p>
    <w:p w14:paraId="2B37257F" w14:textId="77777777" w:rsidR="0094108B" w:rsidRPr="008454BE" w:rsidRDefault="0094108B" w:rsidP="008454BE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b/>
          <w:bCs/>
          <w:color w:val="222222"/>
          <w:sz w:val="24"/>
          <w:szCs w:val="24"/>
          <w:lang w:eastAsia="ru-RU"/>
        </w:rPr>
      </w:pPr>
      <w:r w:rsidRPr="008454BE">
        <w:rPr>
          <w:rFonts w:eastAsia="Times New Roman"/>
          <w:b/>
          <w:bCs/>
          <w:color w:val="222222"/>
          <w:sz w:val="24"/>
          <w:szCs w:val="24"/>
          <w:lang w:eastAsia="ru-RU"/>
        </w:rPr>
        <w:t>«</w:t>
      </w:r>
      <w:proofErr w:type="spellStart"/>
      <w:r w:rsidRPr="008454BE">
        <w:rPr>
          <w:rFonts w:eastAsia="Times New Roman"/>
          <w:b/>
          <w:bCs/>
          <w:color w:val="222222"/>
          <w:sz w:val="24"/>
          <w:szCs w:val="24"/>
          <w:lang w:eastAsia="ru-RU"/>
        </w:rPr>
        <w:t>Кадрове</w:t>
      </w:r>
      <w:proofErr w:type="spellEnd"/>
      <w:r w:rsidRPr="008454BE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b/>
          <w:bCs/>
          <w:color w:val="222222"/>
          <w:sz w:val="24"/>
          <w:szCs w:val="24"/>
          <w:lang w:eastAsia="ru-RU"/>
        </w:rPr>
        <w:t>забезпечення</w:t>
      </w:r>
      <w:proofErr w:type="spellEnd"/>
      <w:r w:rsidRPr="008454BE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b/>
          <w:bCs/>
          <w:color w:val="222222"/>
          <w:sz w:val="24"/>
          <w:szCs w:val="24"/>
          <w:lang w:eastAsia="ru-RU"/>
        </w:rPr>
        <w:t>освітнього</w:t>
      </w:r>
      <w:proofErr w:type="spellEnd"/>
      <w:r w:rsidRPr="008454BE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8454BE">
        <w:rPr>
          <w:rFonts w:eastAsia="Times New Roman"/>
          <w:b/>
          <w:bCs/>
          <w:color w:val="222222"/>
          <w:sz w:val="24"/>
          <w:szCs w:val="24"/>
          <w:lang w:eastAsia="ru-RU"/>
        </w:rPr>
        <w:t>процесу</w:t>
      </w:r>
      <w:proofErr w:type="spellEnd"/>
      <w:r w:rsidRPr="008454BE">
        <w:rPr>
          <w:rFonts w:eastAsia="Times New Roman"/>
          <w:b/>
          <w:bCs/>
          <w:color w:val="222222"/>
          <w:sz w:val="24"/>
          <w:szCs w:val="24"/>
          <w:lang w:eastAsia="ru-RU"/>
        </w:rPr>
        <w:t>»</w:t>
      </w:r>
    </w:p>
    <w:p w14:paraId="7DA63740" w14:textId="07FEFE67" w:rsidR="0094108B" w:rsidRPr="008454BE" w:rsidRDefault="0094108B" w:rsidP="008454BE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eastAsia="Times New Roman"/>
          <w:b/>
          <w:bCs/>
          <w:color w:val="222222"/>
          <w:sz w:val="24"/>
          <w:szCs w:val="24"/>
          <w:lang w:eastAsia="ru-RU"/>
        </w:rPr>
      </w:pPr>
      <w:r w:rsidRPr="008454BE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на </w:t>
      </w:r>
      <w:proofErr w:type="gramStart"/>
      <w:r w:rsidRPr="008454BE">
        <w:rPr>
          <w:rFonts w:eastAsia="Times New Roman"/>
          <w:b/>
          <w:bCs/>
          <w:color w:val="222222"/>
          <w:sz w:val="24"/>
          <w:szCs w:val="24"/>
          <w:lang w:eastAsia="ru-RU"/>
        </w:rPr>
        <w:t>20</w:t>
      </w:r>
      <w:r w:rsidR="005A672D" w:rsidRPr="008454BE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2</w:t>
      </w:r>
      <w:r w:rsidR="00FB3943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2</w:t>
      </w:r>
      <w:r w:rsidR="005A672D" w:rsidRPr="008454BE">
        <w:rPr>
          <w:rFonts w:eastAsia="Times New Roman"/>
          <w:b/>
          <w:bCs/>
          <w:color w:val="222222"/>
          <w:sz w:val="24"/>
          <w:szCs w:val="24"/>
          <w:lang w:eastAsia="ru-RU"/>
        </w:rPr>
        <w:t>-202</w:t>
      </w:r>
      <w:r w:rsidR="00FB3943">
        <w:rPr>
          <w:rFonts w:eastAsia="Times New Roman"/>
          <w:b/>
          <w:bCs/>
          <w:color w:val="222222"/>
          <w:sz w:val="24"/>
          <w:szCs w:val="24"/>
          <w:lang w:val="uk-UA" w:eastAsia="ru-RU"/>
        </w:rPr>
        <w:t>6</w:t>
      </w:r>
      <w:proofErr w:type="gramEnd"/>
      <w:r w:rsidRPr="008454BE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роки</w:t>
      </w:r>
    </w:p>
    <w:p w14:paraId="6CA28257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Мета:</w:t>
      </w:r>
    </w:p>
    <w:p w14:paraId="316F399E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економічних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гарантій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самореалізації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працівників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утвердження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їхнього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високого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статусу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13023F8A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Завдання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проєкту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:</w:t>
      </w:r>
    </w:p>
    <w:p w14:paraId="584C3C24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сприяти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оптимізації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кадрового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школи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7FAC14F4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забезпечити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сприятливі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комфортні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умови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організаційно-педагогічної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методичної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роботи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07ACD9B8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створити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атмосферу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спільної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відповідальності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результати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з боку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всіх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учасників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освітнього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процесу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0D290BB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·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сприяти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формуванню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систем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психологічної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правової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підвищенню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компетентності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працівників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7AB4055C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Шляхи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реалізації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проєкту</w:t>
      </w:r>
      <w:proofErr w:type="spellEnd"/>
    </w:p>
    <w:tbl>
      <w:tblPr>
        <w:tblW w:w="95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5046"/>
        <w:gridCol w:w="2066"/>
        <w:gridCol w:w="1993"/>
      </w:tblGrid>
      <w:tr w:rsidR="005A672D" w:rsidRPr="00004418" w14:paraId="67138354" w14:textId="77777777" w:rsidTr="00442C6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73E80FF" w14:textId="77777777" w:rsidR="005A672D" w:rsidRPr="00814337" w:rsidRDefault="005A672D" w:rsidP="00814337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814337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3E7AA19" w14:textId="77777777" w:rsidR="005A672D" w:rsidRPr="00814337" w:rsidRDefault="005A672D" w:rsidP="00814337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14337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Зміст</w:t>
            </w:r>
            <w:proofErr w:type="spellEnd"/>
            <w:r w:rsidRPr="00814337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заходу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9757DC3" w14:textId="77777777" w:rsidR="005A672D" w:rsidRPr="00814337" w:rsidRDefault="005A672D" w:rsidP="00814337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14337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Термін</w:t>
            </w:r>
            <w:proofErr w:type="spellEnd"/>
            <w:r w:rsidRPr="00814337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337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реалізації</w:t>
            </w:r>
            <w:proofErr w:type="spellEnd"/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B668545" w14:textId="77777777" w:rsidR="005A672D" w:rsidRPr="00814337" w:rsidRDefault="005A672D" w:rsidP="00814337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14337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Виконавці</w:t>
            </w:r>
            <w:proofErr w:type="spellEnd"/>
          </w:p>
        </w:tc>
      </w:tr>
      <w:tr w:rsidR="005A672D" w:rsidRPr="00004418" w14:paraId="31189002" w14:textId="77777777" w:rsidTr="00442C6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2A2107E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E5FAFF4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За результатами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представляти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педпрацівників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нагородження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відповідними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заохочувальними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преміями</w:t>
            </w:r>
            <w:proofErr w:type="spellEnd"/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7EDF8FC" w14:textId="3B7CB76E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F75B11E" w14:textId="24908A4A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672D" w:rsidRPr="00004418" w14:paraId="0A827D1E" w14:textId="77777777" w:rsidTr="00442C6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6597AD7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1CA42FB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Забезпечувати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умови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своєчасного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кваліфікації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професійного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зростання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міжатестаційний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період</w:t>
            </w:r>
            <w:proofErr w:type="spellEnd"/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778457D" w14:textId="68E8DB32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C0EAFFD" w14:textId="581601DD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672D" w:rsidRPr="00004418" w14:paraId="5961EC38" w14:textId="77777777" w:rsidTr="00442C6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B069348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64D1183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Забезпечувати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умови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участі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 конкурсах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майстерності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lastRenderedPageBreak/>
              <w:t>здійснення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дослідно-експериментальної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інноваційної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5A5BF0E" w14:textId="68C0A30F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lastRenderedPageBreak/>
              <w:t>20</w:t>
            </w:r>
            <w:r w:rsidR="00CA3A0C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A3A0C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29F6E94" w14:textId="5F5251FA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672D" w:rsidRPr="00004418" w14:paraId="30FEEF48" w14:textId="77777777" w:rsidTr="00442C6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CB012FD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9D523F1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Здійснювати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передплату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періодичних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фахових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видань</w:t>
            </w:r>
            <w:proofErr w:type="spellEnd"/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0D09895" w14:textId="23931780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CA3A0C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A3A0C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D7A89A3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Засновник</w:t>
            </w:r>
            <w:proofErr w:type="spellEnd"/>
          </w:p>
        </w:tc>
      </w:tr>
      <w:tr w:rsidR="005A672D" w:rsidRPr="00004418" w14:paraId="2C7409E5" w14:textId="77777777" w:rsidTr="00442C6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F2E786B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4CE83D9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Оновити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модернізувати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методичний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кабінет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забезпечити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його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сучасною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науково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-методичною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літературою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інформаційно-компютерними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ресурсами для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оптимізації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умов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самоосвітньої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школи</w:t>
            </w:r>
            <w:proofErr w:type="spellEnd"/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1A51A03" w14:textId="632BD764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До 20</w:t>
            </w:r>
            <w:r w:rsidR="00CA3A0C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року.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5E3BA6F" w14:textId="741FC3BA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672D" w:rsidRPr="00004418" w14:paraId="6AFB0438" w14:textId="77777777" w:rsidTr="00442C6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AAC5A4C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1111A15" w14:textId="77777777" w:rsidR="005A672D" w:rsidRPr="00004418" w:rsidRDefault="00CA3A0C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Визначити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період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до 202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5</w:t>
            </w:r>
            <w:r w:rsidR="005A672D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року потреби в </w:t>
            </w:r>
            <w:proofErr w:type="spellStart"/>
            <w:r w:rsidR="005A672D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="005A672D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672D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працівниках</w:t>
            </w:r>
            <w:proofErr w:type="spellEnd"/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482276DD" w14:textId="3ECF3A1B" w:rsidR="005A672D" w:rsidRPr="00004418" w:rsidRDefault="005A672D" w:rsidP="00004418">
            <w:pPr>
              <w:spacing w:after="0" w:line="276" w:lineRule="auto"/>
              <w:ind w:firstLine="567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CA3A0C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D36D0F4" w14:textId="01A4A398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672D" w:rsidRPr="00004418" w14:paraId="001D4E4A" w14:textId="77777777" w:rsidTr="00442C6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ADDC19E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859AC2D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Забезпечити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виплату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винагород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учителям,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учні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яких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зайняли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призові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місці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на ІІІ, ІУ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етапах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Всеукраїнських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учнівських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олімпіадах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, у конкурсах-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захистах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програмою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МАНу, у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спортивних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змаганнях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, фестивалях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32F3C1F" w14:textId="63FA4F9C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CA3A0C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CA3A0C"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6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622622D" w14:textId="2424BCC9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672D" w:rsidRPr="00004418" w14:paraId="65C3818F" w14:textId="77777777" w:rsidTr="005A672D">
        <w:tc>
          <w:tcPr>
            <w:tcW w:w="95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F511C9C" w14:textId="77777777" w:rsidR="005A672D" w:rsidRPr="00814337" w:rsidRDefault="005A672D" w:rsidP="00814337">
            <w:pPr>
              <w:spacing w:after="0" w:line="276" w:lineRule="auto"/>
              <w:ind w:firstLine="567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14337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Методичні</w:t>
            </w:r>
            <w:proofErr w:type="spellEnd"/>
            <w:r w:rsidRPr="00814337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заходи на </w:t>
            </w:r>
            <w:proofErr w:type="spellStart"/>
            <w:r w:rsidRPr="00814337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реалізацію</w:t>
            </w:r>
            <w:proofErr w:type="spellEnd"/>
            <w:r w:rsidRPr="00814337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337">
              <w:rPr>
                <w:rFonts w:eastAsia="Times New Roman"/>
                <w:b/>
                <w:bCs/>
                <w:color w:val="222222"/>
                <w:sz w:val="24"/>
                <w:szCs w:val="24"/>
                <w:lang w:eastAsia="ru-RU"/>
              </w:rPr>
              <w:t>проєкту</w:t>
            </w:r>
            <w:proofErr w:type="spellEnd"/>
          </w:p>
        </w:tc>
      </w:tr>
      <w:tr w:rsidR="005A672D" w:rsidRPr="00004418" w14:paraId="1369F05B" w14:textId="77777777" w:rsidTr="00442C6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84E40F7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0D1EFA6E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Круглий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стіл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Професійна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етика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87A185D" w14:textId="7BC849DE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</w:t>
            </w:r>
            <w:r w:rsidR="00B10BC7" w:rsidRPr="00004418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2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7F058FC8" w14:textId="306B3833" w:rsidR="005A672D" w:rsidRPr="0002396C" w:rsidRDefault="005A672D" w:rsidP="00004418">
            <w:pPr>
              <w:spacing w:after="0" w:line="276" w:lineRule="auto"/>
              <w:ind w:firstLine="567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ЗНВР</w:t>
            </w:r>
          </w:p>
        </w:tc>
      </w:tr>
      <w:tr w:rsidR="005A672D" w:rsidRPr="00004418" w14:paraId="49C1656F" w14:textId="77777777" w:rsidTr="00442C6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236A0E8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4C7D9EB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Семінар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Імідж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1FFECF4" w14:textId="71430BF2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4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2322BA7" w14:textId="1C57BEF4" w:rsidR="005A672D" w:rsidRPr="0002396C" w:rsidRDefault="005A672D" w:rsidP="00004418">
            <w:pPr>
              <w:spacing w:after="0" w:line="276" w:lineRule="auto"/>
              <w:ind w:firstLine="567"/>
              <w:jc w:val="left"/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ЗНВР</w:t>
            </w:r>
          </w:p>
        </w:tc>
      </w:tr>
      <w:tr w:rsidR="005A672D" w:rsidRPr="00004418" w14:paraId="007B84EB" w14:textId="77777777" w:rsidTr="00442C6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B5D1CE8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5E2AB1FE" w14:textId="77777777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Методична рада «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педагогічної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творчості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вчителів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26FB4294" w14:textId="3A68B286" w:rsidR="005A672D" w:rsidRPr="00004418" w:rsidRDefault="005A672D" w:rsidP="00814337">
            <w:pPr>
              <w:spacing w:after="0" w:line="276" w:lineRule="auto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202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3</w:t>
            </w: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-202</w:t>
            </w:r>
            <w:r w:rsidR="00FB3943">
              <w:rPr>
                <w:rFonts w:eastAsia="Times New Roman"/>
                <w:color w:val="222222"/>
                <w:sz w:val="24"/>
                <w:szCs w:val="24"/>
                <w:lang w:val="uk-UA" w:eastAsia="ru-RU"/>
              </w:rPr>
              <w:t>4</w:t>
            </w:r>
            <w:proofErr w:type="gram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н.р</w:t>
            </w:r>
            <w:proofErr w:type="spellEnd"/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035F16C" w14:textId="77777777" w:rsidR="005A672D" w:rsidRPr="00004418" w:rsidRDefault="005A672D" w:rsidP="00004418">
            <w:pPr>
              <w:spacing w:after="0" w:line="276" w:lineRule="auto"/>
              <w:ind w:firstLine="567"/>
              <w:jc w:val="left"/>
              <w:rPr>
                <w:rFonts w:eastAsia="Times New Roman"/>
                <w:color w:val="222222"/>
                <w:sz w:val="24"/>
                <w:szCs w:val="24"/>
                <w:lang w:eastAsia="ru-RU"/>
              </w:rPr>
            </w:pPr>
            <w:r w:rsidRPr="00004418">
              <w:rPr>
                <w:rFonts w:eastAsia="Times New Roman"/>
                <w:color w:val="222222"/>
                <w:sz w:val="24"/>
                <w:szCs w:val="24"/>
                <w:lang w:eastAsia="ru-RU"/>
              </w:rPr>
              <w:t>ЗНВР</w:t>
            </w:r>
          </w:p>
        </w:tc>
      </w:tr>
    </w:tbl>
    <w:p w14:paraId="1DA6E631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Очікувані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результати</w:t>
      </w:r>
      <w:proofErr w:type="spellEnd"/>
      <w:r w:rsidRPr="00004418">
        <w:rPr>
          <w:rFonts w:eastAsia="Times New Roman"/>
          <w:b/>
          <w:bCs/>
          <w:color w:val="222222"/>
          <w:sz w:val="24"/>
          <w:szCs w:val="24"/>
          <w:lang w:eastAsia="ru-RU"/>
        </w:rPr>
        <w:t>:</w:t>
      </w:r>
    </w:p>
    <w:p w14:paraId="26D9AFD5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стабілізація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кадрового складу закладу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освіти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083B4F0B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підвищення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рівня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педагогічних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працівників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66540DDB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моральне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і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матеріальне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стимулювання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професійної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діяльності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педагогів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;</w:t>
      </w:r>
    </w:p>
    <w:p w14:paraId="41A47D3D" w14:textId="77777777" w:rsidR="0094108B" w:rsidRPr="00004418" w:rsidRDefault="0094108B" w:rsidP="00004418">
      <w:pPr>
        <w:shd w:val="clear" w:color="auto" w:fill="FFFFFF"/>
        <w:spacing w:after="0" w:line="276" w:lineRule="auto"/>
        <w:ind w:firstLine="567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підвищення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престижу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педагогічної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професії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громаді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утвердження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соціального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 xml:space="preserve"> статусу </w:t>
      </w:r>
      <w:proofErr w:type="spellStart"/>
      <w:r w:rsidRPr="00004418">
        <w:rPr>
          <w:rFonts w:eastAsia="Times New Roman"/>
          <w:color w:val="222222"/>
          <w:sz w:val="24"/>
          <w:szCs w:val="24"/>
          <w:lang w:eastAsia="ru-RU"/>
        </w:rPr>
        <w:t>вчителя</w:t>
      </w:r>
      <w:proofErr w:type="spellEnd"/>
      <w:r w:rsidRPr="00004418">
        <w:rPr>
          <w:rFonts w:eastAsia="Times New Roman"/>
          <w:color w:val="222222"/>
          <w:sz w:val="24"/>
          <w:szCs w:val="24"/>
          <w:lang w:eastAsia="ru-RU"/>
        </w:rPr>
        <w:t>.</w:t>
      </w:r>
    </w:p>
    <w:p w14:paraId="5E6553E4" w14:textId="77777777" w:rsidR="007F1BCF" w:rsidRPr="000825E0" w:rsidRDefault="007F1BCF" w:rsidP="007F7619">
      <w:pPr>
        <w:spacing w:after="0" w:line="276" w:lineRule="auto"/>
        <w:ind w:firstLine="709"/>
        <w:rPr>
          <w:lang w:val="uk-UA"/>
        </w:rPr>
      </w:pPr>
    </w:p>
    <w:sectPr w:rsidR="007F1BCF" w:rsidRPr="000825E0" w:rsidSect="00E00593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6745" w14:textId="77777777" w:rsidR="00E22BC8" w:rsidRDefault="00E22BC8" w:rsidP="00E348B2">
      <w:pPr>
        <w:spacing w:after="0" w:line="240" w:lineRule="auto"/>
      </w:pPr>
      <w:r>
        <w:separator/>
      </w:r>
    </w:p>
  </w:endnote>
  <w:endnote w:type="continuationSeparator" w:id="0">
    <w:p w14:paraId="34700719" w14:textId="77777777" w:rsidR="00E22BC8" w:rsidRDefault="00E22BC8" w:rsidP="00E3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3843675"/>
      <w:docPartObj>
        <w:docPartGallery w:val="Page Numbers (Bottom of Page)"/>
        <w:docPartUnique/>
      </w:docPartObj>
    </w:sdtPr>
    <w:sdtEndPr/>
    <w:sdtContent>
      <w:p w14:paraId="7D27D199" w14:textId="77777777" w:rsidR="00E348B2" w:rsidRDefault="00B31E22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A0D5B0" w14:textId="77777777" w:rsidR="00E348B2" w:rsidRDefault="00E348B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F1C1" w14:textId="77777777" w:rsidR="00E22BC8" w:rsidRDefault="00E22BC8" w:rsidP="00E348B2">
      <w:pPr>
        <w:spacing w:after="0" w:line="240" w:lineRule="auto"/>
      </w:pPr>
      <w:r>
        <w:separator/>
      </w:r>
    </w:p>
  </w:footnote>
  <w:footnote w:type="continuationSeparator" w:id="0">
    <w:p w14:paraId="435D9E58" w14:textId="77777777" w:rsidR="00E22BC8" w:rsidRDefault="00E22BC8" w:rsidP="00E34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C0E"/>
    <w:multiLevelType w:val="multilevel"/>
    <w:tmpl w:val="44D63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77116"/>
    <w:multiLevelType w:val="hybridMultilevel"/>
    <w:tmpl w:val="B31247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194A"/>
    <w:multiLevelType w:val="multilevel"/>
    <w:tmpl w:val="CBCE1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85D2E"/>
    <w:multiLevelType w:val="multilevel"/>
    <w:tmpl w:val="0B1C9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454CB"/>
    <w:multiLevelType w:val="multilevel"/>
    <w:tmpl w:val="57DE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A0523"/>
    <w:multiLevelType w:val="multilevel"/>
    <w:tmpl w:val="82B4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7F65A0"/>
    <w:multiLevelType w:val="multilevel"/>
    <w:tmpl w:val="CAE0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C01EA"/>
    <w:multiLevelType w:val="hybridMultilevel"/>
    <w:tmpl w:val="C546A142"/>
    <w:lvl w:ilvl="0" w:tplc="2A08C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4580"/>
    <w:multiLevelType w:val="multilevel"/>
    <w:tmpl w:val="2A9627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40A78"/>
    <w:multiLevelType w:val="multilevel"/>
    <w:tmpl w:val="9DBCA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711FB"/>
    <w:multiLevelType w:val="hybridMultilevel"/>
    <w:tmpl w:val="3C3649EC"/>
    <w:lvl w:ilvl="0" w:tplc="D48803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70BDF"/>
    <w:multiLevelType w:val="hybridMultilevel"/>
    <w:tmpl w:val="63B0AC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45DB4"/>
    <w:multiLevelType w:val="multilevel"/>
    <w:tmpl w:val="0AD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721F1"/>
    <w:multiLevelType w:val="multilevel"/>
    <w:tmpl w:val="8C02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2D6F80"/>
    <w:multiLevelType w:val="multilevel"/>
    <w:tmpl w:val="3700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57EE3"/>
    <w:multiLevelType w:val="multilevel"/>
    <w:tmpl w:val="6058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A52E8D"/>
    <w:multiLevelType w:val="multilevel"/>
    <w:tmpl w:val="103C4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B1415B"/>
    <w:multiLevelType w:val="multilevel"/>
    <w:tmpl w:val="E8ACA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EC26B5"/>
    <w:multiLevelType w:val="multilevel"/>
    <w:tmpl w:val="73A6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8C2D62"/>
    <w:multiLevelType w:val="multilevel"/>
    <w:tmpl w:val="698C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C61AF"/>
    <w:multiLevelType w:val="multilevel"/>
    <w:tmpl w:val="85741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D51F40"/>
    <w:multiLevelType w:val="multilevel"/>
    <w:tmpl w:val="3510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827B7"/>
    <w:multiLevelType w:val="hybridMultilevel"/>
    <w:tmpl w:val="474470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64EE3"/>
    <w:multiLevelType w:val="multilevel"/>
    <w:tmpl w:val="399EA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207F28"/>
    <w:multiLevelType w:val="multilevel"/>
    <w:tmpl w:val="109E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782402"/>
    <w:multiLevelType w:val="multilevel"/>
    <w:tmpl w:val="2A76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430329">
    <w:abstractNumId w:val="14"/>
  </w:num>
  <w:num w:numId="2" w16cid:durableId="1880389231">
    <w:abstractNumId w:val="2"/>
  </w:num>
  <w:num w:numId="3" w16cid:durableId="870995328">
    <w:abstractNumId w:val="13"/>
  </w:num>
  <w:num w:numId="4" w16cid:durableId="1362245119">
    <w:abstractNumId w:val="18"/>
  </w:num>
  <w:num w:numId="5" w16cid:durableId="1281955558">
    <w:abstractNumId w:val="21"/>
  </w:num>
  <w:num w:numId="6" w16cid:durableId="1839031298">
    <w:abstractNumId w:val="23"/>
  </w:num>
  <w:num w:numId="7" w16cid:durableId="1565993288">
    <w:abstractNumId w:val="6"/>
  </w:num>
  <w:num w:numId="8" w16cid:durableId="830948113">
    <w:abstractNumId w:val="16"/>
  </w:num>
  <w:num w:numId="9" w16cid:durableId="440338911">
    <w:abstractNumId w:val="4"/>
  </w:num>
  <w:num w:numId="10" w16cid:durableId="2068450786">
    <w:abstractNumId w:val="17"/>
  </w:num>
  <w:num w:numId="11" w16cid:durableId="1698045464">
    <w:abstractNumId w:val="9"/>
    <w:lvlOverride w:ilvl="0">
      <w:lvl w:ilvl="0">
        <w:numFmt w:val="decimal"/>
        <w:lvlText w:val="%1."/>
        <w:lvlJc w:val="left"/>
      </w:lvl>
    </w:lvlOverride>
  </w:num>
  <w:num w:numId="12" w16cid:durableId="997879960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547227424">
    <w:abstractNumId w:val="20"/>
    <w:lvlOverride w:ilvl="0">
      <w:lvl w:ilvl="0">
        <w:numFmt w:val="decimal"/>
        <w:lvlText w:val="%1."/>
        <w:lvlJc w:val="left"/>
      </w:lvl>
    </w:lvlOverride>
  </w:num>
  <w:num w:numId="14" w16cid:durableId="44066997">
    <w:abstractNumId w:val="3"/>
  </w:num>
  <w:num w:numId="15" w16cid:durableId="450244292">
    <w:abstractNumId w:val="0"/>
  </w:num>
  <w:num w:numId="16" w16cid:durableId="542131525">
    <w:abstractNumId w:val="25"/>
  </w:num>
  <w:num w:numId="17" w16cid:durableId="762922977">
    <w:abstractNumId w:val="5"/>
  </w:num>
  <w:num w:numId="18" w16cid:durableId="1976593326">
    <w:abstractNumId w:val="24"/>
  </w:num>
  <w:num w:numId="19" w16cid:durableId="160825790">
    <w:abstractNumId w:val="15"/>
  </w:num>
  <w:num w:numId="20" w16cid:durableId="2106994805">
    <w:abstractNumId w:val="12"/>
  </w:num>
  <w:num w:numId="21" w16cid:durableId="1872455972">
    <w:abstractNumId w:val="19"/>
  </w:num>
  <w:num w:numId="22" w16cid:durableId="2130659797">
    <w:abstractNumId w:val="22"/>
  </w:num>
  <w:num w:numId="23" w16cid:durableId="1135610407">
    <w:abstractNumId w:val="7"/>
  </w:num>
  <w:num w:numId="24" w16cid:durableId="1792940885">
    <w:abstractNumId w:val="11"/>
  </w:num>
  <w:num w:numId="25" w16cid:durableId="2014259274">
    <w:abstractNumId w:val="10"/>
  </w:num>
  <w:num w:numId="26" w16cid:durableId="78522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ED"/>
    <w:rsid w:val="00004418"/>
    <w:rsid w:val="0002396C"/>
    <w:rsid w:val="0003022C"/>
    <w:rsid w:val="000609FA"/>
    <w:rsid w:val="00071255"/>
    <w:rsid w:val="0007510E"/>
    <w:rsid w:val="000825E0"/>
    <w:rsid w:val="000A1A1D"/>
    <w:rsid w:val="00107951"/>
    <w:rsid w:val="001163CF"/>
    <w:rsid w:val="00130C3A"/>
    <w:rsid w:val="001328D4"/>
    <w:rsid w:val="0016457F"/>
    <w:rsid w:val="00173F18"/>
    <w:rsid w:val="00184414"/>
    <w:rsid w:val="00185BB4"/>
    <w:rsid w:val="002004B0"/>
    <w:rsid w:val="002223DB"/>
    <w:rsid w:val="00236B0C"/>
    <w:rsid w:val="0024018E"/>
    <w:rsid w:val="002463AF"/>
    <w:rsid w:val="00271973"/>
    <w:rsid w:val="00273C33"/>
    <w:rsid w:val="002A477E"/>
    <w:rsid w:val="002B6301"/>
    <w:rsid w:val="002C07F4"/>
    <w:rsid w:val="002C5181"/>
    <w:rsid w:val="002C7828"/>
    <w:rsid w:val="002D3345"/>
    <w:rsid w:val="00313DE0"/>
    <w:rsid w:val="00340D47"/>
    <w:rsid w:val="00343DAD"/>
    <w:rsid w:val="00346E07"/>
    <w:rsid w:val="00366F63"/>
    <w:rsid w:val="00377860"/>
    <w:rsid w:val="003B2EF2"/>
    <w:rsid w:val="003F318E"/>
    <w:rsid w:val="00411BB7"/>
    <w:rsid w:val="004146F9"/>
    <w:rsid w:val="00420A89"/>
    <w:rsid w:val="00442C6A"/>
    <w:rsid w:val="00474279"/>
    <w:rsid w:val="00491E16"/>
    <w:rsid w:val="004B7AFB"/>
    <w:rsid w:val="00501DBA"/>
    <w:rsid w:val="00516A6D"/>
    <w:rsid w:val="00521FA0"/>
    <w:rsid w:val="00534CEB"/>
    <w:rsid w:val="00545DE4"/>
    <w:rsid w:val="00593BF9"/>
    <w:rsid w:val="00595436"/>
    <w:rsid w:val="005A672D"/>
    <w:rsid w:val="005F6DD7"/>
    <w:rsid w:val="006057CF"/>
    <w:rsid w:val="00635725"/>
    <w:rsid w:val="006A4B64"/>
    <w:rsid w:val="006B6791"/>
    <w:rsid w:val="007159C1"/>
    <w:rsid w:val="00741E16"/>
    <w:rsid w:val="00747A70"/>
    <w:rsid w:val="007801D9"/>
    <w:rsid w:val="007C36C0"/>
    <w:rsid w:val="007C78ED"/>
    <w:rsid w:val="007D735F"/>
    <w:rsid w:val="007F1BCF"/>
    <w:rsid w:val="007F494D"/>
    <w:rsid w:val="007F7619"/>
    <w:rsid w:val="00814337"/>
    <w:rsid w:val="008454BE"/>
    <w:rsid w:val="00855B1D"/>
    <w:rsid w:val="00870770"/>
    <w:rsid w:val="008C2F72"/>
    <w:rsid w:val="008D3566"/>
    <w:rsid w:val="008E0997"/>
    <w:rsid w:val="008F1FED"/>
    <w:rsid w:val="008F220F"/>
    <w:rsid w:val="008F27D9"/>
    <w:rsid w:val="008F62FB"/>
    <w:rsid w:val="009225DE"/>
    <w:rsid w:val="0094108B"/>
    <w:rsid w:val="00945EE3"/>
    <w:rsid w:val="009538E3"/>
    <w:rsid w:val="00965AD3"/>
    <w:rsid w:val="009800A7"/>
    <w:rsid w:val="00980724"/>
    <w:rsid w:val="009B560C"/>
    <w:rsid w:val="009C0614"/>
    <w:rsid w:val="00A135C4"/>
    <w:rsid w:val="00A666C3"/>
    <w:rsid w:val="00A82B7D"/>
    <w:rsid w:val="00AA2455"/>
    <w:rsid w:val="00AB34CC"/>
    <w:rsid w:val="00AD0E90"/>
    <w:rsid w:val="00AE7EB5"/>
    <w:rsid w:val="00B10BC7"/>
    <w:rsid w:val="00B144B1"/>
    <w:rsid w:val="00B14BC5"/>
    <w:rsid w:val="00B31E22"/>
    <w:rsid w:val="00B3664A"/>
    <w:rsid w:val="00B4282A"/>
    <w:rsid w:val="00B9509F"/>
    <w:rsid w:val="00BB44B0"/>
    <w:rsid w:val="00BC755E"/>
    <w:rsid w:val="00BD2D63"/>
    <w:rsid w:val="00BF295E"/>
    <w:rsid w:val="00C05BAE"/>
    <w:rsid w:val="00C147CC"/>
    <w:rsid w:val="00C3310F"/>
    <w:rsid w:val="00C410B4"/>
    <w:rsid w:val="00C57B6E"/>
    <w:rsid w:val="00C66CB7"/>
    <w:rsid w:val="00C73D75"/>
    <w:rsid w:val="00CA3A0C"/>
    <w:rsid w:val="00CE6341"/>
    <w:rsid w:val="00CF5287"/>
    <w:rsid w:val="00DC2F6D"/>
    <w:rsid w:val="00DD05F2"/>
    <w:rsid w:val="00DF4456"/>
    <w:rsid w:val="00E00593"/>
    <w:rsid w:val="00E12890"/>
    <w:rsid w:val="00E1781D"/>
    <w:rsid w:val="00E22BC8"/>
    <w:rsid w:val="00E22C4C"/>
    <w:rsid w:val="00E348B2"/>
    <w:rsid w:val="00E81AB1"/>
    <w:rsid w:val="00EA4FB7"/>
    <w:rsid w:val="00EA6053"/>
    <w:rsid w:val="00EB6940"/>
    <w:rsid w:val="00EC12E6"/>
    <w:rsid w:val="00EC4ED9"/>
    <w:rsid w:val="00EE2961"/>
    <w:rsid w:val="00EE3F01"/>
    <w:rsid w:val="00EE4E77"/>
    <w:rsid w:val="00F44B5A"/>
    <w:rsid w:val="00F56CEE"/>
    <w:rsid w:val="00F87CA8"/>
    <w:rsid w:val="00FA573D"/>
    <w:rsid w:val="00FB3943"/>
    <w:rsid w:val="00FD41BD"/>
    <w:rsid w:val="00FF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0B2750CD"/>
  <w15:docId w15:val="{054FFCF1-CB05-4F0A-A768-AF44A380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860"/>
  </w:style>
  <w:style w:type="paragraph" w:styleId="1">
    <w:name w:val="heading 1"/>
    <w:basedOn w:val="a"/>
    <w:link w:val="10"/>
    <w:uiPriority w:val="9"/>
    <w:qFormat/>
    <w:rsid w:val="00185BB4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E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BB4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85BB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5BB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85BB4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A4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6A4B6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C4E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9800A7"/>
    <w:rPr>
      <w:i/>
      <w:iCs/>
    </w:rPr>
  </w:style>
  <w:style w:type="paragraph" w:customStyle="1" w:styleId="wp-caption-text">
    <w:name w:val="wp-caption-text"/>
    <w:basedOn w:val="a"/>
    <w:rsid w:val="009800A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54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Plain Text"/>
    <w:basedOn w:val="a"/>
    <w:link w:val="a9"/>
    <w:uiPriority w:val="99"/>
    <w:unhideWhenUsed/>
    <w:rsid w:val="003778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377860"/>
    <w:rPr>
      <w:rFonts w:ascii="Consolas" w:hAnsi="Consolas"/>
      <w:sz w:val="21"/>
      <w:szCs w:val="21"/>
    </w:rPr>
  </w:style>
  <w:style w:type="paragraph" w:customStyle="1" w:styleId="p1">
    <w:name w:val="p1"/>
    <w:basedOn w:val="a"/>
    <w:rsid w:val="00EB694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825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0609FA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E348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E348B2"/>
  </w:style>
  <w:style w:type="paragraph" w:styleId="ae">
    <w:name w:val="footer"/>
    <w:basedOn w:val="a"/>
    <w:link w:val="af"/>
    <w:uiPriority w:val="99"/>
    <w:unhideWhenUsed/>
    <w:rsid w:val="00E348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E34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2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7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6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31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80907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7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9249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226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53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8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7784">
                          <w:blockQuote w:val="1"/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F2D70-A4F0-450E-88BE-CEC2736B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27</Pages>
  <Words>33659</Words>
  <Characters>19186</Characters>
  <Application>Microsoft Office Word</Application>
  <DocSecurity>0</DocSecurity>
  <Lines>159</Lines>
  <Paragraphs>105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el.romaniuk1702@gmail.com</cp:lastModifiedBy>
  <cp:revision>18</cp:revision>
  <cp:lastPrinted>2025-10-15T10:51:00Z</cp:lastPrinted>
  <dcterms:created xsi:type="dcterms:W3CDTF">2025-10-15T08:05:00Z</dcterms:created>
  <dcterms:modified xsi:type="dcterms:W3CDTF">2025-10-15T10:53:00Z</dcterms:modified>
</cp:coreProperties>
</file>