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5047D3" w:rsidTr="005047D3">
        <w:tc>
          <w:tcPr>
            <w:tcW w:w="4927" w:type="dxa"/>
          </w:tcPr>
          <w:p w:rsidR="005047D3" w:rsidRPr="005047D3" w:rsidRDefault="005047D3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СХВАЛЕНО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</w:tc>
      </w:tr>
      <w:tr w:rsidR="005047D3" w:rsidTr="005047D3">
        <w:tc>
          <w:tcPr>
            <w:tcW w:w="4927" w:type="dxa"/>
          </w:tcPr>
          <w:p w:rsidR="005047D3" w:rsidRPr="005047D3" w:rsidRDefault="005047D3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Педагогічною радою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наказом від 16.01.2020 року №</w:t>
            </w:r>
            <w:r w:rsidR="00BA7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5047D3" w:rsidTr="005047D3">
        <w:tc>
          <w:tcPr>
            <w:tcW w:w="4927" w:type="dxa"/>
          </w:tcPr>
          <w:p w:rsidR="005047D3" w:rsidRPr="005047D3" w:rsidRDefault="005047D3" w:rsidP="00504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Одайської загальноосвітньої 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Одайській загальноосвітній </w:t>
            </w:r>
          </w:p>
        </w:tc>
      </w:tr>
      <w:tr w:rsidR="005047D3" w:rsidTr="005047D3">
        <w:tc>
          <w:tcPr>
            <w:tcW w:w="4927" w:type="dxa"/>
          </w:tcPr>
          <w:p w:rsidR="005047D3" w:rsidRPr="005047D3" w:rsidRDefault="005047D3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школи І-ІІ ступенів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школі І-ІІ ступенів</w:t>
            </w:r>
          </w:p>
        </w:tc>
      </w:tr>
      <w:tr w:rsidR="005047D3" w:rsidTr="005047D3">
        <w:tc>
          <w:tcPr>
            <w:tcW w:w="4927" w:type="dxa"/>
          </w:tcPr>
          <w:p w:rsidR="005047D3" w:rsidRPr="005047D3" w:rsidRDefault="005047D3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Тульчинської міської ради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Тульчинської міської ради</w:t>
            </w:r>
          </w:p>
        </w:tc>
      </w:tr>
      <w:tr w:rsidR="005047D3" w:rsidTr="005047D3">
        <w:tc>
          <w:tcPr>
            <w:tcW w:w="4927" w:type="dxa"/>
          </w:tcPr>
          <w:p w:rsidR="005047D3" w:rsidRPr="005047D3" w:rsidRDefault="005047D3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Вінницької області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Вінницької області</w:t>
            </w:r>
          </w:p>
        </w:tc>
      </w:tr>
      <w:tr w:rsidR="005047D3" w:rsidTr="005047D3">
        <w:tc>
          <w:tcPr>
            <w:tcW w:w="4927" w:type="dxa"/>
          </w:tcPr>
          <w:p w:rsidR="005047D3" w:rsidRPr="005047D3" w:rsidRDefault="00410C9E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(протокол № 4</w:t>
            </w:r>
            <w:r w:rsidR="005047D3"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16.01.2020)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D3" w:rsidTr="005047D3">
        <w:tc>
          <w:tcPr>
            <w:tcW w:w="4927" w:type="dxa"/>
          </w:tcPr>
          <w:p w:rsidR="005047D3" w:rsidRPr="005047D3" w:rsidRDefault="005047D3" w:rsidP="00EC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Голова педагогічної ради    Л.І.Кузь</w:t>
            </w:r>
          </w:p>
        </w:tc>
        <w:tc>
          <w:tcPr>
            <w:tcW w:w="4928" w:type="dxa"/>
          </w:tcPr>
          <w:p w:rsidR="005047D3" w:rsidRPr="005047D3" w:rsidRDefault="005047D3" w:rsidP="0050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D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школи        Л.І.Кузь</w:t>
            </w:r>
          </w:p>
        </w:tc>
      </w:tr>
    </w:tbl>
    <w:p w:rsidR="005047D3" w:rsidRDefault="005047D3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47D3" w:rsidRDefault="005047D3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Pr="00D209CD" w:rsidRDefault="00EC1D49" w:rsidP="00D209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9CD">
        <w:rPr>
          <w:rFonts w:ascii="Times New Roman" w:hAnsi="Times New Roman" w:cs="Times New Roman"/>
          <w:b/>
          <w:sz w:val="40"/>
          <w:szCs w:val="40"/>
        </w:rPr>
        <w:t>Положення</w:t>
      </w:r>
    </w:p>
    <w:p w:rsidR="00D209CD" w:rsidRPr="00D209CD" w:rsidRDefault="00EC1D49" w:rsidP="00D209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9CD">
        <w:rPr>
          <w:rFonts w:ascii="Times New Roman" w:hAnsi="Times New Roman" w:cs="Times New Roman"/>
          <w:b/>
          <w:sz w:val="40"/>
          <w:szCs w:val="40"/>
        </w:rPr>
        <w:t>про внутрішню систему забезпечення якості освіти</w:t>
      </w:r>
    </w:p>
    <w:p w:rsidR="00D209CD" w:rsidRPr="00D209CD" w:rsidRDefault="006A4C83" w:rsidP="00D209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9CD">
        <w:rPr>
          <w:rFonts w:ascii="Times New Roman" w:hAnsi="Times New Roman" w:cs="Times New Roman"/>
          <w:b/>
          <w:sz w:val="40"/>
          <w:szCs w:val="40"/>
        </w:rPr>
        <w:t>в Одайській загальноосвітній школі І-ІІ ступенів</w:t>
      </w:r>
    </w:p>
    <w:p w:rsidR="00EC1D49" w:rsidRPr="00D209CD" w:rsidRDefault="006A4C83" w:rsidP="00D209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09CD">
        <w:rPr>
          <w:rFonts w:ascii="Times New Roman" w:hAnsi="Times New Roman" w:cs="Times New Roman"/>
          <w:b/>
          <w:sz w:val="40"/>
          <w:szCs w:val="40"/>
        </w:rPr>
        <w:t>Тульчинської міської ради Вінницької області</w:t>
      </w: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9CD" w:rsidRPr="00C258F2" w:rsidRDefault="00D209CD" w:rsidP="00EC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D49" w:rsidRPr="006711D1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1D1">
        <w:rPr>
          <w:rFonts w:ascii="Times New Roman" w:hAnsi="Times New Roman" w:cs="Times New Roman"/>
          <w:b/>
          <w:sz w:val="28"/>
          <w:szCs w:val="28"/>
        </w:rPr>
        <w:lastRenderedPageBreak/>
        <w:t>I. Загальні положення</w:t>
      </w:r>
    </w:p>
    <w:p w:rsidR="00EC1D49" w:rsidRPr="00EC1D49" w:rsidRDefault="00EC1D49" w:rsidP="00221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Положення про внутрішню  систему забезпечення якості освіти   розроблено відповідно до вимог Закону України «Про освіту» (стаття 41. Система забезпечення якості освіти).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Внутрішня система забезпечення якості включає: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стратегію та процедури забезпечення якості освіти;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систему та механізми забезпечення академічної доброчесності;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критерії, правила і процедури оцінювання учнів;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критерії, правила і процедури оцінювання педагогічної  діяльності педагогічних працівників;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критерії, правила і процедури оцінювання упр</w:t>
      </w:r>
      <w:r w:rsidR="00221C28">
        <w:rPr>
          <w:rFonts w:ascii="Times New Roman" w:hAnsi="Times New Roman" w:cs="Times New Roman"/>
          <w:sz w:val="28"/>
          <w:szCs w:val="28"/>
        </w:rPr>
        <w:t>авлінської діяльності керівника</w:t>
      </w:r>
      <w:r w:rsidRPr="00EC1D49">
        <w:rPr>
          <w:rFonts w:ascii="Times New Roman" w:hAnsi="Times New Roman" w:cs="Times New Roman"/>
          <w:sz w:val="28"/>
          <w:szCs w:val="28"/>
        </w:rPr>
        <w:t>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забезпечення  наявності  необхідних  ресурсів  для  організації освітнього  процесу;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забезпечення наявності інформаційних систем д</w:t>
      </w:r>
      <w:r w:rsidR="00221C28">
        <w:rPr>
          <w:rFonts w:ascii="Times New Roman" w:hAnsi="Times New Roman" w:cs="Times New Roman"/>
          <w:sz w:val="28"/>
          <w:szCs w:val="28"/>
        </w:rPr>
        <w:t>ля ефективного управління школою</w:t>
      </w:r>
      <w:r w:rsidR="00AE1C90">
        <w:rPr>
          <w:rFonts w:ascii="Times New Roman" w:hAnsi="Times New Roman" w:cs="Times New Roman"/>
          <w:sz w:val="28"/>
          <w:szCs w:val="28"/>
        </w:rPr>
        <w:t>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AE1C90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90">
        <w:rPr>
          <w:rFonts w:ascii="Times New Roman" w:hAnsi="Times New Roman" w:cs="Times New Roman"/>
          <w:b/>
          <w:sz w:val="28"/>
          <w:szCs w:val="28"/>
        </w:rPr>
        <w:t>II. Стратегія та процедури забезпечення якості освіти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1. Стратегія  забезпечення  якості  освіти базується на наступних принципах: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       принцип цілісності, який полягає  в  єдності усіх  видів  освітніх  впливів  на  учня, їх  підпорядкованості  головній   меті  освітньої  діяльності, яка  передбачає  всебічний  розвиток, виховання  і  соціалізація  особистості, яка  здатна  до  життя  в  суспільстві та  цивілізованої  взаємодії  з  природою, має  прагнення  до  самовдосконалення  і  навчання  впродовж  життя, готова  до свідомого  життєвого  вибору  та  самореалізації, відповідальності, трудової  діяльності  та  громадянської  активності;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принцип  відповідності Державним стандартам загальної середньої освіти;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       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принцип  відкритості  інформації  на  всіх  етапах  забезпечення  якості  та  прозорості  процедур  системи забезпечення якості освітньої діяльності.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2. Забезпечення якості освіти передбачає здійснення таких процедур і заходів: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функціонування  системи  формування  компетентностей   учнів;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підвищення кваліфікації  педагогічних працівників, поси</w:t>
      </w:r>
      <w:r w:rsidR="003D5E2A">
        <w:rPr>
          <w:rFonts w:ascii="Times New Roman" w:hAnsi="Times New Roman" w:cs="Times New Roman"/>
          <w:sz w:val="28"/>
          <w:szCs w:val="28"/>
        </w:rPr>
        <w:t>лення кадрового потенціалу школи</w:t>
      </w:r>
      <w:r w:rsidRPr="00EC1D4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забезпечення наявності необхідних ресурсів для організації освітнього процесу.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3. Система контролю за  реалізацією  процедур  забезпечення  якості  освіти включає: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самооцінку ефективності діяльності із  забезпечення якості  освіти;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моніторинг  якості  освіти.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lastRenderedPageBreak/>
        <w:t xml:space="preserve">           4.   Завдання моніторингу  якості  освіти: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здійснення систематичного контро</w:t>
      </w:r>
      <w:r w:rsidR="003D5E2A">
        <w:rPr>
          <w:rFonts w:ascii="Times New Roman" w:hAnsi="Times New Roman" w:cs="Times New Roman"/>
          <w:sz w:val="28"/>
          <w:szCs w:val="28"/>
        </w:rPr>
        <w:t>лю за освітнім процесом у школі</w:t>
      </w:r>
      <w:r w:rsidRPr="00EC1D49">
        <w:rPr>
          <w:rFonts w:ascii="Times New Roman" w:hAnsi="Times New Roman" w:cs="Times New Roman"/>
          <w:sz w:val="28"/>
          <w:szCs w:val="28"/>
        </w:rPr>
        <w:t>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створення власної системи неперервного і тривалого спостереження, оцінювання стану освітнього процесу;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аналіз чинників впливу на результативність освітнього  процесу, підтримка високої мотивації навчання;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створення оптимальних соціально-психологічних умов для саморозвитку та самореалізації учнів  і педагогів;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прогнозування на підставі об’єктивних даних динаміки й тенденцій роз</w:t>
      </w:r>
      <w:r w:rsidR="003D5E2A">
        <w:rPr>
          <w:rFonts w:ascii="Times New Roman" w:hAnsi="Times New Roman" w:cs="Times New Roman"/>
          <w:sz w:val="28"/>
          <w:szCs w:val="28"/>
        </w:rPr>
        <w:t>витку освітнього процесу в школі</w:t>
      </w:r>
      <w:r w:rsidRPr="00EC1D49">
        <w:rPr>
          <w:rFonts w:ascii="Times New Roman" w:hAnsi="Times New Roman" w:cs="Times New Roman"/>
          <w:sz w:val="28"/>
          <w:szCs w:val="28"/>
        </w:rPr>
        <w:t>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EC1D49" w:rsidRDefault="003D5E2A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Моніторинг  у школі</w:t>
      </w:r>
      <w:r w:rsidR="00EC1D49" w:rsidRPr="00EC1D49">
        <w:rPr>
          <w:rFonts w:ascii="Times New Roman" w:hAnsi="Times New Roman" w:cs="Times New Roman"/>
          <w:sz w:val="28"/>
          <w:szCs w:val="28"/>
        </w:rPr>
        <w:t xml:space="preserve">  здійснюють:</w:t>
      </w:r>
    </w:p>
    <w:p w:rsidR="00EC1D49" w:rsidRPr="00EC1D49" w:rsidRDefault="003D5E2A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  директор  школи  та  його  заступник</w:t>
      </w:r>
      <w:r w:rsidR="00EC1D49" w:rsidRPr="00EC1D49">
        <w:rPr>
          <w:rFonts w:ascii="Times New Roman" w:hAnsi="Times New Roman" w:cs="Times New Roman"/>
          <w:sz w:val="28"/>
          <w:szCs w:val="28"/>
        </w:rPr>
        <w:t>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засновник;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         органи,  що  здійснюють  управління  у  сфері  освіти;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         органи  самоврядування, які    створюються  педагогічними  працівниками,  учнями    та   батьками;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громадськість.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Основними формами моніторингу є: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         •     проведення контрольних робіт;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участь  учнів  у І та ІІ, ІІІ етапі Всеукраїнських предметних олімпіад,  конкурсів;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перевірка  документації;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опитування, анкетування;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відвідування уроків, заходів.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Критерії моніторингу: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об’єктивність;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систематичність;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відповідність завдань змісту досліджуваного матеріалу;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надійність (повторний контроль іншими суб’єктами);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гуманізм (в умовах довіри, поваги до особистості).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          отримання результатів </w:t>
      </w:r>
      <w:r w:rsidR="00736DE8">
        <w:rPr>
          <w:rFonts w:ascii="Times New Roman" w:hAnsi="Times New Roman" w:cs="Times New Roman"/>
          <w:sz w:val="28"/>
          <w:szCs w:val="28"/>
        </w:rPr>
        <w:t>стану освітнього процесу в школі</w:t>
      </w:r>
      <w:r w:rsidRPr="00EC1D49">
        <w:rPr>
          <w:rFonts w:ascii="Times New Roman" w:hAnsi="Times New Roman" w:cs="Times New Roman"/>
          <w:sz w:val="28"/>
          <w:szCs w:val="28"/>
        </w:rPr>
        <w:t>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 покращення функцій управління освітнім процесом, накопичення даних для прийняття управлінських та тактичних рішень.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Підсумки моніторингу: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підсумки моніторингу узагальнюються у схемах, діаграмах, висвітлюються в аналітично-інформаційних матеріалах;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дані моніторингу можуть використовуватись для обговорення на засіданнях методичних об'єднань  вчителів, нарадах при директору,  засіданнях педагогічної  ради.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Показники опису та інструментів моніторингу якості освіти: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кадрове забезпечення освітньої діяльності – якісний і кількісний склад, професійний рівень педагогічного персоналу;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контингент учнів;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психолого-соціологічний моніторинг;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результати навчання  учнів;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педагогічна діяльність;</w:t>
      </w:r>
    </w:p>
    <w:p w:rsidR="00EC1D49" w:rsidRPr="00EC1D49" w:rsidRDefault="009F6071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  управління школою</w:t>
      </w:r>
      <w:r w:rsidR="00EC1D49" w:rsidRPr="00EC1D49">
        <w:rPr>
          <w:rFonts w:ascii="Times New Roman" w:hAnsi="Times New Roman" w:cs="Times New Roman"/>
          <w:sz w:val="28"/>
          <w:szCs w:val="28"/>
        </w:rPr>
        <w:t>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освітнє середовище;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медичний моніторинг;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моніторинг охорони праці та безпеки життєдіяльності;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</w:t>
      </w:r>
      <w:r w:rsidR="009F6071">
        <w:rPr>
          <w:rFonts w:ascii="Times New Roman" w:hAnsi="Times New Roman" w:cs="Times New Roman"/>
          <w:sz w:val="28"/>
          <w:szCs w:val="28"/>
        </w:rPr>
        <w:t xml:space="preserve">         формування іміджу школи</w:t>
      </w:r>
      <w:r w:rsidRPr="00EC1D49">
        <w:rPr>
          <w:rFonts w:ascii="Times New Roman" w:hAnsi="Times New Roman" w:cs="Times New Roman"/>
          <w:sz w:val="28"/>
          <w:szCs w:val="28"/>
        </w:rPr>
        <w:t>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9707CC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CC">
        <w:rPr>
          <w:rFonts w:ascii="Times New Roman" w:hAnsi="Times New Roman" w:cs="Times New Roman"/>
          <w:b/>
          <w:sz w:val="28"/>
          <w:szCs w:val="28"/>
        </w:rPr>
        <w:t xml:space="preserve">III. Система та механізми забезпечення академічної доброчесності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Дотримання академічної доброчесності педагогічними  передбачає: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посилання на джерела інформації у разі використання ідей, розробок, тверджень, відомостей;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дотримання норм законодавства про авторське право і суміжні права;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надання достовірної інформації про методики і результати досліджень, джерела використаної інформації та власну педагогічну  діяльність;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контроль за дотриманням академічної доброчесності  учнями;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об’єктивне оцінювання результатів навчання.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Дотримання академічної доброчесності учнями  передбачає: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  самостійне виконання навчальних завдань, завдань поточного та підсумкового контролю результатів навчання;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посилання на джерела інформації у разі використання ідей, розробок, тверджень, від</w:t>
      </w:r>
      <w:r w:rsidR="00586010">
        <w:rPr>
          <w:rFonts w:ascii="Times New Roman" w:hAnsi="Times New Roman" w:cs="Times New Roman"/>
          <w:sz w:val="28"/>
          <w:szCs w:val="28"/>
        </w:rPr>
        <w:t>омостей.</w:t>
      </w:r>
    </w:p>
    <w:p w:rsidR="00EC1D49" w:rsidRPr="00EC1D49" w:rsidRDefault="00EC1D49" w:rsidP="0058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1D49" w:rsidRPr="00586010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010">
        <w:rPr>
          <w:rFonts w:ascii="Times New Roman" w:hAnsi="Times New Roman" w:cs="Times New Roman"/>
          <w:b/>
          <w:sz w:val="28"/>
          <w:szCs w:val="28"/>
        </w:rPr>
        <w:t>IV. Критерії, правила і процедури оцінювання  учнів</w:t>
      </w:r>
    </w:p>
    <w:p w:rsidR="00EC1D49" w:rsidRPr="00EC1D49" w:rsidRDefault="00EC1D49" w:rsidP="00B30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 </w:t>
      </w:r>
    </w:p>
    <w:p w:rsidR="00EC1D49" w:rsidRPr="00EC1D49" w:rsidRDefault="00EC1D49" w:rsidP="00B30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Оцінювання ґрунтується на позитивному принципі, що передусім передбачає врахування рівня досягнень учня.</w:t>
      </w:r>
    </w:p>
    <w:p w:rsidR="00EC1D49" w:rsidRPr="00EC1D49" w:rsidRDefault="00EC1D49" w:rsidP="00B30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Метою навчання є  сформовані компетентності. Вимоги до обов’язкових результатів навчання визначаються з урахуванням </w:t>
      </w:r>
      <w:r w:rsidR="00B30009" w:rsidRPr="00EC1D49">
        <w:rPr>
          <w:rFonts w:ascii="Times New Roman" w:hAnsi="Times New Roman" w:cs="Times New Roman"/>
          <w:sz w:val="28"/>
          <w:szCs w:val="28"/>
        </w:rPr>
        <w:t>компетентісного</w:t>
      </w:r>
      <w:r w:rsidRPr="00EC1D49">
        <w:rPr>
          <w:rFonts w:ascii="Times New Roman" w:hAnsi="Times New Roman" w:cs="Times New Roman"/>
          <w:sz w:val="28"/>
          <w:szCs w:val="28"/>
        </w:rPr>
        <w:t xml:space="preserve"> підходу до навчання, в основу якого покладено ключові компетентності. 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До ключових компетентностей належать: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</w:t>
      </w:r>
      <w:r w:rsidRPr="00EC1D49">
        <w:rPr>
          <w:rFonts w:ascii="Times New Roman" w:hAnsi="Times New Roman" w:cs="Times New Roman"/>
          <w:sz w:val="28"/>
          <w:szCs w:val="28"/>
        </w:rPr>
        <w:lastRenderedPageBreak/>
        <w:t>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3) 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4) компетентності у га</w:t>
      </w:r>
      <w:r w:rsidR="00B30009">
        <w:rPr>
          <w:rFonts w:ascii="Times New Roman" w:hAnsi="Times New Roman" w:cs="Times New Roman"/>
          <w:sz w:val="28"/>
          <w:szCs w:val="28"/>
        </w:rPr>
        <w:t xml:space="preserve">лузі природничих наук та </w:t>
      </w:r>
      <w:r w:rsidRPr="00EC1D49">
        <w:rPr>
          <w:rFonts w:ascii="Times New Roman" w:hAnsi="Times New Roman" w:cs="Times New Roman"/>
          <w:sz w:val="28"/>
          <w:szCs w:val="28"/>
        </w:rPr>
        <w:t xml:space="preserve">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r w:rsidR="00B41261" w:rsidRPr="00EC1D49">
        <w:rPr>
          <w:rFonts w:ascii="Times New Roman" w:hAnsi="Times New Roman" w:cs="Times New Roman"/>
          <w:sz w:val="28"/>
          <w:szCs w:val="28"/>
        </w:rPr>
        <w:t>компетентісного</w:t>
      </w:r>
      <w:r w:rsidRPr="00EC1D49">
        <w:rPr>
          <w:rFonts w:ascii="Times New Roman" w:hAnsi="Times New Roman" w:cs="Times New Roman"/>
          <w:sz w:val="28"/>
          <w:szCs w:val="28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</w:t>
      </w:r>
      <w:r w:rsidRPr="00EC1D49">
        <w:rPr>
          <w:rFonts w:ascii="Times New Roman" w:hAnsi="Times New Roman" w:cs="Times New Roman"/>
          <w:sz w:val="28"/>
          <w:szCs w:val="28"/>
        </w:rPr>
        <w:lastRenderedPageBreak/>
        <w:t>ефективної співпраці, готовність до втілення в життя ініційованих ідей, прийняття власних рішень.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Основними функціями оцінювання навчальних досягнень учнів є: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навчальна - сприяє повторенню, уточненню й поглибленню знань, їх систематизації, вдосконаленню умінь та навичок;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діагностико-коригувальна - з'ясовує причини труднощів, які виникають в учня  в процесі навчання; виявляє прогалини у засвоєному, вносить корективи, спрямовані на їх усунення;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EC1D49">
        <w:rPr>
          <w:rFonts w:ascii="Times New Roman" w:hAnsi="Times New Roman" w:cs="Times New Roman"/>
          <w:sz w:val="28"/>
          <w:szCs w:val="28"/>
        </w:rPr>
        <w:t>стимулювально-мотиваційна</w:t>
      </w:r>
      <w:proofErr w:type="spellEnd"/>
      <w:r w:rsidRPr="00EC1D49">
        <w:rPr>
          <w:rFonts w:ascii="Times New Roman" w:hAnsi="Times New Roman" w:cs="Times New Roman"/>
          <w:sz w:val="28"/>
          <w:szCs w:val="28"/>
        </w:rPr>
        <w:t xml:space="preserve"> - формує позитивні мотиви навчання;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При оцінюванні навчальних досягнень учнів враховуються: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характеристики відповіді учня: правильність, логічність, обґрунтованість, цілісність;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якість знань: повнота, глибина, гнучкість, системність, міцність;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сформованість  предметних умінь і навичок;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досвід творчої діяльності (вміння виявляти проблеми та розв'язувати їх, формулювати гіпотези);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самостійність оцінних суджень.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Характеристики якості знань взаємопов'язані між собою і доповнюють одна одну: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повнота знань - кількість знань, визначених навчальною програмою;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глибина знань - усвідомленість існуючих зв'язків між групами знань;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EC1D49" w:rsidRP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системність знань - усвідомлення структури знань, їх ієрархії і послідовності, тобто усвідомлення одних знань як базових для інших;</w:t>
      </w:r>
    </w:p>
    <w:p w:rsidR="00EC1D49" w:rsidRDefault="00EC1D49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міцність знань - тривалість збереження їх в пам'яті, відтворення їх в необхідних ситуаціях.</w:t>
      </w: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D3" w:rsidRPr="00EC1D49" w:rsidRDefault="005178D3" w:rsidP="00671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EC1D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614D" w:rsidRDefault="00EC1D49" w:rsidP="00A3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14D">
        <w:rPr>
          <w:rFonts w:ascii="Times New Roman" w:hAnsi="Times New Roman" w:cs="Times New Roman"/>
          <w:b/>
          <w:sz w:val="28"/>
          <w:szCs w:val="28"/>
        </w:rPr>
        <w:lastRenderedPageBreak/>
        <w:t>Критерії  оцінювання навчальних досягнень</w:t>
      </w:r>
    </w:p>
    <w:p w:rsidR="00EC1D49" w:rsidRPr="00A3614D" w:rsidRDefault="00EC1D49" w:rsidP="00A3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14D">
        <w:rPr>
          <w:rFonts w:ascii="Times New Roman" w:hAnsi="Times New Roman" w:cs="Times New Roman"/>
          <w:b/>
          <w:sz w:val="28"/>
          <w:szCs w:val="28"/>
        </w:rPr>
        <w:t>учнів початкової школи</w:t>
      </w:r>
    </w:p>
    <w:p w:rsidR="00EC1D49" w:rsidRPr="00EC1D49" w:rsidRDefault="00EC1D49" w:rsidP="00EC1D49">
      <w:pPr>
        <w:pStyle w:val="2"/>
        <w:shd w:val="clear" w:color="auto" w:fill="FFFFFF" w:themeFill="background1"/>
        <w:spacing w:before="0" w:beforeAutospacing="0" w:after="0" w:afterAutospacing="0"/>
        <w:ind w:left="62" w:right="10"/>
        <w:rPr>
          <w:rFonts w:ascii="Arial" w:hAnsi="Arial" w:cs="Arial"/>
          <w:color w:val="000000"/>
        </w:rPr>
      </w:pPr>
      <w:r w:rsidRPr="00EC1D49">
        <w:rPr>
          <w:sz w:val="28"/>
          <w:szCs w:val="28"/>
        </w:rPr>
        <w:t xml:space="preserve"> </w:t>
      </w:r>
    </w:p>
    <w:tbl>
      <w:tblPr>
        <w:tblW w:w="9925" w:type="dxa"/>
        <w:shd w:val="clear" w:color="auto" w:fill="9ADBA8"/>
        <w:tblCellMar>
          <w:left w:w="0" w:type="dxa"/>
          <w:right w:w="0" w:type="dxa"/>
        </w:tblCellMar>
        <w:tblLook w:val="04A0"/>
      </w:tblPr>
      <w:tblGrid>
        <w:gridCol w:w="1992"/>
        <w:gridCol w:w="780"/>
        <w:gridCol w:w="7153"/>
      </w:tblGrid>
      <w:tr w:rsidR="00EC1D49" w:rsidRPr="00EC1D49" w:rsidTr="00A60636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EC1D49" w:rsidRPr="00EC1D49" w:rsidTr="00A60636">
        <w:trPr>
          <w:trHeight w:val="298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засвоїли знання у формі окремих фактів, елементарних уявлень</w:t>
            </w:r>
          </w:p>
        </w:tc>
      </w:tr>
      <w:tr w:rsidR="00EC1D49" w:rsidRPr="00EC1D49" w:rsidTr="00A60636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9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незначну частину навчального матеріалу, володіють окремими видами умінь на рівні копіювання зразка виконання певної навчальної дії </w:t>
            </w:r>
          </w:p>
        </w:tc>
      </w:tr>
      <w:tr w:rsidR="00EC1D49" w:rsidRPr="00EC1D49" w:rsidTr="00A60636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5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EC1D49" w:rsidRPr="00EC1D49" w:rsidTr="00A60636">
        <w:trPr>
          <w:trHeight w:val="85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EC1D49" w:rsidRPr="00EC1D49" w:rsidTr="00A6063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основний навчальний матеріал з допомогою вчителя, здатні з помилками й неточностями дати визначення понять</w:t>
            </w:r>
          </w:p>
        </w:tc>
      </w:tr>
      <w:tr w:rsidR="00EC1D49" w:rsidRPr="00EC1D49" w:rsidTr="00A60636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4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EC1D49" w:rsidRPr="00EC1D49" w:rsidTr="00A60636">
        <w:trPr>
          <w:trHeight w:val="974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4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володіють поняттями, відтворюють їх  зміст, уміють наводити окремі власні приклади на підтвердження певних думок,  частково контролюють власні навчальні дії</w:t>
            </w:r>
          </w:p>
        </w:tc>
      </w:tr>
      <w:tr w:rsidR="00EC1D49" w:rsidRPr="00EC1D49" w:rsidTr="00A60636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  </w:t>
            </w:r>
          </w:p>
        </w:tc>
      </w:tr>
      <w:tr w:rsidR="00EC1D49" w:rsidRPr="00EC1D49" w:rsidTr="00A60636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добре володіють вивченим матеріалом,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</w:t>
            </w:r>
          </w:p>
        </w:tc>
      </w:tr>
      <w:tr w:rsidR="00EC1D49" w:rsidRPr="00EC1D49" w:rsidTr="00A60636">
        <w:trPr>
          <w:trHeight w:val="160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26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володіють системою понять у межах, визначених навчальними програмами, встановлюють як внутрішньопонятійні, так  </w:t>
            </w:r>
          </w:p>
          <w:p w:rsidR="00EC1D49" w:rsidRPr="00A3614D" w:rsidRDefault="00EC1D49" w:rsidP="00A60636">
            <w:pPr>
              <w:spacing w:after="0" w:line="214" w:lineRule="atLeast"/>
              <w:ind w:left="36"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міжпонятійні зв'язки; вміють розпізнавати об'єкти, які охоплюються засвоєними поняттями різного рівня узагальнення; відповідь аргументують  новими прикладами    </w:t>
            </w:r>
          </w:p>
        </w:tc>
      </w:tr>
      <w:tr w:rsidR="00EC1D49" w:rsidRPr="00EC1D49" w:rsidTr="00A60636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 </w:t>
            </w:r>
          </w:p>
        </w:tc>
      </w:tr>
      <w:tr w:rsidR="00EC1D49" w:rsidRPr="00EC1D49" w:rsidTr="00A60636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            опосередкованим керівництвом; виконують творчі завдання</w:t>
            </w:r>
          </w:p>
        </w:tc>
      </w:tr>
    </w:tbl>
    <w:p w:rsidR="00EC1D49" w:rsidRPr="00EC1D49" w:rsidRDefault="00EC1D49" w:rsidP="00A60636">
      <w:pPr>
        <w:spacing w:after="0" w:line="214" w:lineRule="atLeast"/>
        <w:ind w:left="2826"/>
        <w:jc w:val="center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EC1D49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                       </w:t>
      </w:r>
    </w:p>
    <w:p w:rsidR="00A3614D" w:rsidRDefault="00A3614D" w:rsidP="00A60636">
      <w:pPr>
        <w:spacing w:after="0" w:line="240" w:lineRule="auto"/>
        <w:ind w:right="1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TOC--2"/>
      <w:bookmarkEnd w:id="0"/>
    </w:p>
    <w:p w:rsidR="00A3614D" w:rsidRDefault="00EC1D49" w:rsidP="00A60636">
      <w:pPr>
        <w:spacing w:after="0" w:line="240" w:lineRule="auto"/>
        <w:ind w:left="62" w:right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36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Критерії   оцінювання навчальних досягнень учнів  </w:t>
      </w:r>
    </w:p>
    <w:p w:rsidR="00EC1D49" w:rsidRPr="00A3614D" w:rsidRDefault="00EC1D49" w:rsidP="00A60636">
      <w:pPr>
        <w:spacing w:after="0" w:line="240" w:lineRule="auto"/>
        <w:ind w:left="62" w:right="1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36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основної   школи</w:t>
      </w:r>
    </w:p>
    <w:p w:rsidR="00EC1D49" w:rsidRPr="00EC1D49" w:rsidRDefault="00EC1D49" w:rsidP="00A60636">
      <w:pPr>
        <w:spacing w:after="0" w:line="214" w:lineRule="atLeast"/>
        <w:ind w:left="15"/>
        <w:jc w:val="center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EC1D49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 </w:t>
      </w:r>
    </w:p>
    <w:tbl>
      <w:tblPr>
        <w:tblW w:w="9925" w:type="dxa"/>
        <w:shd w:val="clear" w:color="auto" w:fill="9ADBA8"/>
        <w:tblCellMar>
          <w:left w:w="0" w:type="dxa"/>
          <w:right w:w="0" w:type="dxa"/>
        </w:tblCellMar>
        <w:tblLook w:val="04A0"/>
      </w:tblPr>
      <w:tblGrid>
        <w:gridCol w:w="1992"/>
        <w:gridCol w:w="780"/>
        <w:gridCol w:w="7153"/>
      </w:tblGrid>
      <w:tr w:rsidR="00EC1D49" w:rsidRPr="00EC1D49" w:rsidTr="00A60636">
        <w:trPr>
          <w:trHeight w:val="57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EC1D49" w:rsidRPr="00EC1D49" w:rsidTr="00A60636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розрізняють об'єкти вивчення         </w:t>
            </w:r>
          </w:p>
        </w:tc>
      </w:tr>
      <w:tr w:rsidR="00EC1D49" w:rsidRPr="00EC1D49" w:rsidTr="00A60636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незначну частину навчального матеріалу, мають нечіткі уявлення про об'єкт вивчення </w:t>
            </w:r>
          </w:p>
        </w:tc>
      </w:tr>
      <w:tr w:rsidR="00EC1D49" w:rsidRPr="00EC1D49" w:rsidTr="00A60636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частину навчального матеріалу; з допомогою вчителя виконують  елементарні завдання </w:t>
            </w:r>
          </w:p>
        </w:tc>
      </w:tr>
      <w:tr w:rsidR="00EC1D49" w:rsidRPr="00EC1D49" w:rsidTr="00A60636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з допомогою вчителя відтворюють основний навчальний матеріал, можуть повторити за зразком певну операцію, дію </w:t>
            </w:r>
          </w:p>
        </w:tc>
      </w:tr>
      <w:tr w:rsidR="00EC1D49" w:rsidRPr="00EC1D49" w:rsidTr="00A60636">
        <w:trPr>
          <w:trHeight w:val="6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 </w:t>
            </w:r>
          </w:p>
        </w:tc>
      </w:tr>
      <w:tr w:rsidR="00EC1D49" w:rsidRPr="00EC1D49" w:rsidTr="00A60636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 w:righ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</w:t>
            </w:r>
          </w:p>
        </w:tc>
      </w:tr>
      <w:tr w:rsidR="00EC1D49" w:rsidRPr="00EC1D49" w:rsidTr="00A60636">
        <w:trPr>
          <w:trHeight w:val="1291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правильно відтворюють навчальний матеріал, знають</w:t>
            </w:r>
          </w:p>
          <w:p w:rsidR="00EC1D49" w:rsidRPr="00A3614D" w:rsidRDefault="00EC1D49" w:rsidP="00A60636">
            <w:pPr>
              <w:spacing w:after="0" w:line="214" w:lineRule="atLeast"/>
              <w:ind w:left="36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EC1D49" w:rsidRPr="00EC1D49" w:rsidTr="00A60636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28" w:lineRule="atLeast"/>
              <w:ind w:left="36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      </w:r>
          </w:p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хоч і мають неточності </w:t>
            </w:r>
          </w:p>
        </w:tc>
      </w:tr>
      <w:tr w:rsidR="00EC1D49" w:rsidRPr="00EC1D49" w:rsidTr="00A60636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 </w:t>
            </w:r>
          </w:p>
        </w:tc>
      </w:tr>
      <w:tr w:rsidR="00EC1D49" w:rsidRPr="00EC1D49" w:rsidTr="00A60636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мають повні, глибокі знання, здатні використовувати їх у практичній  діяльності, робити висновки, узагальнення </w:t>
            </w:r>
          </w:p>
        </w:tc>
      </w:tr>
      <w:tr w:rsidR="00EC1D49" w:rsidRPr="00EC1D49" w:rsidTr="00A60636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EC1D49" w:rsidRPr="00EC1D49" w:rsidTr="00A60636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D49" w:rsidRPr="00A3614D" w:rsidRDefault="00EC1D49" w:rsidP="00A6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36" w:type="dxa"/>
              <w:bottom w:w="0" w:type="dxa"/>
              <w:right w:w="0" w:type="dxa"/>
            </w:tcMar>
            <w:hideMark/>
          </w:tcPr>
          <w:p w:rsidR="00EC1D49" w:rsidRPr="00A3614D" w:rsidRDefault="00EC1D49" w:rsidP="00A60636">
            <w:pPr>
              <w:spacing w:after="0" w:line="214" w:lineRule="atLeast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 </w:t>
            </w:r>
          </w:p>
        </w:tc>
      </w:tr>
    </w:tbl>
    <w:p w:rsidR="00EC1D49" w:rsidRPr="00EC1D49" w:rsidRDefault="00EC1D49" w:rsidP="00A60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C1D49" w:rsidRDefault="00EC1D49" w:rsidP="00EC1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14D" w:rsidRPr="00EC1D49" w:rsidRDefault="00A3614D" w:rsidP="00EC1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6A7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lastRenderedPageBreak/>
        <w:t>Видами оцінювання навчальних досягнень учнів є поточне, тематичне, семестрове, річне оцінювання та державна підсумкова атестація.</w:t>
      </w:r>
    </w:p>
    <w:p w:rsidR="00EC1D49" w:rsidRPr="00EC1D49" w:rsidRDefault="00EC1D49" w:rsidP="006A7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Поточне оцінювання - це процес встановлення рівня навчальних досягнень учня  в оволодінні змістом предмета, уміннями та навичками відповідно до вимог навчальних програм.</w:t>
      </w:r>
    </w:p>
    <w:p w:rsidR="00EC1D49" w:rsidRPr="00EC1D49" w:rsidRDefault="00EC1D49" w:rsidP="006A7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Поточне оцінювання здійснюється у процесі  вивчення теми. Його основними завдання є:</w:t>
      </w:r>
      <w:r w:rsidR="00270A65">
        <w:rPr>
          <w:rFonts w:ascii="Times New Roman" w:hAnsi="Times New Roman" w:cs="Times New Roman"/>
          <w:sz w:val="28"/>
          <w:szCs w:val="28"/>
        </w:rPr>
        <w:t xml:space="preserve"> </w:t>
      </w:r>
      <w:r w:rsidRPr="00EC1D49">
        <w:rPr>
          <w:rFonts w:ascii="Times New Roman" w:hAnsi="Times New Roman" w:cs="Times New Roman"/>
          <w:sz w:val="28"/>
          <w:szCs w:val="28"/>
        </w:rPr>
        <w:t>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Інформація, отримана на підставі поточного контролю, є основною для коригування роботи вчителя на уроці.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Тематичному оцінюванню навчальних досягнень підлягають основні результати вивчення теми (розділу).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Тематичне оцінювання навчальних досягнень учнів забезпечує: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усунення безсистемності в оцінюванні;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підвищення об'єктивності оцінки знань, навичок і вмінь;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індивідуальний та диференційований підхід до організації навчання;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систематизацію й узагальнення навчального матеріалу;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•         концентрацію уваги учнів до найсуттєвішого в системі знань з кожного предмета.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Оцінка за семестр виставляється за результатами тематичного оцінювання, а за рік - на основі семестрових оцінок.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Учень  має право на підвищення семестрової оцінки.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C1D49" w:rsidRPr="00270A65" w:rsidRDefault="00EC1D49" w:rsidP="006A7B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65">
        <w:rPr>
          <w:rFonts w:ascii="Times New Roman" w:hAnsi="Times New Roman" w:cs="Times New Roman"/>
          <w:b/>
          <w:sz w:val="28"/>
          <w:szCs w:val="28"/>
        </w:rPr>
        <w:t>V. Критерії, правила і процедури оцінювання педагогічної  діяльності педагогічних працівників</w:t>
      </w:r>
    </w:p>
    <w:p w:rsidR="00EC1D49" w:rsidRPr="00EC1D49" w:rsidRDefault="00EC1D49" w:rsidP="00270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Процедура оцінювання педагогічної діяльності педагогічного працівника включає в себе атестацію та сертифікацію.</w:t>
      </w:r>
    </w:p>
    <w:p w:rsidR="00EC1D49" w:rsidRPr="00EC1D49" w:rsidRDefault="00EC1D49" w:rsidP="00A60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:rsidR="00EC1D49" w:rsidRPr="00EC1D49" w:rsidRDefault="00EC1D49" w:rsidP="00A60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:rsidR="00EC1D49" w:rsidRPr="00EC1D49" w:rsidRDefault="00EC1D49" w:rsidP="00A60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EC1D49" w:rsidRPr="00EC1D49" w:rsidRDefault="00EC1D49" w:rsidP="00A60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Рішення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EC1D49" w:rsidRPr="00EC1D49" w:rsidRDefault="00EC1D49" w:rsidP="006A7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Положення про атестацію педагогічних працівників затверджує центральний орган виконавчої влади у сфері освіти.</w:t>
      </w:r>
    </w:p>
    <w:p w:rsidR="00EC1D49" w:rsidRPr="00EC1D49" w:rsidRDefault="00EC1D49" w:rsidP="00A60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 </w:t>
      </w:r>
    </w:p>
    <w:p w:rsidR="00EC1D49" w:rsidRPr="00EC1D49" w:rsidRDefault="00EC1D49" w:rsidP="00A606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:rsidR="00EC1D49" w:rsidRPr="00EC1D49" w:rsidRDefault="00EC1D49" w:rsidP="00A606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Критерії оцінювання роботи вчителя</w:t>
      </w:r>
    </w:p>
    <w:p w:rsidR="00C258F2" w:rsidRPr="00C258F2" w:rsidRDefault="00C258F2" w:rsidP="00A60636">
      <w:pPr>
        <w:shd w:val="clear" w:color="auto" w:fill="FFFFFF" w:themeFill="background1"/>
        <w:spacing w:after="0" w:line="240" w:lineRule="auto"/>
        <w:ind w:left="58" w:right="10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C258F2">
        <w:rPr>
          <w:rFonts w:ascii="Arial" w:eastAsia="Times New Roman" w:hAnsi="Arial" w:cs="Arial"/>
          <w:b/>
          <w:bCs/>
          <w:color w:val="000000"/>
          <w:lang w:eastAsia="uk-UA"/>
        </w:rPr>
        <w:t>І. Професійний рівень діяльності вчителя</w:t>
      </w:r>
    </w:p>
    <w:tbl>
      <w:tblPr>
        <w:tblW w:w="0" w:type="dxa"/>
        <w:shd w:val="clear" w:color="auto" w:fill="9ADBA8"/>
        <w:tblCellMar>
          <w:left w:w="0" w:type="dxa"/>
          <w:right w:w="0" w:type="dxa"/>
        </w:tblCellMar>
        <w:tblLook w:val="04A0"/>
      </w:tblPr>
      <w:tblGrid>
        <w:gridCol w:w="1685"/>
        <w:gridCol w:w="2511"/>
        <w:gridCol w:w="121"/>
        <w:gridCol w:w="2620"/>
        <w:gridCol w:w="127"/>
        <w:gridCol w:w="2626"/>
      </w:tblGrid>
      <w:tr w:rsidR="00C258F2" w:rsidRPr="00C258F2" w:rsidTr="00A60636">
        <w:trPr>
          <w:trHeight w:val="245"/>
        </w:trPr>
        <w:tc>
          <w:tcPr>
            <w:tcW w:w="100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C258F2">
            <w:pPr>
              <w:shd w:val="clear" w:color="auto" w:fill="FFFFFF" w:themeFill="background1"/>
              <w:spacing w:after="0" w:line="214" w:lineRule="atLeast"/>
              <w:ind w:left="263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25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                                          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Кваліфікаційні категорії</w:t>
            </w:r>
          </w:p>
        </w:tc>
      </w:tr>
      <w:tr w:rsidR="00C258F2" w:rsidRPr="00C258F2" w:rsidTr="00A60636">
        <w:trPr>
          <w:trHeight w:val="24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C258F2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Критерії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C258F2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другої 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C258F2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першої категорії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C258F2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вищої категорії</w:t>
            </w:r>
          </w:p>
        </w:tc>
      </w:tr>
      <w:tr w:rsidR="00C258F2" w:rsidRPr="00C258F2" w:rsidTr="00A60636">
        <w:trPr>
          <w:trHeight w:val="1627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 Знання теоретичних і практичних основ предмета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117" w:firstLine="1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firstLine="1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88" w:firstLine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Відповідає вимогам, що висуваються</w:t>
            </w: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C258F2" w:rsidRPr="00C258F2" w:rsidTr="00A60636">
        <w:trPr>
          <w:trHeight w:val="1622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before="100" w:beforeAutospacing="1"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2. Знання сучасних досягнень у методиці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Слідкує за спеціальною і методичною літературою;</w:t>
            </w:r>
          </w:p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розробляти методику викладання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firstLine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Володіє методами </w:t>
            </w:r>
            <w:r w:rsidR="00D36A9A"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 дослідницької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експериментальної роботи, використовує в роботі власні оригінальні програми й методики</w:t>
            </w:r>
          </w:p>
        </w:tc>
      </w:tr>
      <w:tr w:rsidR="00C258F2" w:rsidRPr="00C258F2" w:rsidTr="00A60636">
        <w:trPr>
          <w:trHeight w:val="2621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 Уміння аналізувати свою діяльність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 w:right="8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C258F2" w:rsidRPr="00C258F2" w:rsidTr="00A60636">
        <w:trPr>
          <w:trHeight w:val="1723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 Знання нових педагогічних концепцій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6" w:right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8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C258F2" w:rsidRPr="00C258F2" w:rsidTr="00A60636">
        <w:trPr>
          <w:trHeight w:val="1973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82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 Знання теорії педагогіки й вікової психології учня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0" w:right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Користується різними формами  психолого-педагогічної діагностики й </w:t>
            </w:r>
            <w:r w:rsidR="00D36A9A"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 обґрунтованого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прогнозування. Здатний передбачити розвиток подій і прийняти рішення в нестандартних ситуаціях</w:t>
            </w:r>
          </w:p>
        </w:tc>
      </w:tr>
      <w:tr w:rsidR="00C258F2" w:rsidRPr="00C258F2" w:rsidTr="00A60636">
        <w:trPr>
          <w:trHeight w:val="367"/>
        </w:trPr>
        <w:tc>
          <w:tcPr>
            <w:tcW w:w="1009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ІІ. Результативність професійної діяльності вчителя</w:t>
            </w:r>
          </w:p>
        </w:tc>
      </w:tr>
      <w:tr w:rsidR="00C258F2" w:rsidRPr="00C258F2" w:rsidTr="00A60636">
        <w:trPr>
          <w:trHeight w:val="329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Критерії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  другої 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першої категорії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вищої категорії</w:t>
            </w:r>
          </w:p>
        </w:tc>
      </w:tr>
      <w:tr w:rsidR="00C258F2" w:rsidRPr="00C258F2" w:rsidTr="00A60636">
        <w:trPr>
          <w:trHeight w:val="2314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1.Володіння способами індивідуалізації навчання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92" w:right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196" w:lineRule="atLeast"/>
              <w:ind w:left="132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Сприяє пошуку, відбору і творчому розвитку обдарованих дітей. Уміє тримати в полі зору  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C258F2" w:rsidRPr="00C258F2" w:rsidTr="00D36A9A">
        <w:trPr>
          <w:trHeight w:val="300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98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2.Уміння активізувати пізнавальну діяльність учнів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3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Забезпечує залучення кожного школяра до процесу активного учіння. Стимулює внутрішню (</w:t>
            </w:r>
            <w:proofErr w:type="spellStart"/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мислительну</w:t>
            </w:r>
            <w:proofErr w:type="spellEnd"/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C258F2" w:rsidRPr="00C258F2" w:rsidTr="00A60636">
        <w:trPr>
          <w:trHeight w:val="2774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56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3. Робота з розвитку в учнів </w:t>
            </w:r>
            <w:r w:rsidR="009C24B9"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загально навчальних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вмінь і навичок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746" w:right="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Прагне до формування навичок раціональної організації праці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6" w:righ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7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258F2" w:rsidRPr="00C258F2" w:rsidTr="00A60636">
        <w:trPr>
          <w:trHeight w:val="2544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right="6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4.Рівень навченості учнів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right="12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9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      </w:r>
          </w:p>
        </w:tc>
      </w:tr>
      <w:tr w:rsidR="00C258F2" w:rsidRPr="00C258F2" w:rsidTr="00A60636">
        <w:trPr>
          <w:trHeight w:val="293"/>
        </w:trPr>
        <w:tc>
          <w:tcPr>
            <w:tcW w:w="1009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5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ІІІ. Комунікативна культура</w:t>
            </w:r>
          </w:p>
        </w:tc>
      </w:tr>
      <w:tr w:rsidR="00C258F2" w:rsidRPr="00C258F2" w:rsidTr="00A60636">
        <w:trPr>
          <w:trHeight w:val="269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11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Критерії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другої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першої категорії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152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Спеціаліст вищої категорії</w:t>
            </w:r>
          </w:p>
        </w:tc>
      </w:tr>
      <w:tr w:rsidR="00C258F2" w:rsidRPr="00C258F2" w:rsidTr="00A60636">
        <w:trPr>
          <w:trHeight w:val="300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right="12" w:firstLine="43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 Комунікативні й організаторські здібності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4" w:firstLine="2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48" w:firstLine="2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переконанням, а не з примусу. Наполегливий у діяльності, яка його приваблює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53" w:firstLine="2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Шукає такі справи, які б задовольнили його потребу в комунікації та організаторській діяльності</w:t>
            </w:r>
          </w:p>
        </w:tc>
      </w:tr>
      <w:tr w:rsidR="00C258F2" w:rsidRPr="00C258F2" w:rsidTr="00A60636">
        <w:trPr>
          <w:trHeight w:val="3005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9" w:right="41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2. Здатність до співпраці з учнями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 w:right="46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C258F2" w:rsidRPr="00C258F2" w:rsidTr="00A60636">
        <w:trPr>
          <w:trHeight w:val="1622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3. Готовність до співпраці з колегами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 w:right="172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4" w:right="10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C258F2" w:rsidRPr="00C258F2" w:rsidTr="00A60636">
        <w:trPr>
          <w:trHeight w:val="1627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 Готовність до співпраці з</w:t>
            </w:r>
          </w:p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батьками</w:t>
            </w:r>
          </w:p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Визначає педагогічні завдання з урахуванням особливостей дітей і потреб сім'ї, систематично співпрацює з батьками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C258F2" w:rsidRPr="00C258F2" w:rsidTr="00A60636">
        <w:trPr>
          <w:trHeight w:val="1166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 Педагогічний такт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 w:right="2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258F2" w:rsidRPr="00C258F2" w:rsidTr="00A60636">
        <w:trPr>
          <w:trHeight w:val="1397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6. Педагогічна культура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 w:right="9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Уміє чітко й логічно висловлювати думки в усній, письмовій та графічній формі. Має багатий словниковий запас, добру дикцію, правильну </w:t>
            </w: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інтонацію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4" w:right="149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Досконало володіє своєю мовою, словом, професійною термінологією</w:t>
            </w:r>
          </w:p>
        </w:tc>
      </w:tr>
      <w:tr w:rsidR="00C258F2" w:rsidRPr="00C258F2" w:rsidTr="00A60636">
        <w:trPr>
          <w:trHeight w:val="1853"/>
        </w:trPr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7. Створення комфортного мікроклімату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 w:right="25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1" w:type="dxa"/>
              <w:bottom w:w="0" w:type="dxa"/>
              <w:right w:w="0" w:type="dxa"/>
            </w:tcMar>
            <w:hideMark/>
          </w:tcPr>
          <w:p w:rsidR="00C258F2" w:rsidRPr="00A60636" w:rsidRDefault="00C258F2" w:rsidP="00D36A9A">
            <w:pPr>
              <w:shd w:val="clear" w:color="auto" w:fill="FFFFFF" w:themeFill="background1"/>
              <w:spacing w:after="0" w:line="214" w:lineRule="atLeast"/>
              <w:ind w:left="24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6063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Сприяє пошуку, відбору і творчому розвиткові обдарованих дітей</w:t>
            </w:r>
          </w:p>
        </w:tc>
      </w:tr>
    </w:tbl>
    <w:p w:rsidR="00EC1D49" w:rsidRPr="00EC1D49" w:rsidRDefault="00EC1D49" w:rsidP="00EC1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EC1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B8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 </w:t>
      </w:r>
    </w:p>
    <w:p w:rsidR="00EC1D49" w:rsidRPr="00EC1D49" w:rsidRDefault="00EC1D49" w:rsidP="002B4C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Сертифікація педагогічного працівника відбувається на добровільних засадах виключно за його ініціативою. 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2B4C56" w:rsidRDefault="00EC1D49" w:rsidP="00B828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C56">
        <w:rPr>
          <w:rFonts w:ascii="Times New Roman" w:hAnsi="Times New Roman" w:cs="Times New Roman"/>
          <w:b/>
          <w:sz w:val="28"/>
          <w:szCs w:val="28"/>
        </w:rPr>
        <w:t>VI. Критерії, правила і процедури оцінювання упр</w:t>
      </w:r>
      <w:r w:rsidR="002B4C56">
        <w:rPr>
          <w:rFonts w:ascii="Times New Roman" w:hAnsi="Times New Roman" w:cs="Times New Roman"/>
          <w:b/>
          <w:sz w:val="28"/>
          <w:szCs w:val="28"/>
        </w:rPr>
        <w:t>авлінської діяльності керівника</w:t>
      </w:r>
    </w:p>
    <w:p w:rsidR="00EC1D49" w:rsidRPr="00EC1D49" w:rsidRDefault="00EC1D49" w:rsidP="002B4C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Формою  кон</w:t>
      </w:r>
      <w:r w:rsidR="002B4C56">
        <w:rPr>
          <w:rFonts w:ascii="Times New Roman" w:hAnsi="Times New Roman" w:cs="Times New Roman"/>
          <w:sz w:val="28"/>
          <w:szCs w:val="28"/>
        </w:rPr>
        <w:t>тролю за  діяльністю  керівника  школи</w:t>
      </w:r>
      <w:r w:rsidRPr="00EC1D49">
        <w:rPr>
          <w:rFonts w:ascii="Times New Roman" w:hAnsi="Times New Roman" w:cs="Times New Roman"/>
          <w:sz w:val="28"/>
          <w:szCs w:val="28"/>
        </w:rPr>
        <w:t xml:space="preserve">  є  атестація.  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Ефективність  управлінської  діяльності  керівника  під  час  атестації  визначається  за  критеріями: 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1)       саморозвиток та самовдосконалення керівника у сфері управлінської діяльності;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2)       стратегічне планування базується на по</w:t>
      </w:r>
      <w:r w:rsidR="00002769">
        <w:rPr>
          <w:rFonts w:ascii="Times New Roman" w:hAnsi="Times New Roman" w:cs="Times New Roman"/>
          <w:sz w:val="28"/>
          <w:szCs w:val="28"/>
        </w:rPr>
        <w:t>ложеннях концепції розвитку школи</w:t>
      </w:r>
      <w:r w:rsidRPr="00EC1D49">
        <w:rPr>
          <w:rFonts w:ascii="Times New Roman" w:hAnsi="Times New Roman" w:cs="Times New Roman"/>
          <w:sz w:val="28"/>
          <w:szCs w:val="28"/>
        </w:rPr>
        <w:t>, висновках аналізу та самоаналізу результатів діяльності;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3)       річне планування формується на стратегічних засадах розвитку закладу;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4)       здійснення аналізу і оцінки ефективності реалізації планів, проектів;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5)       забезпечення професійного розвитку вчителів, методичного супроводу молодих спеціалістів;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6)       поширення позитивної інформації про заклад;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7)       створення повноцінних умов функціонування закладу (безпечні та гігієнічні); 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8)       застосування ІКТ-технологій  у освітньому процесі;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9)       забезпечення якості освіти через взаємодію всіх учасників освітнього процесу;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10)  позитивна оцінка компетентності керівника з боку працівників.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lastRenderedPageBreak/>
        <w:t>Ділові  та</w:t>
      </w:r>
      <w:r w:rsidR="00002769">
        <w:rPr>
          <w:rFonts w:ascii="Times New Roman" w:hAnsi="Times New Roman" w:cs="Times New Roman"/>
          <w:sz w:val="28"/>
          <w:szCs w:val="28"/>
        </w:rPr>
        <w:t xml:space="preserve"> особистісні  якості  керівника</w:t>
      </w:r>
      <w:r w:rsidRPr="00EC1D49">
        <w:rPr>
          <w:rFonts w:ascii="Times New Roman" w:hAnsi="Times New Roman" w:cs="Times New Roman"/>
          <w:sz w:val="28"/>
          <w:szCs w:val="28"/>
        </w:rPr>
        <w:t xml:space="preserve">  визначаються  за  критеріями: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1)      цілеспрямованість та саморозвиток;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2)      компетентність;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3)      динамічність та самокритичність;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4)      управлінська етика;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5)      прогностичність та  аналітичність;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6)      креативність, здатність до інноваційного пошуку;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7)      здатність приймати своєчасне рішення та брати на себе відповідальність за результат діяльності.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D49" w:rsidRPr="00002769" w:rsidRDefault="00EC1D49" w:rsidP="00B828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69">
        <w:rPr>
          <w:rFonts w:ascii="Times New Roman" w:hAnsi="Times New Roman" w:cs="Times New Roman"/>
          <w:b/>
          <w:sz w:val="28"/>
          <w:szCs w:val="28"/>
        </w:rPr>
        <w:t xml:space="preserve">VII. Наявність  необхідних  ресурсів  для  організації  освітнього  процесу </w:t>
      </w:r>
    </w:p>
    <w:p w:rsidR="00EC1D49" w:rsidRPr="00EC1D49" w:rsidRDefault="00EC1D49" w:rsidP="005F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Приміщення  </w:t>
      </w:r>
      <w:r w:rsidR="00002769">
        <w:rPr>
          <w:rFonts w:ascii="Times New Roman" w:hAnsi="Times New Roman" w:cs="Times New Roman"/>
          <w:sz w:val="28"/>
          <w:szCs w:val="28"/>
        </w:rPr>
        <w:t>школи  складається  з  однієї  будівлі</w:t>
      </w:r>
      <w:r w:rsidRPr="00EC1D49">
        <w:rPr>
          <w:rFonts w:ascii="Times New Roman" w:hAnsi="Times New Roman" w:cs="Times New Roman"/>
          <w:sz w:val="28"/>
          <w:szCs w:val="28"/>
        </w:rPr>
        <w:t>: навчальног</w:t>
      </w:r>
      <w:r w:rsidR="00002769">
        <w:rPr>
          <w:rFonts w:ascii="Times New Roman" w:hAnsi="Times New Roman" w:cs="Times New Roman"/>
          <w:sz w:val="28"/>
          <w:szCs w:val="28"/>
        </w:rPr>
        <w:t xml:space="preserve">о (рік  введення  в  дію – 1963). Проектна  потужність -   </w:t>
      </w:r>
      <w:r w:rsidR="00264393">
        <w:rPr>
          <w:rFonts w:ascii="Times New Roman" w:hAnsi="Times New Roman" w:cs="Times New Roman"/>
          <w:sz w:val="28"/>
          <w:szCs w:val="28"/>
        </w:rPr>
        <w:t>8</w:t>
      </w:r>
      <w:r w:rsidRPr="00EC1D49">
        <w:rPr>
          <w:rFonts w:ascii="Times New Roman" w:hAnsi="Times New Roman" w:cs="Times New Roman"/>
          <w:sz w:val="28"/>
          <w:szCs w:val="28"/>
        </w:rPr>
        <w:t>0  уч</w:t>
      </w:r>
      <w:r w:rsidR="00002769">
        <w:rPr>
          <w:rFonts w:ascii="Times New Roman" w:hAnsi="Times New Roman" w:cs="Times New Roman"/>
          <w:sz w:val="28"/>
          <w:szCs w:val="28"/>
        </w:rPr>
        <w:t>нівських  місць. Стан  будівлі</w:t>
      </w: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  <w:r w:rsidR="00002769">
        <w:rPr>
          <w:rFonts w:ascii="Times New Roman" w:hAnsi="Times New Roman" w:cs="Times New Roman"/>
          <w:sz w:val="28"/>
          <w:szCs w:val="28"/>
        </w:rPr>
        <w:t>задовільний.</w:t>
      </w:r>
    </w:p>
    <w:p w:rsidR="00EC1D49" w:rsidRPr="00EC1D49" w:rsidRDefault="00EC1D49" w:rsidP="005F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Приміщення  та  територія  </w:t>
      </w:r>
      <w:r w:rsidR="005F310D">
        <w:rPr>
          <w:rFonts w:ascii="Times New Roman" w:hAnsi="Times New Roman" w:cs="Times New Roman"/>
          <w:sz w:val="28"/>
          <w:szCs w:val="28"/>
        </w:rPr>
        <w:t>школи</w:t>
      </w:r>
      <w:r w:rsidRPr="00EC1D49">
        <w:rPr>
          <w:rFonts w:ascii="Times New Roman" w:hAnsi="Times New Roman" w:cs="Times New Roman"/>
          <w:sz w:val="28"/>
          <w:szCs w:val="28"/>
        </w:rPr>
        <w:t xml:space="preserve">  відповідають  державним  санітарно-гігієнічним  нормам   щодо  утримання  загальноосвітніх  навчальних  закладів.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Навчальні  класи  та  кабінети  забезпечені  меблями.</w:t>
      </w:r>
    </w:p>
    <w:p w:rsidR="00EC1D49" w:rsidRPr="00EC1D49" w:rsidRDefault="00EC1D49" w:rsidP="005F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Діє  локальний  водопровід.</w:t>
      </w:r>
    </w:p>
    <w:p w:rsidR="00EC1D49" w:rsidRPr="00EC1D49" w:rsidRDefault="005F310D" w:rsidP="00264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шкільній їдальні н</w:t>
      </w:r>
      <w:r w:rsidR="00EC1D49" w:rsidRPr="00EC1D49">
        <w:rPr>
          <w:rFonts w:ascii="Times New Roman" w:hAnsi="Times New Roman" w:cs="Times New Roman"/>
          <w:sz w:val="28"/>
          <w:szCs w:val="28"/>
        </w:rPr>
        <w:t xml:space="preserve">аявне  холодне  та  гаряче  водопостачання, необхідне  технологічне  обладнання. Приміщення  </w:t>
      </w:r>
      <w:r w:rsidR="00264393">
        <w:rPr>
          <w:rFonts w:ascii="Times New Roman" w:hAnsi="Times New Roman" w:cs="Times New Roman"/>
          <w:sz w:val="28"/>
          <w:szCs w:val="28"/>
        </w:rPr>
        <w:t xml:space="preserve">  розраховане  на  40</w:t>
      </w:r>
      <w:r w:rsidR="00EC1D49" w:rsidRPr="00EC1D49">
        <w:rPr>
          <w:rFonts w:ascii="Times New Roman" w:hAnsi="Times New Roman" w:cs="Times New Roman"/>
          <w:sz w:val="28"/>
          <w:szCs w:val="28"/>
        </w:rPr>
        <w:t xml:space="preserve">   посадкових  місць.</w:t>
      </w:r>
    </w:p>
    <w:p w:rsidR="00EC1D49" w:rsidRPr="00EC1D49" w:rsidRDefault="00EC1D49" w:rsidP="00264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В школі  наявні  </w:t>
      </w:r>
      <w:r w:rsidR="00264393">
        <w:rPr>
          <w:rFonts w:ascii="Times New Roman" w:hAnsi="Times New Roman" w:cs="Times New Roman"/>
          <w:sz w:val="28"/>
          <w:szCs w:val="28"/>
        </w:rPr>
        <w:t xml:space="preserve">9 класних кімнат. </w:t>
      </w:r>
      <w:r w:rsidRPr="00EC1D49">
        <w:rPr>
          <w:rFonts w:ascii="Times New Roman" w:hAnsi="Times New Roman" w:cs="Times New Roman"/>
          <w:sz w:val="28"/>
          <w:szCs w:val="28"/>
        </w:rPr>
        <w:t xml:space="preserve">Наявні    бібліотека, спортивний зал,  стадіон з   ямою  для </w:t>
      </w:r>
      <w:r w:rsidR="00264393">
        <w:rPr>
          <w:rFonts w:ascii="Times New Roman" w:hAnsi="Times New Roman" w:cs="Times New Roman"/>
          <w:sz w:val="28"/>
          <w:szCs w:val="28"/>
        </w:rPr>
        <w:t xml:space="preserve"> стрибків, комбінована  майстерня. </w:t>
      </w:r>
      <w:r w:rsidRPr="00EC1D49">
        <w:rPr>
          <w:rFonts w:ascii="Times New Roman" w:hAnsi="Times New Roman" w:cs="Times New Roman"/>
          <w:sz w:val="28"/>
          <w:szCs w:val="28"/>
        </w:rPr>
        <w:t>Рівень матеріально-технічного  забезпечення  н</w:t>
      </w:r>
      <w:r w:rsidR="00264393">
        <w:rPr>
          <w:rFonts w:ascii="Times New Roman" w:hAnsi="Times New Roman" w:cs="Times New Roman"/>
          <w:sz w:val="28"/>
          <w:szCs w:val="28"/>
        </w:rPr>
        <w:t>авчальних  кабінетів  складає  6</w:t>
      </w:r>
      <w:r w:rsidRPr="00EC1D49">
        <w:rPr>
          <w:rFonts w:ascii="Times New Roman" w:hAnsi="Times New Roman" w:cs="Times New Roman"/>
          <w:sz w:val="28"/>
          <w:szCs w:val="28"/>
        </w:rPr>
        <w:t xml:space="preserve">0%.В  спортивному  залі  є  достатня  кількість  спортивного  </w:t>
      </w:r>
      <w:r w:rsidR="00264393" w:rsidRPr="00EC1D49">
        <w:rPr>
          <w:rFonts w:ascii="Times New Roman" w:hAnsi="Times New Roman" w:cs="Times New Roman"/>
          <w:sz w:val="28"/>
          <w:szCs w:val="28"/>
        </w:rPr>
        <w:t>інвентарю</w:t>
      </w:r>
      <w:r w:rsidRPr="00EC1D49">
        <w:rPr>
          <w:rFonts w:ascii="Times New Roman" w:hAnsi="Times New Roman" w:cs="Times New Roman"/>
          <w:sz w:val="28"/>
          <w:szCs w:val="28"/>
        </w:rPr>
        <w:t xml:space="preserve">  та  обладнання.</w:t>
      </w:r>
    </w:p>
    <w:p w:rsidR="00EC1D49" w:rsidRPr="00EC1D49" w:rsidRDefault="00264393" w:rsidP="00264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комп'ютерів  в  школі - 8</w:t>
      </w:r>
      <w:r w:rsidR="00EC1D49" w:rsidRPr="00EC1D49">
        <w:rPr>
          <w:rFonts w:ascii="Times New Roman" w:hAnsi="Times New Roman" w:cs="Times New Roman"/>
          <w:sz w:val="28"/>
          <w:szCs w:val="28"/>
        </w:rPr>
        <w:t xml:space="preserve">. Наявний  доступ  до  всесвітньої  інформаційної  мережі  Інтернет (швидкість  доступу - 50 </w:t>
      </w:r>
      <w:proofErr w:type="spellStart"/>
      <w:r w:rsidR="00EC1D49" w:rsidRPr="00EC1D49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="00EC1D49" w:rsidRPr="00EC1D49">
        <w:rPr>
          <w:rFonts w:ascii="Times New Roman" w:hAnsi="Times New Roman" w:cs="Times New Roman"/>
          <w:sz w:val="28"/>
          <w:szCs w:val="28"/>
        </w:rPr>
        <w:t>/с).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      Учні  забезпечені  підручниками, програмовою  художньою  літературою.  Книги  зберігаються  в  належних  умовах.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1D49" w:rsidRPr="00264393" w:rsidRDefault="00EC1D49" w:rsidP="00B828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93">
        <w:rPr>
          <w:rFonts w:ascii="Times New Roman" w:hAnsi="Times New Roman" w:cs="Times New Roman"/>
          <w:b/>
          <w:sz w:val="28"/>
          <w:szCs w:val="28"/>
        </w:rPr>
        <w:t xml:space="preserve">VIII. Інформаційна  система  для  ефективного управління  </w:t>
      </w:r>
      <w:r w:rsidR="00264393">
        <w:rPr>
          <w:rFonts w:ascii="Times New Roman" w:hAnsi="Times New Roman" w:cs="Times New Roman"/>
          <w:b/>
          <w:sz w:val="28"/>
          <w:szCs w:val="28"/>
        </w:rPr>
        <w:t>школою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Роботу  інформаційної  системи  </w:t>
      </w:r>
      <w:r w:rsidR="0021367F">
        <w:rPr>
          <w:rFonts w:ascii="Times New Roman" w:hAnsi="Times New Roman" w:cs="Times New Roman"/>
          <w:sz w:val="28"/>
          <w:szCs w:val="28"/>
        </w:rPr>
        <w:t>школи</w:t>
      </w:r>
      <w:r w:rsidRPr="00EC1D49">
        <w:rPr>
          <w:rFonts w:ascii="Times New Roman" w:hAnsi="Times New Roman" w:cs="Times New Roman"/>
          <w:sz w:val="28"/>
          <w:szCs w:val="28"/>
        </w:rPr>
        <w:t xml:space="preserve">  забезпечує  наявність  необмеженого  доступу  до  мережі  Інтернет   для  учнів  та  педагогічних працівників (в  тому  числі  через  сервіс  Wi-Fi),  локальної  комп’ютерної  мережі. Значне  місце  в  управлінні  </w:t>
      </w:r>
      <w:r w:rsidR="0021367F">
        <w:rPr>
          <w:rFonts w:ascii="Times New Roman" w:hAnsi="Times New Roman" w:cs="Times New Roman"/>
          <w:sz w:val="28"/>
          <w:szCs w:val="28"/>
        </w:rPr>
        <w:t>школою</w:t>
      </w:r>
      <w:r w:rsidRPr="00EC1D49">
        <w:rPr>
          <w:rFonts w:ascii="Times New Roman" w:hAnsi="Times New Roman" w:cs="Times New Roman"/>
          <w:sz w:val="28"/>
          <w:szCs w:val="28"/>
        </w:rPr>
        <w:t xml:space="preserve"> відіграє   офіційний  сайт    </w:t>
      </w:r>
      <w:r w:rsidR="0021367F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EC1D49">
        <w:rPr>
          <w:rFonts w:ascii="Times New Roman" w:hAnsi="Times New Roman" w:cs="Times New Roman"/>
          <w:sz w:val="28"/>
          <w:szCs w:val="28"/>
        </w:rPr>
        <w:t xml:space="preserve">  та   facebook-сторінка.  </w:t>
      </w:r>
    </w:p>
    <w:p w:rsid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7D" w:rsidRDefault="000F567D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67D" w:rsidRDefault="000F567D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67D" w:rsidRPr="00EC1D49" w:rsidRDefault="000F567D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D49" w:rsidRPr="000F567D" w:rsidRDefault="00EC1D49" w:rsidP="00B828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67D">
        <w:rPr>
          <w:rFonts w:ascii="Times New Roman" w:hAnsi="Times New Roman" w:cs="Times New Roman"/>
          <w:b/>
          <w:sz w:val="28"/>
          <w:szCs w:val="28"/>
        </w:rPr>
        <w:lastRenderedPageBreak/>
        <w:t>IX. Інклюзивне освітнє середовище, універсальний дизайн та розумне пристосування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 xml:space="preserve">Універсальний дизайн </w:t>
      </w:r>
      <w:r w:rsidR="000F567D">
        <w:rPr>
          <w:rFonts w:ascii="Times New Roman" w:hAnsi="Times New Roman" w:cs="Times New Roman"/>
          <w:sz w:val="28"/>
          <w:szCs w:val="28"/>
        </w:rPr>
        <w:t xml:space="preserve">школи </w:t>
      </w:r>
      <w:r w:rsidRPr="00EC1D49">
        <w:rPr>
          <w:rFonts w:ascii="Times New Roman" w:hAnsi="Times New Roman" w:cs="Times New Roman"/>
          <w:sz w:val="28"/>
          <w:szCs w:val="28"/>
        </w:rPr>
        <w:t>створюється на таких принципах: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1) рівність і доступність використання;</w:t>
      </w:r>
    </w:p>
    <w:p w:rsidR="00EC1D49" w:rsidRPr="00EC1D49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2) гнучкість використання;</w:t>
      </w:r>
    </w:p>
    <w:p w:rsidR="000F567D" w:rsidRDefault="00EC1D49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49">
        <w:rPr>
          <w:rFonts w:ascii="Times New Roman" w:hAnsi="Times New Roman" w:cs="Times New Roman"/>
          <w:sz w:val="28"/>
          <w:szCs w:val="28"/>
        </w:rPr>
        <w:t>3) просте та зручне використання;</w:t>
      </w:r>
    </w:p>
    <w:p w:rsidR="00127FCF" w:rsidRPr="00EC1D49" w:rsidRDefault="000F567D" w:rsidP="00B82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1D49" w:rsidRPr="00EC1D49">
        <w:rPr>
          <w:rFonts w:ascii="Times New Roman" w:hAnsi="Times New Roman" w:cs="Times New Roman"/>
          <w:sz w:val="28"/>
          <w:szCs w:val="28"/>
        </w:rPr>
        <w:t>) наявність необхідного розміру і простору.</w:t>
      </w:r>
    </w:p>
    <w:sectPr w:rsidR="00127FCF" w:rsidRPr="00EC1D49" w:rsidSect="007F55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1D49"/>
    <w:rsid w:val="00002769"/>
    <w:rsid w:val="000F567D"/>
    <w:rsid w:val="0021367F"/>
    <w:rsid w:val="00221C28"/>
    <w:rsid w:val="00264393"/>
    <w:rsid w:val="00270A65"/>
    <w:rsid w:val="002B4C56"/>
    <w:rsid w:val="003010F3"/>
    <w:rsid w:val="003C2FA6"/>
    <w:rsid w:val="003D5E2A"/>
    <w:rsid w:val="00410C9E"/>
    <w:rsid w:val="005047D3"/>
    <w:rsid w:val="005178D3"/>
    <w:rsid w:val="00586010"/>
    <w:rsid w:val="005F310D"/>
    <w:rsid w:val="006711D1"/>
    <w:rsid w:val="006A4C83"/>
    <w:rsid w:val="006A7B2A"/>
    <w:rsid w:val="00736DE8"/>
    <w:rsid w:val="007F550A"/>
    <w:rsid w:val="008A7965"/>
    <w:rsid w:val="009707CC"/>
    <w:rsid w:val="009A7DFE"/>
    <w:rsid w:val="009C24B9"/>
    <w:rsid w:val="009C378A"/>
    <w:rsid w:val="009F6071"/>
    <w:rsid w:val="00A3614D"/>
    <w:rsid w:val="00A60636"/>
    <w:rsid w:val="00AE1C90"/>
    <w:rsid w:val="00B30009"/>
    <w:rsid w:val="00B41261"/>
    <w:rsid w:val="00B82877"/>
    <w:rsid w:val="00BA7A07"/>
    <w:rsid w:val="00C258F2"/>
    <w:rsid w:val="00D209CD"/>
    <w:rsid w:val="00D36A9A"/>
    <w:rsid w:val="00E222C5"/>
    <w:rsid w:val="00EC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0A"/>
  </w:style>
  <w:style w:type="paragraph" w:styleId="2">
    <w:name w:val="heading 2"/>
    <w:basedOn w:val="a"/>
    <w:link w:val="20"/>
    <w:uiPriority w:val="9"/>
    <w:qFormat/>
    <w:rsid w:val="00EC1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D4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EC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258F2"/>
  </w:style>
  <w:style w:type="table" w:styleId="a4">
    <w:name w:val="Table Grid"/>
    <w:basedOn w:val="a1"/>
    <w:uiPriority w:val="59"/>
    <w:rsid w:val="0050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22905</Words>
  <Characters>13056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23</cp:revision>
  <dcterms:created xsi:type="dcterms:W3CDTF">2020-01-15T12:48:00Z</dcterms:created>
  <dcterms:modified xsi:type="dcterms:W3CDTF">2020-01-20T09:24:00Z</dcterms:modified>
</cp:coreProperties>
</file>