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78" w:rsidRPr="00B461DA" w:rsidRDefault="00B461DA">
      <w:pPr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r w:rsidRPr="00B461DA">
        <w:rPr>
          <w:rFonts w:ascii="Times New Roman" w:hAnsi="Times New Roman" w:cs="Times New Roman"/>
          <w:sz w:val="36"/>
          <w:szCs w:val="36"/>
          <w:lang w:val="uk-UA"/>
        </w:rPr>
        <w:t>Навчальний заклад додаткових освітніх послуг не надає</w:t>
      </w:r>
      <w:bookmarkEnd w:id="0"/>
    </w:p>
    <w:sectPr w:rsidR="00324A78" w:rsidRPr="00B4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DA"/>
    <w:rsid w:val="00324A78"/>
    <w:rsid w:val="00B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2020-01-30T19:01:00Z</dcterms:created>
  <dcterms:modified xsi:type="dcterms:W3CDTF">2020-01-30T19:02:00Z</dcterms:modified>
</cp:coreProperties>
</file>