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83" w:rsidRPr="006F2683" w:rsidRDefault="006F2683" w:rsidP="006F2683">
      <w:pPr>
        <w:spacing w:line="276" w:lineRule="auto"/>
        <w:jc w:val="center"/>
        <w:rPr>
          <w:b/>
          <w:i/>
          <w:iCs/>
          <w:sz w:val="32"/>
          <w:szCs w:val="32"/>
          <w:lang w:val="uk-UA"/>
        </w:rPr>
      </w:pPr>
      <w:r w:rsidRPr="006F2683">
        <w:rPr>
          <w:b/>
          <w:sz w:val="32"/>
          <w:szCs w:val="32"/>
          <w:lang w:val="uk-UA"/>
        </w:rPr>
        <w:t>Основи технології малярних робіт</w:t>
      </w:r>
      <w:r>
        <w:rPr>
          <w:b/>
          <w:sz w:val="32"/>
          <w:szCs w:val="32"/>
          <w:lang w:val="uk-UA"/>
        </w:rPr>
        <w:t xml:space="preserve">. </w:t>
      </w:r>
      <w:r w:rsidRPr="006F2683">
        <w:rPr>
          <w:b/>
          <w:sz w:val="32"/>
          <w:szCs w:val="32"/>
          <w:lang w:val="uk-UA"/>
        </w:rPr>
        <w:t xml:space="preserve"> Малярні роботи. Матеріали та інструменти для малярних робіт. Технологія виконання малярних робіт.</w:t>
      </w:r>
    </w:p>
    <w:p w:rsidR="006F2683" w:rsidRPr="006F2683" w:rsidRDefault="006F2683" w:rsidP="006F2683">
      <w:pPr>
        <w:rPr>
          <w:b/>
          <w:i/>
          <w:sz w:val="32"/>
          <w:szCs w:val="32"/>
          <w:lang w:val="uk-UA"/>
        </w:rPr>
      </w:pPr>
    </w:p>
    <w:p w:rsidR="006F2683" w:rsidRPr="006F2683" w:rsidRDefault="006F2683" w:rsidP="006F2683">
      <w:pPr>
        <w:pStyle w:val="10"/>
        <w:ind w:left="0"/>
        <w:rPr>
          <w:sz w:val="32"/>
          <w:szCs w:val="32"/>
          <w:lang w:val="uk-UA"/>
        </w:rPr>
      </w:pPr>
      <w:r w:rsidRPr="006F2683">
        <w:rPr>
          <w:sz w:val="32"/>
          <w:szCs w:val="32"/>
          <w:lang w:val="uk-UA"/>
        </w:rPr>
        <w:t xml:space="preserve">    Фарбування займає важливе місце в виконанні ремонтних робіт, тому що шпаклювання  не  є остаточне опорядження поверхні і не дає кінцевого результату (закінченості роботи).</w:t>
      </w:r>
    </w:p>
    <w:p w:rsidR="006F2683" w:rsidRPr="006F2683" w:rsidRDefault="006F2683" w:rsidP="006F2683">
      <w:pPr>
        <w:pStyle w:val="10"/>
        <w:ind w:left="0"/>
        <w:rPr>
          <w:sz w:val="32"/>
          <w:szCs w:val="32"/>
          <w:lang w:val="uk-UA"/>
        </w:rPr>
      </w:pPr>
      <w:r w:rsidRPr="006F2683">
        <w:rPr>
          <w:sz w:val="32"/>
          <w:szCs w:val="32"/>
          <w:lang w:val="uk-UA"/>
        </w:rPr>
        <w:t xml:space="preserve">     Фарбування вимагає  кропітливої  відповідальної праці. Тому завдання сьогоднішнього уроку полягає в тому, щоб ви навчилися виконували якісне фарбування і були робітником який користується попитом на ринку праці  та отримувати відповідну заробітну плату за виконану роботу.</w:t>
      </w:r>
    </w:p>
    <w:p w:rsidR="006F2683" w:rsidRPr="006F2683" w:rsidRDefault="006F2683" w:rsidP="006F2683">
      <w:pPr>
        <w:tabs>
          <w:tab w:val="center" w:pos="4677"/>
        </w:tabs>
        <w:rPr>
          <w:b/>
          <w:sz w:val="32"/>
          <w:szCs w:val="32"/>
          <w:lang w:val="uk-UA"/>
        </w:rPr>
      </w:pPr>
    </w:p>
    <w:p w:rsidR="006F2683" w:rsidRPr="006F2683" w:rsidRDefault="00EB782B" w:rsidP="006F2683">
      <w:pPr>
        <w:tabs>
          <w:tab w:val="center" w:pos="4677"/>
        </w:tabs>
        <w:rPr>
          <w:b/>
          <w:sz w:val="32"/>
          <w:szCs w:val="32"/>
          <w:lang w:val="uk-UA"/>
        </w:rPr>
      </w:pPr>
      <w:r>
        <w:rPr>
          <w:b/>
          <w:sz w:val="32"/>
          <w:szCs w:val="32"/>
          <w:lang w:val="uk-UA"/>
        </w:rPr>
        <w:t>В</w:t>
      </w:r>
      <w:r w:rsidR="006F2683" w:rsidRPr="006F2683">
        <w:rPr>
          <w:b/>
          <w:sz w:val="32"/>
          <w:szCs w:val="32"/>
          <w:lang w:val="uk-UA"/>
        </w:rPr>
        <w:t>ИКЛАДАННЯ НОВОГО МАТЕРІАЛУ</w:t>
      </w:r>
    </w:p>
    <w:p w:rsidR="006F2683" w:rsidRPr="006F2683" w:rsidRDefault="006F2683" w:rsidP="006F2683">
      <w:pPr>
        <w:pStyle w:val="10"/>
        <w:ind w:left="0" w:firstLine="708"/>
        <w:rPr>
          <w:sz w:val="32"/>
          <w:szCs w:val="32"/>
          <w:lang w:val="uk-UA"/>
        </w:rPr>
      </w:pPr>
      <w:r w:rsidRPr="006F2683">
        <w:rPr>
          <w:sz w:val="32"/>
          <w:szCs w:val="32"/>
          <w:lang w:val="uk-UA"/>
        </w:rPr>
        <w:t xml:space="preserve">Фарбування поверхонь – це заключний етап опорядження будинків. І від якості фарбування залежать строки наступної експлуатації приміщення і його зовнішній вигляд, а якість фарбування залежить від підготовки поверхонь. Фарбування це процес нанесення на поверхню фарбувальної суміші. </w:t>
      </w:r>
    </w:p>
    <w:p w:rsidR="006F2683" w:rsidRPr="006F2683" w:rsidRDefault="006F2683" w:rsidP="006F2683">
      <w:pPr>
        <w:pStyle w:val="10"/>
        <w:ind w:left="0" w:firstLine="708"/>
        <w:rPr>
          <w:sz w:val="32"/>
          <w:szCs w:val="32"/>
          <w:lang w:val="uk-UA"/>
        </w:rPr>
      </w:pPr>
      <w:r w:rsidRPr="006F2683">
        <w:rPr>
          <w:sz w:val="32"/>
          <w:szCs w:val="32"/>
          <w:lang w:val="uk-UA"/>
        </w:rPr>
        <w:t xml:space="preserve">При фарбуванні вручну найпоширенішим є метод фарбування поверхонь без застосування щіток. Цей метод полягає в тому, що фарбувальну суміш наносять на зазделегіть підготовлену поверхню валиком. </w:t>
      </w:r>
    </w:p>
    <w:p w:rsidR="006F2683" w:rsidRPr="006F2683" w:rsidRDefault="006F2683" w:rsidP="006F2683">
      <w:pPr>
        <w:ind w:firstLine="708"/>
        <w:rPr>
          <w:sz w:val="32"/>
          <w:szCs w:val="32"/>
          <w:lang w:val="uk-UA"/>
        </w:rPr>
      </w:pPr>
      <w:r w:rsidRPr="006F2683">
        <w:rPr>
          <w:sz w:val="32"/>
          <w:szCs w:val="32"/>
          <w:lang w:val="uk-UA"/>
        </w:rPr>
        <w:t>Валик малярний  – один з основних  інструментів маляра. Крім очевидної  зручності в  використанні (</w:t>
      </w:r>
      <w:r w:rsidRPr="006F2683">
        <w:rPr>
          <w:i/>
          <w:sz w:val="32"/>
          <w:szCs w:val="32"/>
          <w:lang w:val="uk-UA"/>
        </w:rPr>
        <w:t>не потрібно ні електрики, ні стисненого повітря, ні інших сторонніх рушіїв</w:t>
      </w:r>
      <w:r w:rsidRPr="006F2683">
        <w:rPr>
          <w:sz w:val="32"/>
          <w:szCs w:val="32"/>
          <w:lang w:val="uk-UA"/>
        </w:rPr>
        <w:t xml:space="preserve">) і відносної швидкості виконання завдань по фарбуванню (за день з допомогою валика можна покрити фарбою поверхню площею понад </w:t>
      </w:r>
      <w:smartTag w:uri="urn:schemas-microsoft-com:office:smarttags" w:element="metricconverter">
        <w:smartTagPr>
          <w:attr w:name="ProductID" w:val="100 кв. м"/>
        </w:smartTagPr>
        <w:r w:rsidRPr="006F2683">
          <w:rPr>
            <w:sz w:val="32"/>
            <w:szCs w:val="32"/>
            <w:lang w:val="uk-UA"/>
          </w:rPr>
          <w:t>100 кв. м</w:t>
        </w:r>
      </w:smartTag>
      <w:r w:rsidRPr="006F2683">
        <w:rPr>
          <w:sz w:val="32"/>
          <w:szCs w:val="32"/>
          <w:lang w:val="uk-UA"/>
        </w:rPr>
        <w:t>.), він відрізняється ще й двома важливими перевагами. По-перше, це висока мобільність: засунув в пакет і поїхав, по-друге – це дешевий інструмент: непоганий валик зазвичай коштує приблизно 15 – 20грн., не рахуючи того, що бобіни на ньому можна замінювати.</w:t>
      </w:r>
    </w:p>
    <w:p w:rsidR="006F2683" w:rsidRPr="006F2683" w:rsidRDefault="006F2683" w:rsidP="006F2683">
      <w:pPr>
        <w:ind w:firstLine="708"/>
        <w:rPr>
          <w:sz w:val="32"/>
          <w:szCs w:val="32"/>
          <w:lang w:val="uk-UA"/>
        </w:rPr>
      </w:pPr>
      <w:r w:rsidRPr="006F2683">
        <w:rPr>
          <w:sz w:val="32"/>
          <w:szCs w:val="32"/>
          <w:lang w:val="uk-UA"/>
        </w:rPr>
        <w:t>Малярський валик - інструмент, що дозволяє швидко фарбувати великі поверхні стіни і стелі. Більшість валиків для непрофесіоналів мають ширину 180 або 230мм. Ширина валика, так само як і щітки, визначає  зусилля, яке потрібно для роботи. Виграючи в площі, що фарбується за один прохід валиком,  ви програєте у витраченій енергії.</w:t>
      </w:r>
    </w:p>
    <w:p w:rsidR="006F2683" w:rsidRPr="006F2683" w:rsidRDefault="006F2683" w:rsidP="006F2683">
      <w:pPr>
        <w:ind w:firstLine="708"/>
        <w:rPr>
          <w:sz w:val="32"/>
          <w:szCs w:val="32"/>
          <w:lang w:val="uk-UA"/>
        </w:rPr>
      </w:pPr>
      <w:r w:rsidRPr="006F2683">
        <w:rPr>
          <w:sz w:val="32"/>
          <w:szCs w:val="32"/>
          <w:lang w:val="uk-UA"/>
        </w:rPr>
        <w:t xml:space="preserve">Вибирайте манжетку, відповідно поверхні, що фарбується. Для гладкої поверхні  потрібна манжетка з коротким ворсом, а для отримання фактурних поверхонь – манжетка з довгим ворсом. </w:t>
      </w:r>
    </w:p>
    <w:p w:rsidR="006F2683" w:rsidRPr="006F2683" w:rsidRDefault="006F2683" w:rsidP="006F2683">
      <w:pPr>
        <w:rPr>
          <w:b/>
          <w:sz w:val="32"/>
          <w:szCs w:val="32"/>
          <w:lang w:val="uk-UA"/>
        </w:rPr>
      </w:pPr>
      <w:r w:rsidRPr="006F2683">
        <w:rPr>
          <w:b/>
          <w:sz w:val="32"/>
          <w:szCs w:val="32"/>
          <w:lang w:val="uk-UA"/>
        </w:rPr>
        <w:t>Водоемульсійне фарбування.</w:t>
      </w:r>
    </w:p>
    <w:p w:rsidR="006F2683" w:rsidRPr="006F2683" w:rsidRDefault="006F2683" w:rsidP="006F2683">
      <w:pPr>
        <w:rPr>
          <w:b/>
          <w:sz w:val="32"/>
          <w:szCs w:val="32"/>
          <w:lang w:val="uk-UA"/>
        </w:rPr>
      </w:pPr>
    </w:p>
    <w:p w:rsidR="006F2683" w:rsidRPr="006F2683" w:rsidRDefault="006F2683" w:rsidP="006F2683">
      <w:pPr>
        <w:ind w:firstLine="708"/>
        <w:rPr>
          <w:sz w:val="32"/>
          <w:szCs w:val="32"/>
          <w:lang w:val="uk-UA"/>
        </w:rPr>
      </w:pPr>
      <w:r w:rsidRPr="006F2683">
        <w:rPr>
          <w:sz w:val="32"/>
          <w:szCs w:val="32"/>
          <w:lang w:val="uk-UA"/>
        </w:rPr>
        <w:lastRenderedPageBreak/>
        <w:t xml:space="preserve">Водоемульсійні фарби порівняно з іншими лакофарбовими матеріалами мають багато переваг: </w:t>
      </w:r>
      <w:r w:rsidRPr="006F2683">
        <w:rPr>
          <w:i/>
          <w:sz w:val="32"/>
          <w:szCs w:val="32"/>
          <w:lang w:val="uk-UA"/>
        </w:rPr>
        <w:t>вони нетоксичні, зручні у застосуванні та порівняно недорогі.</w:t>
      </w:r>
      <w:r w:rsidRPr="006F2683">
        <w:rPr>
          <w:sz w:val="32"/>
          <w:szCs w:val="32"/>
          <w:lang w:val="uk-UA"/>
        </w:rPr>
        <w:t xml:space="preserve"> До того ж поверхні, пофарбовані емульсійними фарбами, «дихають», тобто пропускають повітря і водяну пару, що забезпечує високу комфортність. Наносять емульсійні фарби на поверхню за допомогою малярного пензля, валика або фарборозпилювача.</w:t>
      </w:r>
    </w:p>
    <w:p w:rsidR="006F2683" w:rsidRPr="006F2683" w:rsidRDefault="006F2683" w:rsidP="006F2683">
      <w:pPr>
        <w:ind w:firstLine="708"/>
        <w:rPr>
          <w:sz w:val="32"/>
          <w:szCs w:val="32"/>
          <w:lang w:val="uk-UA"/>
        </w:rPr>
      </w:pPr>
      <w:r w:rsidRPr="006F2683">
        <w:rPr>
          <w:sz w:val="32"/>
          <w:szCs w:val="32"/>
          <w:lang w:val="uk-UA"/>
        </w:rPr>
        <w:t>Водоемульсійні фарби не належать ні до клейових, ні до олійних, ні до емалевих – їх виготовляють із найдрібніших пластмасових частинок, розчинених у воді. Коли вода випаровує, частинки пластмаси покривають поверхню міцною еластичною плівкою.</w:t>
      </w:r>
    </w:p>
    <w:p w:rsidR="006F2683" w:rsidRPr="006F2683" w:rsidRDefault="006F2683" w:rsidP="006F2683">
      <w:pPr>
        <w:ind w:firstLine="708"/>
        <w:rPr>
          <w:sz w:val="32"/>
          <w:szCs w:val="32"/>
          <w:lang w:val="uk-UA"/>
        </w:rPr>
      </w:pPr>
      <w:r w:rsidRPr="006F2683">
        <w:rPr>
          <w:sz w:val="32"/>
          <w:szCs w:val="32"/>
          <w:lang w:val="uk-UA"/>
        </w:rPr>
        <w:t>Перед застосуванням емульсійну фарбу слід ретельно розмішати, а якщо вона при зберіганні загусла, то її розводять водою до робочої в’язкості (на 5 - 10 %), додаючи воду в ємність із фарбою невеликими порціями. Фарбу перемішують міксером зі спеціальною насадкою. Водоемульсійною фарбою можна покривати поґрунтований гіпсокартон, дерево, бетон і метал. Оскільки вода легко випаровує крізь пори водоемульсійної фарби, її можна наносити навіть поверх свіжонанесеної штукатурки. Незалежно від структури поверхні, після нанесення на неї водоемульсійної фарби і висихання води утворюється міцне матове покриття.</w:t>
      </w:r>
    </w:p>
    <w:p w:rsidR="006F2683" w:rsidRPr="006F2683" w:rsidRDefault="006F2683" w:rsidP="006F2683">
      <w:pPr>
        <w:ind w:firstLine="708"/>
        <w:rPr>
          <w:sz w:val="32"/>
          <w:szCs w:val="32"/>
          <w:lang w:val="uk-UA"/>
        </w:rPr>
      </w:pPr>
      <w:r w:rsidRPr="006F2683">
        <w:rPr>
          <w:sz w:val="32"/>
          <w:szCs w:val="32"/>
          <w:lang w:val="uk-UA"/>
        </w:rPr>
        <w:t xml:space="preserve"> При додаванні фарбувального пігменту можна отримати в результаті фарбу будь-якого кольору і тону. З цією метою використовують колер (рідкий або у вигляді порошку). Його розводять у фарбі в неглибокій посудині, навіть можна у звичайній склянці. Суміш фарби з кольором поступово додають у відро з основною фарбою і перемішують міксером до отримання кольору потрібної насиченості.</w:t>
      </w:r>
    </w:p>
    <w:p w:rsidR="006F2683" w:rsidRPr="006F2683" w:rsidRDefault="006F2683" w:rsidP="006F2683">
      <w:pPr>
        <w:ind w:firstLine="708"/>
        <w:rPr>
          <w:sz w:val="32"/>
          <w:szCs w:val="32"/>
          <w:lang w:val="uk-UA"/>
        </w:rPr>
      </w:pPr>
      <w:r w:rsidRPr="006F2683">
        <w:rPr>
          <w:sz w:val="32"/>
          <w:szCs w:val="32"/>
          <w:lang w:val="uk-UA"/>
        </w:rPr>
        <w:t xml:space="preserve">Для фарбування поверхні стін потрібні пензель і валик. Хутряна поверхня валика з висотою ворсу від 16 до </w:t>
      </w:r>
      <w:smartTag w:uri="urn:schemas-microsoft-com:office:smarttags" w:element="metricconverter">
        <w:smartTagPr>
          <w:attr w:name="ProductID" w:val="18 мм"/>
        </w:smartTagPr>
        <w:r w:rsidRPr="006F2683">
          <w:rPr>
            <w:sz w:val="32"/>
            <w:szCs w:val="32"/>
            <w:lang w:val="uk-UA"/>
          </w:rPr>
          <w:t>18 мм</w:t>
        </w:r>
      </w:smartTag>
      <w:r w:rsidRPr="006F2683">
        <w:rPr>
          <w:sz w:val="32"/>
          <w:szCs w:val="32"/>
          <w:lang w:val="uk-UA"/>
        </w:rPr>
        <w:t xml:space="preserve"> дасть змогу отримати ефект «шкірки апельсина», що створює привабливий вигляд стін.</w:t>
      </w:r>
    </w:p>
    <w:p w:rsidR="006F2683" w:rsidRPr="006F2683" w:rsidRDefault="006F2683" w:rsidP="006F2683">
      <w:pPr>
        <w:rPr>
          <w:sz w:val="32"/>
          <w:szCs w:val="32"/>
          <w:lang w:val="uk-UA"/>
        </w:rPr>
      </w:pPr>
    </w:p>
    <w:p w:rsidR="006F2683" w:rsidRPr="006F2683" w:rsidRDefault="006F2683" w:rsidP="006F2683">
      <w:pPr>
        <w:rPr>
          <w:sz w:val="32"/>
          <w:szCs w:val="32"/>
          <w:lang w:val="uk-UA"/>
        </w:rPr>
      </w:pPr>
      <w:r w:rsidRPr="006F2683">
        <w:rPr>
          <w:sz w:val="32"/>
          <w:szCs w:val="32"/>
          <w:lang w:val="uk-UA"/>
        </w:rPr>
        <w:t>Для контролю рівномірності товщини шару і текстури при фарбуванні зашпакльованих стін буде потрібне додаткове підсвічування. Можна використати звичайний патрон з енергозберігаючою лампою білого світіння на 15 Вт.</w:t>
      </w:r>
    </w:p>
    <w:p w:rsidR="006F2683" w:rsidRPr="006F2683" w:rsidRDefault="006F2683" w:rsidP="006F2683">
      <w:pPr>
        <w:ind w:firstLine="708"/>
        <w:rPr>
          <w:i/>
          <w:sz w:val="32"/>
          <w:szCs w:val="32"/>
          <w:lang w:val="uk-UA"/>
        </w:rPr>
      </w:pPr>
      <w:r w:rsidRPr="006F2683">
        <w:rPr>
          <w:i/>
          <w:sz w:val="32"/>
          <w:szCs w:val="32"/>
          <w:lang w:val="uk-UA"/>
        </w:rPr>
        <w:t>Час повного висихання емульсійної фарби при температурі 18 - 22°С становить 4 - 5 години.</w:t>
      </w:r>
      <w:r w:rsidRPr="006F2683">
        <w:rPr>
          <w:sz w:val="32"/>
          <w:szCs w:val="32"/>
          <w:lang w:val="uk-UA"/>
        </w:rPr>
        <w:t xml:space="preserve"> Бажано наносити водоемульсійну фарбу у два шари, причому другий – після повного висихання першого. </w:t>
      </w:r>
      <w:r w:rsidRPr="006F2683">
        <w:rPr>
          <w:i/>
          <w:sz w:val="32"/>
          <w:szCs w:val="32"/>
          <w:lang w:val="uk-UA"/>
        </w:rPr>
        <w:t>Перший шар рекомендують наносити вздовж довгої сторони поверхні, а другий – упоперек.</w:t>
      </w:r>
    </w:p>
    <w:p w:rsidR="006F2683" w:rsidRPr="006F2683" w:rsidRDefault="006F2683" w:rsidP="006F2683">
      <w:pPr>
        <w:rPr>
          <w:sz w:val="32"/>
          <w:szCs w:val="32"/>
          <w:lang w:val="uk-UA"/>
        </w:rPr>
      </w:pPr>
      <w:r w:rsidRPr="006F2683">
        <w:rPr>
          <w:sz w:val="32"/>
          <w:szCs w:val="32"/>
          <w:lang w:val="uk-UA"/>
        </w:rPr>
        <w:tab/>
        <w:t xml:space="preserve">Наносити емульсійну фарбу необхідно на вирівняну і чисту поверхню. Для вирівнювання поверхні та приховування дрібних дефектів </w:t>
      </w:r>
      <w:r w:rsidRPr="006F2683">
        <w:rPr>
          <w:sz w:val="32"/>
          <w:szCs w:val="32"/>
          <w:lang w:val="uk-UA"/>
        </w:rPr>
        <w:lastRenderedPageBreak/>
        <w:t>використовують звичайну шпаклівку. Очищену і зашпакльовану поверхню, як правило, ґрунтують тією ж фарбою. Водоемульсійною фарбою можна покривати поверхні, які раніше були покриті емалевою, олійною або клейовою фарбами. Однак при цьому треба врахувати, що якщо перед нанесенням клейової фарби використовували галунову або купоросну ґрунтовку, водоемульсійна фарба буде роз’їдатись. Щоб нейтралізувати дію цих видів ґрунтовки, необхідно повністю видалити клейову фарбу і прооліфити поверхню.</w:t>
      </w:r>
    </w:p>
    <w:p w:rsidR="006F2683" w:rsidRPr="006F2683" w:rsidRDefault="006F2683" w:rsidP="006F2683">
      <w:pPr>
        <w:rPr>
          <w:sz w:val="32"/>
          <w:szCs w:val="32"/>
          <w:lang w:val="uk-UA"/>
        </w:rPr>
      </w:pPr>
      <w:r w:rsidRPr="006F2683">
        <w:rPr>
          <w:sz w:val="32"/>
          <w:szCs w:val="32"/>
          <w:lang w:val="uk-UA"/>
        </w:rPr>
        <w:tab/>
        <w:t xml:space="preserve"> Велику роль при фарбуванні відіграє вибір фарби й інструментів. Валик значною мірою впливає на якість фарбування стелі, тому необхідно звернути особливу увагу на його вибір. З усього різноманіття валиків найкращого результату досягають при фарбуванні валиком із довгим ворсом (нитками). Поролоновий валик непридатний, тому що він дає бульбашки, велюровий валик теж – недостатньо бере фарби. Отже, для фарбування стелі слід обрати валик із довгим ворсом.</w:t>
      </w:r>
    </w:p>
    <w:p w:rsidR="006F2683" w:rsidRPr="006F2683" w:rsidRDefault="006F2683" w:rsidP="006F2683">
      <w:pPr>
        <w:rPr>
          <w:sz w:val="32"/>
          <w:szCs w:val="32"/>
          <w:lang w:val="uk-UA"/>
        </w:rPr>
      </w:pPr>
      <w:r w:rsidRPr="006F2683">
        <w:rPr>
          <w:sz w:val="32"/>
          <w:szCs w:val="32"/>
          <w:lang w:val="uk-UA"/>
        </w:rPr>
        <w:tab/>
        <w:t>Хоча водоемульсійні фарби всіх типів і мають підвищену покривну здатність (від 70 до 200 г/кв.м), її можна додатково збільшити, додавши у фарбу трохи скипидару та крейди. У результаті вийде паста, яку особливо економічно і зручно наносити на дерев’яні поверхні (</w:t>
      </w:r>
      <w:smartTag w:uri="urn:schemas-microsoft-com:office:smarttags" w:element="metricconverter">
        <w:smartTagPr>
          <w:attr w:name="ProductID" w:val="1 кг"/>
        </w:smartTagPr>
        <w:r w:rsidRPr="006F2683">
          <w:rPr>
            <w:sz w:val="32"/>
            <w:szCs w:val="32"/>
            <w:lang w:val="uk-UA"/>
          </w:rPr>
          <w:t>1 кг</w:t>
        </w:r>
      </w:smartTag>
      <w:r w:rsidRPr="006F2683">
        <w:rPr>
          <w:sz w:val="32"/>
          <w:szCs w:val="32"/>
          <w:lang w:val="uk-UA"/>
        </w:rPr>
        <w:t xml:space="preserve"> звичайної емульсійної фарби буде достатньо для покриття поверхні площею 5 кв.м). </w:t>
      </w:r>
      <w:r w:rsidRPr="006F2683">
        <w:rPr>
          <w:i/>
          <w:sz w:val="32"/>
          <w:szCs w:val="32"/>
          <w:lang w:val="uk-UA"/>
        </w:rPr>
        <w:t>Термін зберігання водоемульсійних фарб становить півроку.</w:t>
      </w:r>
      <w:r w:rsidRPr="006F2683">
        <w:rPr>
          <w:sz w:val="32"/>
          <w:szCs w:val="32"/>
          <w:lang w:val="uk-UA"/>
        </w:rPr>
        <w:t xml:space="preserve"> </w:t>
      </w:r>
    </w:p>
    <w:p w:rsidR="006F2683" w:rsidRPr="006F2683" w:rsidRDefault="006F2683" w:rsidP="006F2683">
      <w:pPr>
        <w:rPr>
          <w:sz w:val="32"/>
          <w:szCs w:val="32"/>
          <w:lang w:val="uk-UA"/>
        </w:rPr>
      </w:pPr>
      <w:r w:rsidRPr="006F2683">
        <w:rPr>
          <w:sz w:val="32"/>
          <w:szCs w:val="32"/>
          <w:lang w:val="uk-UA"/>
        </w:rPr>
        <w:tab/>
        <w:t xml:space="preserve"> Водоемульсійна фарба є чудовим матеріалом для внутрішнього оздоблення стель і стін житлових приміщень з підвищеною та помірною вологістю, вона не пахне, швидко сохне, є екологічною й абсолютно безпечною для здоров’я людини.  </w:t>
      </w:r>
    </w:p>
    <w:p w:rsidR="006F2683" w:rsidRPr="006F2683" w:rsidRDefault="006F2683" w:rsidP="006F2683">
      <w:pPr>
        <w:rPr>
          <w:b/>
          <w:sz w:val="32"/>
          <w:szCs w:val="32"/>
          <w:lang w:val="uk-UA"/>
        </w:rPr>
      </w:pPr>
      <w:r w:rsidRPr="006F2683">
        <w:rPr>
          <w:b/>
          <w:sz w:val="32"/>
          <w:szCs w:val="32"/>
          <w:lang w:val="uk-UA"/>
        </w:rPr>
        <w:t xml:space="preserve">            Фарбування стін</w:t>
      </w:r>
    </w:p>
    <w:p w:rsidR="006F2683" w:rsidRPr="006F2683" w:rsidRDefault="006F2683" w:rsidP="006F2683">
      <w:pPr>
        <w:rPr>
          <w:sz w:val="32"/>
          <w:szCs w:val="32"/>
          <w:lang w:val="uk-UA"/>
        </w:rPr>
      </w:pPr>
      <w:r w:rsidRPr="006F2683">
        <w:rPr>
          <w:sz w:val="32"/>
          <w:szCs w:val="32"/>
          <w:lang w:val="uk-UA"/>
        </w:rPr>
        <w:t xml:space="preserve">    </w:t>
      </w:r>
      <w:r w:rsidRPr="006F2683">
        <w:rPr>
          <w:sz w:val="32"/>
          <w:szCs w:val="32"/>
          <w:lang w:val="uk-UA"/>
        </w:rPr>
        <w:tab/>
        <w:t xml:space="preserve"> Вимоги до якості поверхні при фарбуванні зашпакльованих стін (без шпалер під фарбування) такі ж, як і при фарбуванні стелі (рівна гладка поверхня без подряпин і вибоїн). Слід пам’ятати, що поверхні для матової водоемульсійної фарби менш вимогливі до якості, ніж глянцеві.</w:t>
      </w:r>
    </w:p>
    <w:p w:rsidR="006F2683" w:rsidRPr="006F2683" w:rsidRDefault="006F2683" w:rsidP="006F2683">
      <w:pPr>
        <w:rPr>
          <w:sz w:val="32"/>
          <w:szCs w:val="32"/>
          <w:lang w:val="uk-UA"/>
        </w:rPr>
      </w:pPr>
      <w:r w:rsidRPr="006F2683">
        <w:rPr>
          <w:sz w:val="32"/>
          <w:szCs w:val="32"/>
          <w:lang w:val="uk-UA"/>
        </w:rPr>
        <w:t>Поверхня стін, поштукатурена звичайною, штукатуркою, має бути попередньо зашпакльована. На зашпакльовану поверхню стін фарбу слід наносити у три шари.</w:t>
      </w:r>
    </w:p>
    <w:p w:rsidR="006F2683" w:rsidRPr="006F2683" w:rsidRDefault="006F2683" w:rsidP="006F2683">
      <w:pPr>
        <w:rPr>
          <w:sz w:val="32"/>
          <w:szCs w:val="32"/>
          <w:lang w:val="uk-UA"/>
        </w:rPr>
      </w:pPr>
      <w:r w:rsidRPr="006F2683">
        <w:rPr>
          <w:sz w:val="32"/>
          <w:szCs w:val="32"/>
          <w:lang w:val="uk-UA"/>
        </w:rPr>
        <w:tab/>
        <w:t xml:space="preserve">Перший шар фарби є ґрунтувальним. Для першого шару найкраще використовувати ґрунтовки, які рекомендує виробник для вибраної фарби, але можна застосувати ту ж водоемульсійну фарбу, що приготовлена для фарбування стін. </w:t>
      </w:r>
    </w:p>
    <w:p w:rsidR="006F2683" w:rsidRPr="006F2683" w:rsidRDefault="006F2683" w:rsidP="006F2683">
      <w:pPr>
        <w:rPr>
          <w:sz w:val="32"/>
          <w:szCs w:val="32"/>
          <w:lang w:val="uk-UA"/>
        </w:rPr>
      </w:pPr>
      <w:r w:rsidRPr="006F2683">
        <w:rPr>
          <w:sz w:val="32"/>
          <w:szCs w:val="32"/>
          <w:lang w:val="uk-UA"/>
        </w:rPr>
        <w:t xml:space="preserve">Переливають водоемульсійну фарбу в чисте відро й оцінюють її стан. Якщо вона надто густа, то слід розбавити її водою і перемішати міксером, доводячи фарбу до консистенції молока (фарба має бути схожа на нього за виглядом і текучістю). Фарба буде готова до використання після того, як на </w:t>
      </w:r>
      <w:r w:rsidRPr="006F2683">
        <w:rPr>
          <w:sz w:val="32"/>
          <w:szCs w:val="32"/>
          <w:lang w:val="uk-UA"/>
        </w:rPr>
        <w:lastRenderedPageBreak/>
        <w:t>її поверхні осяде піна. Якщо наносити надто густу фарбу, то після висихання можуть з’явитися поверхні з більш насиченими тонами, особливо в місцях стикування смуг.</w:t>
      </w:r>
    </w:p>
    <w:p w:rsidR="006F2683" w:rsidRPr="006F2683" w:rsidRDefault="006F2683" w:rsidP="006F2683">
      <w:pPr>
        <w:rPr>
          <w:sz w:val="32"/>
          <w:szCs w:val="32"/>
          <w:lang w:val="uk-UA"/>
        </w:rPr>
      </w:pPr>
    </w:p>
    <w:p w:rsidR="006F2683" w:rsidRPr="006F2683" w:rsidRDefault="006F2683" w:rsidP="006F2683">
      <w:pPr>
        <w:rPr>
          <w:i/>
          <w:sz w:val="32"/>
          <w:szCs w:val="32"/>
          <w:lang w:val="uk-UA"/>
        </w:rPr>
      </w:pPr>
      <w:r w:rsidRPr="006F2683">
        <w:rPr>
          <w:sz w:val="32"/>
          <w:szCs w:val="32"/>
          <w:lang w:val="uk-UA"/>
        </w:rPr>
        <w:tab/>
        <w:t xml:space="preserve">Приблизна витрата водоемульсійної фарби для стін (приміщення з площею стелі 16 кв.м) становить 6 - </w:t>
      </w:r>
      <w:smartTag w:uri="urn:schemas-microsoft-com:office:smarttags" w:element="metricconverter">
        <w:smartTagPr>
          <w:attr w:name="ProductID" w:val="7 л"/>
        </w:smartTagPr>
        <w:r w:rsidRPr="006F2683">
          <w:rPr>
            <w:sz w:val="32"/>
            <w:szCs w:val="32"/>
            <w:lang w:val="uk-UA"/>
          </w:rPr>
          <w:t>7 л</w:t>
        </w:r>
      </w:smartTag>
      <w:r w:rsidRPr="006F2683">
        <w:rPr>
          <w:sz w:val="32"/>
          <w:szCs w:val="32"/>
          <w:lang w:val="uk-UA"/>
        </w:rPr>
        <w:t>. Фарбування (ґрунтування) стін починають з кута приміщення – тут менш високі вимоги до якості пофарбованих поверхонь</w:t>
      </w:r>
      <w:r w:rsidRPr="006F2683">
        <w:rPr>
          <w:i/>
          <w:sz w:val="32"/>
          <w:szCs w:val="32"/>
          <w:lang w:val="uk-UA"/>
        </w:rPr>
        <w:t xml:space="preserve">. Щоб уникнути можливих ушкоджень багетів або кута краєм валика, потрібно пензлем пофарбувати поверхню шириною 30 - </w:t>
      </w:r>
      <w:smartTag w:uri="urn:schemas-microsoft-com:office:smarttags" w:element="metricconverter">
        <w:smartTagPr>
          <w:attr w:name="ProductID" w:val="50 мм"/>
        </w:smartTagPr>
        <w:r w:rsidRPr="006F2683">
          <w:rPr>
            <w:i/>
            <w:sz w:val="32"/>
            <w:szCs w:val="32"/>
            <w:lang w:val="uk-UA"/>
          </w:rPr>
          <w:t>50 мм</w:t>
        </w:r>
      </w:smartTag>
      <w:r w:rsidRPr="006F2683">
        <w:rPr>
          <w:i/>
          <w:sz w:val="32"/>
          <w:szCs w:val="32"/>
          <w:lang w:val="uk-UA"/>
        </w:rPr>
        <w:t xml:space="preserve"> від кута або багета.</w:t>
      </w:r>
    </w:p>
    <w:p w:rsidR="006F2683" w:rsidRPr="006F2683" w:rsidRDefault="006F2683" w:rsidP="006F2683">
      <w:pPr>
        <w:rPr>
          <w:sz w:val="32"/>
          <w:szCs w:val="32"/>
          <w:lang w:val="uk-UA"/>
        </w:rPr>
      </w:pPr>
      <w:r w:rsidRPr="006F2683">
        <w:rPr>
          <w:sz w:val="32"/>
          <w:szCs w:val="32"/>
          <w:lang w:val="uk-UA"/>
        </w:rPr>
        <w:tab/>
      </w:r>
      <w:r w:rsidRPr="006F2683">
        <w:rPr>
          <w:i/>
          <w:sz w:val="32"/>
          <w:szCs w:val="32"/>
          <w:lang w:val="uk-UA"/>
        </w:rPr>
        <w:t xml:space="preserve">Фарбують стіни вертикальними паралельними смугами шириною приблизно </w:t>
      </w:r>
      <w:smartTag w:uri="urn:schemas-microsoft-com:office:smarttags" w:element="metricconverter">
        <w:smartTagPr>
          <w:attr w:name="ProductID" w:val="70 см"/>
        </w:smartTagPr>
        <w:r w:rsidRPr="006F2683">
          <w:rPr>
            <w:i/>
            <w:sz w:val="32"/>
            <w:szCs w:val="32"/>
            <w:lang w:val="uk-UA"/>
          </w:rPr>
          <w:t>70 см</w:t>
        </w:r>
      </w:smartTag>
      <w:r w:rsidRPr="006F2683">
        <w:rPr>
          <w:i/>
          <w:sz w:val="32"/>
          <w:szCs w:val="32"/>
          <w:lang w:val="uk-UA"/>
        </w:rPr>
        <w:t xml:space="preserve">. Ширину смуги вибирають таким чином, щоби стик свіжонанесеної смуги фарби не збігався зі стиком смуг фарби висохлого шару. </w:t>
      </w:r>
      <w:r w:rsidRPr="006F2683">
        <w:rPr>
          <w:sz w:val="32"/>
          <w:szCs w:val="32"/>
          <w:lang w:val="uk-UA"/>
        </w:rPr>
        <w:t>Фарбування рекомендують виконувати сегментами, тобто квадратами, де кожна сторона дорівнює ширині смуги. Спочатку наносять шар ґрунтовки фарби,а потім два шари водоемульсійної фарби. Кожен наступний шар наносять після висихання попереднього. Шар ґрунтовки зазвичай висихає за 4 години, а кожен шар водоемульсійної фарби – за 5 годин.</w:t>
      </w:r>
      <w:r w:rsidRPr="006F2683">
        <w:rPr>
          <w:sz w:val="32"/>
          <w:szCs w:val="32"/>
          <w:lang w:val="uk-UA"/>
        </w:rPr>
        <w:tab/>
      </w:r>
    </w:p>
    <w:p w:rsidR="006F2683" w:rsidRPr="006F2683" w:rsidRDefault="006F2683" w:rsidP="006F2683">
      <w:pPr>
        <w:rPr>
          <w:b/>
          <w:sz w:val="32"/>
          <w:szCs w:val="32"/>
          <w:lang w:val="uk-UA"/>
        </w:rPr>
      </w:pPr>
      <w:r w:rsidRPr="006F2683">
        <w:rPr>
          <w:b/>
          <w:sz w:val="32"/>
          <w:szCs w:val="32"/>
          <w:lang w:val="uk-UA"/>
        </w:rPr>
        <w:t xml:space="preserve"> Фарбування стелі</w:t>
      </w:r>
    </w:p>
    <w:p w:rsidR="006F2683" w:rsidRPr="006F2683" w:rsidRDefault="006F2683" w:rsidP="006F2683">
      <w:pPr>
        <w:rPr>
          <w:sz w:val="32"/>
          <w:szCs w:val="32"/>
          <w:lang w:val="uk-UA"/>
        </w:rPr>
      </w:pPr>
      <w:r w:rsidRPr="006F2683">
        <w:rPr>
          <w:sz w:val="32"/>
          <w:szCs w:val="32"/>
          <w:lang w:val="uk-UA"/>
        </w:rPr>
        <w:tab/>
        <w:t>Людина завжди прагнула зробити своє житло не тільки теплим, а й затишним, гармонійним і комфортним. За допомогою правильно оформленої або пофарбованої стелі можна візуально розширити простір, підняти стелю або, навпаки, опустити її для кращого затишку. Нині існує багато способів для оформлення стелі, але найнадійнішим і класичним способом залишається її фарбування.</w:t>
      </w:r>
    </w:p>
    <w:p w:rsidR="006F2683" w:rsidRPr="006F2683" w:rsidRDefault="006F2683" w:rsidP="006F2683">
      <w:pPr>
        <w:rPr>
          <w:sz w:val="32"/>
          <w:szCs w:val="32"/>
          <w:lang w:val="uk-UA"/>
        </w:rPr>
      </w:pPr>
      <w:r w:rsidRPr="006F2683">
        <w:rPr>
          <w:sz w:val="32"/>
          <w:szCs w:val="32"/>
          <w:lang w:val="uk-UA"/>
        </w:rPr>
        <w:tab/>
        <w:t>Фарбування стелі водоемульсійною фарбою – це давно випробуваний і надійний спосіб оздоблення стелі, пофарбована поверхня в результаті виглядає рівною і однорідною.</w:t>
      </w:r>
    </w:p>
    <w:p w:rsidR="006F2683" w:rsidRPr="006F2683" w:rsidRDefault="006F2683" w:rsidP="006F2683">
      <w:pPr>
        <w:rPr>
          <w:sz w:val="32"/>
          <w:szCs w:val="32"/>
          <w:lang w:val="uk-UA"/>
        </w:rPr>
      </w:pPr>
      <w:r w:rsidRPr="006F2683">
        <w:rPr>
          <w:sz w:val="32"/>
          <w:szCs w:val="32"/>
          <w:lang w:val="uk-UA"/>
        </w:rPr>
        <w:tab/>
        <w:t xml:space="preserve">Після завершення всіх підготовчих робіт (вирівнювання, шпаклювання і шліфування стелі, установлення багета на кути) стелю фарбують. Фарбувати стелю слід в три шари, причому перший шар є ґрунтувальним. Приблизна витрата водоемульсійної фарби для стелі площею 16 кв.м – 3 - </w:t>
      </w:r>
      <w:smartTag w:uri="urn:schemas-microsoft-com:office:smarttags" w:element="metricconverter">
        <w:smartTagPr>
          <w:attr w:name="ProductID" w:val="3,5 л"/>
        </w:smartTagPr>
        <w:r w:rsidRPr="006F2683">
          <w:rPr>
            <w:sz w:val="32"/>
            <w:szCs w:val="32"/>
            <w:lang w:val="uk-UA"/>
          </w:rPr>
          <w:t>3,5 л</w:t>
        </w:r>
      </w:smartTag>
      <w:r w:rsidRPr="006F2683">
        <w:rPr>
          <w:sz w:val="32"/>
          <w:szCs w:val="32"/>
          <w:lang w:val="uk-UA"/>
        </w:rPr>
        <w:t>. Після висихання ґрунтовки за допомогою валика підфарбовують найтемніші плями (пересуваючи валик перпендикулярно до вікна). Після висихання підфарбованих плям виконують чистове фарбування стелі.</w:t>
      </w:r>
    </w:p>
    <w:p w:rsidR="006F2683" w:rsidRPr="006F2683" w:rsidRDefault="006F2683" w:rsidP="006F2683">
      <w:pPr>
        <w:rPr>
          <w:sz w:val="32"/>
          <w:szCs w:val="32"/>
          <w:lang w:val="uk-UA"/>
        </w:rPr>
      </w:pPr>
      <w:r w:rsidRPr="006F2683">
        <w:rPr>
          <w:sz w:val="32"/>
          <w:szCs w:val="32"/>
          <w:lang w:val="uk-UA"/>
        </w:rPr>
        <w:tab/>
        <w:t xml:space="preserve">Спочатку фарбують краї стелі. Для цього беруть пензлик або вузький валик і, відступивши 3 - </w:t>
      </w:r>
      <w:smartTag w:uri="urn:schemas-microsoft-com:office:smarttags" w:element="metricconverter">
        <w:smartTagPr>
          <w:attr w:name="ProductID" w:val="5 см"/>
        </w:smartTagPr>
        <w:r w:rsidRPr="006F2683">
          <w:rPr>
            <w:sz w:val="32"/>
            <w:szCs w:val="32"/>
            <w:lang w:val="uk-UA"/>
          </w:rPr>
          <w:t>5 см</w:t>
        </w:r>
      </w:smartTag>
      <w:r w:rsidRPr="006F2683">
        <w:rPr>
          <w:sz w:val="32"/>
          <w:szCs w:val="32"/>
          <w:lang w:val="uk-UA"/>
        </w:rPr>
        <w:t xml:space="preserve"> від прилягання стелі до стіни по всьому периметру, зафарбовують цю смужку. Це потрібно для того, щоб при подальшому фарбуванні через необережність не зачепити фарбою стіни в </w:t>
      </w:r>
      <w:r w:rsidRPr="006F2683">
        <w:rPr>
          <w:sz w:val="32"/>
          <w:szCs w:val="32"/>
          <w:lang w:val="uk-UA"/>
        </w:rPr>
        <w:lastRenderedPageBreak/>
        <w:t>кутах.</w:t>
      </w:r>
    </w:p>
    <w:p w:rsidR="00EB782B" w:rsidRDefault="006F2683" w:rsidP="006F2683">
      <w:pPr>
        <w:rPr>
          <w:sz w:val="32"/>
          <w:szCs w:val="32"/>
          <w:lang w:val="uk-UA"/>
        </w:rPr>
      </w:pPr>
      <w:r w:rsidRPr="006F2683">
        <w:rPr>
          <w:sz w:val="32"/>
          <w:szCs w:val="32"/>
          <w:lang w:val="uk-UA"/>
        </w:rPr>
        <w:t xml:space="preserve"> </w:t>
      </w:r>
      <w:r w:rsidRPr="006F2683">
        <w:rPr>
          <w:sz w:val="32"/>
          <w:szCs w:val="32"/>
          <w:lang w:val="uk-UA"/>
        </w:rPr>
        <w:tab/>
        <w:t xml:space="preserve">Пофарбувавши краї стелі, беруть широкий валик для основної поверхні. Його занурюють у відро з фарбою, не опускаючи повністю. Як правило, валик намокає з одного боку, а необхідно домогтися, щоби вся окружність валика рівномірно заповнилася фарбою. Для цього прокручують валик по сітці чи спеціальній ванночці або по чистому листі лінолеуму, але не по стелі. Якщо потрібно, ще раз занурюють валик у фарбу і процедуру повторюють. Під час фарбування так слід робити регулярно. </w:t>
      </w:r>
    </w:p>
    <w:p w:rsidR="00EB782B" w:rsidRDefault="00EB782B" w:rsidP="006F2683">
      <w:pPr>
        <w:rPr>
          <w:sz w:val="32"/>
          <w:szCs w:val="32"/>
          <w:lang w:val="uk-UA"/>
        </w:rPr>
      </w:pPr>
    </w:p>
    <w:p w:rsidR="006F2683" w:rsidRPr="00EB782B" w:rsidRDefault="00EB782B" w:rsidP="006F2683">
      <w:pPr>
        <w:rPr>
          <w:b/>
          <w:sz w:val="32"/>
          <w:szCs w:val="32"/>
          <w:lang w:val="uk-UA"/>
        </w:rPr>
      </w:pPr>
      <w:r>
        <w:rPr>
          <w:b/>
          <w:sz w:val="32"/>
          <w:szCs w:val="32"/>
          <w:lang w:val="uk-UA"/>
        </w:rPr>
        <w:t xml:space="preserve">Ваше </w:t>
      </w:r>
      <w:r w:rsidR="006F2683" w:rsidRPr="00EB782B">
        <w:rPr>
          <w:b/>
          <w:sz w:val="32"/>
          <w:szCs w:val="32"/>
          <w:lang w:val="uk-UA"/>
        </w:rPr>
        <w:t>ЗАВДАННЯ</w:t>
      </w:r>
      <w:r>
        <w:rPr>
          <w:b/>
          <w:sz w:val="32"/>
          <w:szCs w:val="32"/>
          <w:lang w:val="uk-UA"/>
        </w:rPr>
        <w:t>:</w:t>
      </w:r>
      <w:bookmarkStart w:id="0" w:name="_GoBack"/>
      <w:bookmarkEnd w:id="0"/>
    </w:p>
    <w:p w:rsidR="000027F0" w:rsidRPr="006F2683" w:rsidRDefault="006F2683" w:rsidP="006F2683">
      <w:pPr>
        <w:jc w:val="both"/>
        <w:rPr>
          <w:sz w:val="32"/>
          <w:szCs w:val="32"/>
          <w:lang w:val="uk-UA"/>
        </w:rPr>
      </w:pPr>
      <w:r w:rsidRPr="006F2683">
        <w:rPr>
          <w:color w:val="000000"/>
          <w:sz w:val="32"/>
          <w:szCs w:val="32"/>
          <w:lang w:val="uk-UA"/>
        </w:rPr>
        <w:t>Підготувати повідомлення на тему «Якби я був маляром, як би виглядала моя оселя».</w:t>
      </w:r>
    </w:p>
    <w:sectPr w:rsidR="000027F0" w:rsidRPr="006F2683" w:rsidSect="00E33B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77BDA"/>
    <w:multiLevelType w:val="hybridMultilevel"/>
    <w:tmpl w:val="29EA6F38"/>
    <w:lvl w:ilvl="0" w:tplc="7E76F8B0">
      <w:start w:val="1"/>
      <w:numFmt w:val="decimal"/>
      <w:lvlText w:val="%1."/>
      <w:lvlJc w:val="left"/>
      <w:pPr>
        <w:tabs>
          <w:tab w:val="num" w:pos="1155"/>
        </w:tabs>
        <w:ind w:left="1155" w:hanging="360"/>
      </w:pPr>
      <w:rPr>
        <w:rFonts w:hint="default"/>
        <w:u w:val="none"/>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52F2545E"/>
    <w:multiLevelType w:val="hybridMultilevel"/>
    <w:tmpl w:val="AFACCF0E"/>
    <w:lvl w:ilvl="0" w:tplc="4DD45754">
      <w:start w:val="3"/>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drawingGridHorizontalSpacing w:val="100"/>
  <w:displayHorizontalDrawingGridEvery w:val="2"/>
  <w:characterSpacingControl w:val="doNotCompress"/>
  <w:compat>
    <w:compatSetting w:name="compatibilityMode" w:uri="http://schemas.microsoft.com/office/word" w:val="12"/>
  </w:compat>
  <w:rsids>
    <w:rsidRoot w:val="000F06A1"/>
    <w:rsid w:val="000027F0"/>
    <w:rsid w:val="00013301"/>
    <w:rsid w:val="0004246F"/>
    <w:rsid w:val="00057790"/>
    <w:rsid w:val="000F06A1"/>
    <w:rsid w:val="001069EE"/>
    <w:rsid w:val="001134A6"/>
    <w:rsid w:val="00167221"/>
    <w:rsid w:val="00194EC5"/>
    <w:rsid w:val="001A6D1D"/>
    <w:rsid w:val="001B41F8"/>
    <w:rsid w:val="001E6109"/>
    <w:rsid w:val="00200A53"/>
    <w:rsid w:val="002637BE"/>
    <w:rsid w:val="002B5395"/>
    <w:rsid w:val="002C4934"/>
    <w:rsid w:val="00335ADC"/>
    <w:rsid w:val="003E62EF"/>
    <w:rsid w:val="004A7562"/>
    <w:rsid w:val="004D147F"/>
    <w:rsid w:val="004E7D24"/>
    <w:rsid w:val="00517409"/>
    <w:rsid w:val="00577207"/>
    <w:rsid w:val="00620C91"/>
    <w:rsid w:val="00633FD4"/>
    <w:rsid w:val="006F2683"/>
    <w:rsid w:val="00717F25"/>
    <w:rsid w:val="00783CA3"/>
    <w:rsid w:val="007A2F03"/>
    <w:rsid w:val="008052C3"/>
    <w:rsid w:val="00931F64"/>
    <w:rsid w:val="00982990"/>
    <w:rsid w:val="009B5DC6"/>
    <w:rsid w:val="009D21B4"/>
    <w:rsid w:val="009E0D4F"/>
    <w:rsid w:val="009F1FA1"/>
    <w:rsid w:val="00A23538"/>
    <w:rsid w:val="00A37697"/>
    <w:rsid w:val="00A565CD"/>
    <w:rsid w:val="00A7392F"/>
    <w:rsid w:val="00A77F3C"/>
    <w:rsid w:val="00AE1DA4"/>
    <w:rsid w:val="00B410F0"/>
    <w:rsid w:val="00B67CC3"/>
    <w:rsid w:val="00B94CAE"/>
    <w:rsid w:val="00C45576"/>
    <w:rsid w:val="00C659F6"/>
    <w:rsid w:val="00CB5B76"/>
    <w:rsid w:val="00D008D8"/>
    <w:rsid w:val="00D21133"/>
    <w:rsid w:val="00D27ADE"/>
    <w:rsid w:val="00D460C5"/>
    <w:rsid w:val="00DB4E40"/>
    <w:rsid w:val="00DC6D17"/>
    <w:rsid w:val="00E33B2C"/>
    <w:rsid w:val="00EB0BCF"/>
    <w:rsid w:val="00EB782B"/>
    <w:rsid w:val="00EC418B"/>
    <w:rsid w:val="00EC79A1"/>
    <w:rsid w:val="00F802B6"/>
    <w:rsid w:val="00FB1603"/>
    <w:rsid w:val="00FC3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6A1"/>
    <w:rPr>
      <w:rFonts w:ascii="Tahoma" w:hAnsi="Tahoma" w:cs="Tahoma"/>
      <w:sz w:val="16"/>
      <w:szCs w:val="16"/>
    </w:rPr>
  </w:style>
  <w:style w:type="character" w:customStyle="1" w:styleId="a4">
    <w:name w:val="Текст выноски Знак"/>
    <w:basedOn w:val="a0"/>
    <w:link w:val="a3"/>
    <w:uiPriority w:val="99"/>
    <w:semiHidden/>
    <w:rsid w:val="000F06A1"/>
    <w:rPr>
      <w:rFonts w:ascii="Tahoma" w:eastAsia="Times New Roman" w:hAnsi="Tahoma" w:cs="Tahoma"/>
      <w:sz w:val="16"/>
      <w:szCs w:val="16"/>
      <w:lang w:eastAsia="ru-RU"/>
    </w:rPr>
  </w:style>
  <w:style w:type="paragraph" w:styleId="a5">
    <w:name w:val="List Paragraph"/>
    <w:basedOn w:val="a"/>
    <w:qFormat/>
    <w:rsid w:val="00E33B2C"/>
    <w:pPr>
      <w:widowControl/>
      <w:autoSpaceDE/>
      <w:autoSpaceDN/>
      <w:adjustRightInd/>
      <w:ind w:left="720"/>
      <w:contextualSpacing/>
    </w:pPr>
    <w:rPr>
      <w:sz w:val="24"/>
      <w:szCs w:val="24"/>
    </w:rPr>
  </w:style>
  <w:style w:type="paragraph" w:customStyle="1" w:styleId="1">
    <w:name w:val="Без интервала1"/>
    <w:rsid w:val="00E33B2C"/>
    <w:pPr>
      <w:spacing w:after="0" w:line="240" w:lineRule="auto"/>
    </w:pPr>
    <w:rPr>
      <w:rFonts w:ascii="Calibri" w:eastAsia="Times New Roman" w:hAnsi="Calibri" w:cs="Times New Roman"/>
    </w:rPr>
  </w:style>
  <w:style w:type="paragraph" w:customStyle="1" w:styleId="2">
    <w:name w:val="Без интервала2"/>
    <w:rsid w:val="006F2683"/>
    <w:pPr>
      <w:spacing w:after="0" w:line="240" w:lineRule="auto"/>
    </w:pPr>
    <w:rPr>
      <w:rFonts w:ascii="Calibri" w:eastAsia="Times New Roman" w:hAnsi="Calibri" w:cs="Times New Roman"/>
    </w:rPr>
  </w:style>
  <w:style w:type="paragraph" w:customStyle="1" w:styleId="10">
    <w:name w:val="Абзац списка1"/>
    <w:basedOn w:val="a"/>
    <w:rsid w:val="006F2683"/>
    <w:pPr>
      <w:widowControl/>
      <w:autoSpaceDE/>
      <w:autoSpaceDN/>
      <w:adjustRightInd/>
      <w:ind w:left="720"/>
      <w:contextualSpacing/>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1469">
      <w:bodyDiv w:val="1"/>
      <w:marLeft w:val="0"/>
      <w:marRight w:val="0"/>
      <w:marTop w:val="0"/>
      <w:marBottom w:val="0"/>
      <w:divBdr>
        <w:top w:val="none" w:sz="0" w:space="0" w:color="auto"/>
        <w:left w:val="none" w:sz="0" w:space="0" w:color="auto"/>
        <w:bottom w:val="none" w:sz="0" w:space="0" w:color="auto"/>
        <w:right w:val="none" w:sz="0" w:space="0" w:color="auto"/>
      </w:divBdr>
    </w:div>
    <w:div w:id="406807625">
      <w:bodyDiv w:val="1"/>
      <w:marLeft w:val="0"/>
      <w:marRight w:val="0"/>
      <w:marTop w:val="0"/>
      <w:marBottom w:val="0"/>
      <w:divBdr>
        <w:top w:val="none" w:sz="0" w:space="0" w:color="auto"/>
        <w:left w:val="none" w:sz="0" w:space="0" w:color="auto"/>
        <w:bottom w:val="none" w:sz="0" w:space="0" w:color="auto"/>
        <w:right w:val="none" w:sz="0" w:space="0" w:color="auto"/>
      </w:divBdr>
    </w:div>
    <w:div w:id="514736343">
      <w:bodyDiv w:val="1"/>
      <w:marLeft w:val="0"/>
      <w:marRight w:val="0"/>
      <w:marTop w:val="0"/>
      <w:marBottom w:val="0"/>
      <w:divBdr>
        <w:top w:val="none" w:sz="0" w:space="0" w:color="auto"/>
        <w:left w:val="none" w:sz="0" w:space="0" w:color="auto"/>
        <w:bottom w:val="none" w:sz="0" w:space="0" w:color="auto"/>
        <w:right w:val="none" w:sz="0" w:space="0" w:color="auto"/>
      </w:divBdr>
    </w:div>
    <w:div w:id="631786807">
      <w:bodyDiv w:val="1"/>
      <w:marLeft w:val="0"/>
      <w:marRight w:val="0"/>
      <w:marTop w:val="0"/>
      <w:marBottom w:val="0"/>
      <w:divBdr>
        <w:top w:val="none" w:sz="0" w:space="0" w:color="auto"/>
        <w:left w:val="none" w:sz="0" w:space="0" w:color="auto"/>
        <w:bottom w:val="none" w:sz="0" w:space="0" w:color="auto"/>
        <w:right w:val="none" w:sz="0" w:space="0" w:color="auto"/>
      </w:divBdr>
    </w:div>
    <w:div w:id="8757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1508</Words>
  <Characters>8597</Characters>
  <Application>Microsoft Office Word</Application>
  <DocSecurity>0</DocSecurity>
  <Lines>71</Lines>
  <Paragraphs>20</Paragraphs>
  <ScaleCrop>false</ScaleCrop>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user</cp:lastModifiedBy>
  <cp:revision>35</cp:revision>
  <dcterms:created xsi:type="dcterms:W3CDTF">2018-10-18T12:51:00Z</dcterms:created>
  <dcterms:modified xsi:type="dcterms:W3CDTF">2020-05-22T10:44:00Z</dcterms:modified>
</cp:coreProperties>
</file>