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EB" w:rsidRPr="006B7B51" w:rsidRDefault="003456EB" w:rsidP="003456EB">
      <w:pPr>
        <w:rPr>
          <w:rFonts w:ascii="Times New Roman" w:hAnsi="Times New Roman" w:cs="Times New Roman"/>
          <w:b/>
          <w:sz w:val="28"/>
          <w:szCs w:val="28"/>
        </w:rPr>
      </w:pPr>
      <w:r w:rsidRPr="006B7B51">
        <w:rPr>
          <w:rFonts w:ascii="Times New Roman" w:hAnsi="Times New Roman" w:cs="Times New Roman"/>
          <w:b/>
          <w:sz w:val="28"/>
          <w:szCs w:val="28"/>
        </w:rPr>
        <w:t>Основні переконання, властиві інклюзивному навчанню: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 ■ Кожна людина має право на освіту.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 ■ Усі діти можуть вчитися.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 ■ Кожен може зіткнутися з труднощами в навчанні в певних сферах або в певний час.  Цінність дитини не залежить від її здібностей і досягнень.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 ■ Кожен може потребувати допомоги в процесі навчання. 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■ Школа, вчитель, сім’я і суспільство несуть основну відповідальність за сприяння в навчанні. 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■ Людські відмінності та цінності збагачують суспільство. 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■ Кожна людина має право на спілкування і на те, щоб бути почутою. 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■ Дискримінаційне ставлення та поведінка повинні піддаватися критиці.  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■ Потрібно готувати всіх дітей до життя в інклюзивну суспільстві, якому властива толерантність і яке приймає різноманіття. 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 xml:space="preserve">■ Учителі не повинні існувати самі по собі, вони потребують постійної підтримки в отриманні додаткових знань. </w:t>
      </w:r>
    </w:p>
    <w:p w:rsidR="003456EB" w:rsidRPr="006B7B51" w:rsidRDefault="003456EB" w:rsidP="003456EB">
      <w:pPr>
        <w:rPr>
          <w:rFonts w:ascii="Times New Roman" w:hAnsi="Times New Roman" w:cs="Times New Roman"/>
          <w:sz w:val="28"/>
          <w:szCs w:val="28"/>
        </w:rPr>
      </w:pPr>
      <w:r w:rsidRPr="006B7B51">
        <w:rPr>
          <w:rFonts w:ascii="Times New Roman" w:hAnsi="Times New Roman" w:cs="Times New Roman"/>
          <w:sz w:val="28"/>
          <w:szCs w:val="28"/>
        </w:rPr>
        <w:t>■ Освіта починається з самого народження. У ранньому дитинстві освіта особливо важлива, але вона не закінчується в зрілому віці — цей процес триває все життя.</w:t>
      </w:r>
    </w:p>
    <w:p w:rsidR="00C43919" w:rsidRDefault="00C43919">
      <w:bookmarkStart w:id="0" w:name="_GoBack"/>
      <w:bookmarkEnd w:id="0"/>
    </w:p>
    <w:sectPr w:rsidR="00C43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EB"/>
    <w:rsid w:val="003456EB"/>
    <w:rsid w:val="00C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366</Characters>
  <Application>Microsoft Office Word</Application>
  <DocSecurity>0</DocSecurity>
  <Lines>3</Lines>
  <Paragraphs>2</Paragraphs>
  <ScaleCrop>false</ScaleCrop>
  <Company>diakov.net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2018-02-02T07:01:00Z</dcterms:created>
  <dcterms:modified xsi:type="dcterms:W3CDTF">2018-02-02T07:03:00Z</dcterms:modified>
</cp:coreProperties>
</file>