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1443" w:rsidRPr="00B82B93" w:rsidRDefault="005D1443" w:rsidP="005D1443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b/>
          <w:bCs/>
          <w:i/>
          <w:color w:val="333333"/>
          <w:sz w:val="28"/>
          <w:szCs w:val="28"/>
          <w:u w:val="single"/>
          <w:lang w:val="uk-UA" w:eastAsia="ru-RU"/>
        </w:rPr>
      </w:pPr>
      <w:r w:rsidRPr="00B82B93">
        <w:rPr>
          <w:rFonts w:ascii="Times New Roman" w:eastAsia="Times New Roman" w:hAnsi="Times New Roman" w:cs="Times New Roman"/>
          <w:b/>
          <w:bCs/>
          <w:i/>
          <w:color w:val="333333"/>
          <w:sz w:val="28"/>
          <w:szCs w:val="28"/>
          <w:u w:val="single"/>
          <w:lang w:val="uk-UA" w:eastAsia="ru-RU"/>
        </w:rPr>
        <w:t>Контрольна робота з біології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i/>
          <w:color w:val="333333"/>
          <w:sz w:val="28"/>
          <w:szCs w:val="28"/>
          <w:u w:val="single"/>
          <w:lang w:eastAsia="ru-RU"/>
        </w:rPr>
      </w:pPr>
      <w:r w:rsidRPr="00B82B93">
        <w:rPr>
          <w:rFonts w:ascii="Times New Roman" w:eastAsia="Times New Roman" w:hAnsi="Times New Roman" w:cs="Times New Roman"/>
          <w:b/>
          <w:bCs/>
          <w:i/>
          <w:color w:val="333333"/>
          <w:sz w:val="28"/>
          <w:szCs w:val="28"/>
          <w:u w:val="single"/>
          <w:lang w:val="uk-UA" w:eastAsia="ru-RU"/>
        </w:rPr>
        <w:t>11 клас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І рівень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i/>
          <w:iCs/>
          <w:color w:val="333333"/>
          <w:sz w:val="21"/>
          <w:szCs w:val="21"/>
          <w:lang w:val="uk-UA" w:eastAsia="ru-RU"/>
        </w:rPr>
        <w:t>Виберіть із запропонованих відповідей одну правильну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1. Укажіть, до якої групи відносять тварин відповідно до їх функції в екосистемах: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продуцентів;                               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консументів;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proofErr w:type="spellStart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редуцентів</w:t>
      </w:r>
      <w:proofErr w:type="spellEnd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;                                              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Г)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proofErr w:type="spellStart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консорцій</w:t>
      </w:r>
      <w:proofErr w:type="spellEnd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.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2. Укажіть, до складу яких екосистем більш високого рівня безпосередньо входять біогеоценози: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proofErr w:type="spellStart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біомів</w:t>
      </w:r>
      <w:proofErr w:type="spellEnd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;                                                       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біот;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біосфери;                                                  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Г)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екологічних ніш.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3. У якого організму підвищення температури навколишнього середовища прискорює фізіологічні процеси?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горобця;                                                   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кішки;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гусениці метелика білана капустяного.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4. Внутрішнє прагнення організмів до прогресу як фактор еволюції розглядав: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 xml:space="preserve">К. </w:t>
      </w:r>
      <w:proofErr w:type="spellStart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Лінней</w:t>
      </w:r>
      <w:proofErr w:type="spellEnd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;                                                 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Ж. Кюв’є 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 xml:space="preserve">Ж.-Б. </w:t>
      </w:r>
      <w:proofErr w:type="spellStart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Ламарк</w:t>
      </w:r>
      <w:proofErr w:type="spellEnd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.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5. Згідно гіпотези Ч. Дарвіна наслідком боротьби за існування є: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обмін речовин;                                       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природний добір;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хімічна єдність живої і неживої природи.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ind w:hanging="181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6. Органи, які відповідають загальному плану будови органів різних видів, що зумовлено їхнім спільним походженням, називаються: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аналогічними;                                         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гомологічними;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рудиментами;                                         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Г)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атавізмами.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7. Ознака зберігається незмінною унаслідок добору: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proofErr w:type="spellStart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розриваючого</w:t>
      </w:r>
      <w:proofErr w:type="spellEnd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;                                        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стабілізуючого;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рушійного.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ind w:hanging="181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8. Процвітання певної групи, яке виявляється у зростанні чисельності популяції, розширенні ареалу, видоутворенні: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ароморфоз;                                             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ідіоадаптація;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загальна дегенерація;              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Г)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біологічний прогрес.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9. Укажіть, як ще називають ціанобактерії: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синьо-зелені водорості;                      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золотисті водорості;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археї;                                                          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Г)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зелені водорості.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10. У яку еру на Землі виникла киснева атмосфера?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Протерозой;                                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Мезозой;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Кайнозой;                                                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Г)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Палеозой.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5D1443" w:rsidRPr="00B82B93" w:rsidRDefault="005D1443" w:rsidP="005D1443">
      <w:pPr>
        <w:shd w:val="clear" w:color="auto" w:fill="FFFFFF"/>
        <w:spacing w:after="0" w:line="294" w:lineRule="atLeast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ІІ рівень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i/>
          <w:iCs/>
          <w:color w:val="333333"/>
          <w:sz w:val="21"/>
          <w:szCs w:val="21"/>
          <w:lang w:val="uk-UA" w:eastAsia="ru-RU"/>
        </w:rPr>
        <w:t>Виберіть із запропонованих відповідей одну правильну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 xml:space="preserve">11. Укажіть, який екологічний фактор є </w:t>
      </w:r>
      <w:proofErr w:type="spellStart"/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лімітуючим</w:t>
      </w:r>
      <w:proofErr w:type="spellEnd"/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 xml:space="preserve"> за законом </w:t>
      </w:r>
      <w:proofErr w:type="spellStart"/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Лібіха</w:t>
      </w:r>
      <w:proofErr w:type="spellEnd"/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: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наявний в максимальній кількості;  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наявний у мінімальній кількості;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температурний;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Г)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або той, що в мінімальній, або той, що в максимальній кількості.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 xml:space="preserve">12. Укажіть, які із зазначених римів є </w:t>
      </w:r>
      <w:proofErr w:type="spellStart"/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циркадними</w:t>
      </w:r>
      <w:proofErr w:type="spellEnd"/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: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місячні,                                                      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сезонні,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lastRenderedPageBreak/>
        <w:t>В)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багаторічні,                                              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Г)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добові.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ind w:hanging="284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13. Укажіть, як називають принцип (закон, правило), сформульований таким чином: «два види, що конкурують за той самий набір ресурсів, в умовах стабільності факторів середовища не можуть існувати разом нескінченно довго»: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принципом конкурентного витіснення;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 xml:space="preserve">законом </w:t>
      </w:r>
      <w:proofErr w:type="spellStart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лімітуючого</w:t>
      </w:r>
      <w:proofErr w:type="spellEnd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 xml:space="preserve"> </w:t>
      </w:r>
      <w:proofErr w:type="spellStart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фактора</w:t>
      </w:r>
      <w:proofErr w:type="spellEnd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законом толерантності;          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Г)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правилом екологічної піраміди.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ind w:hanging="357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 xml:space="preserve">14. Укажіть, якою мусить бути біомаса </w:t>
      </w:r>
      <w:proofErr w:type="spellStart"/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консументів</w:t>
      </w:r>
      <w:proofErr w:type="spellEnd"/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 xml:space="preserve"> четвертого порядку, якщо біомаса продуцентів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br/>
        <w:t>становить 10 тис. т.: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1000 т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;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                             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100 т,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10 т;                                 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Г)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1000 кг.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15. Зазначте, яке з наведених нижче тверджень НЕ є правильним: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ind w:hanging="180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під дією зовнішнього середовища в організмі відбуваються корисні зміни, що передаються нащадкам;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спадкові зміни відносні, за одних умов вони корисні, за інших – нейтральні або шкідливі;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ind w:hanging="170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природний добір на основі спадкової мінливості та боротьби за існування є основною рушійною силою еволюції.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ind w:hanging="360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16. Здатність до наслідування забарвлення чи форми добре захищених організмів погано захищеними: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захисне забарвлення;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погрозливе забарвлення та поведінка;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мімікрія;                         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Г)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приваблююче забарвлення та поведінка.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ind w:hanging="181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 xml:space="preserve">17. Нещодавно застосування невеликих доз отрути </w:t>
      </w:r>
      <w:proofErr w:type="spellStart"/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варфарину</w:t>
      </w:r>
      <w:proofErr w:type="spellEnd"/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 xml:space="preserve"> призводило через декілька днів до загибелі всієї обробленої популяції щурів. В даний час щурі пожирають </w:t>
      </w:r>
      <w:proofErr w:type="spellStart"/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варфарин</w:t>
      </w:r>
      <w:proofErr w:type="spellEnd"/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 xml:space="preserve"> без шкоди для себе. Це можна пояснити: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 xml:space="preserve">втратою </w:t>
      </w:r>
      <w:proofErr w:type="spellStart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варфарином</w:t>
      </w:r>
      <w:proofErr w:type="spellEnd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 xml:space="preserve"> отруйних властивостей;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 xml:space="preserve">звиканням щурів до </w:t>
      </w:r>
      <w:proofErr w:type="spellStart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варфарину</w:t>
      </w:r>
      <w:proofErr w:type="spellEnd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 xml:space="preserve">виникненням в еволюції щурів несприятливості до </w:t>
      </w:r>
      <w:proofErr w:type="spellStart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варфарину</w:t>
      </w:r>
      <w:proofErr w:type="spellEnd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Г)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 xml:space="preserve">наявністю в травному тракті щурів бактерій, що поглинають </w:t>
      </w:r>
      <w:proofErr w:type="spellStart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варфарин</w:t>
      </w:r>
      <w:proofErr w:type="spellEnd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.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ind w:hanging="181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 xml:space="preserve">18. Американський біолог Ж. </w:t>
      </w:r>
      <w:proofErr w:type="spellStart"/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Леб</w:t>
      </w:r>
      <w:proofErr w:type="spellEnd"/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 xml:space="preserve"> в 1912 році першим одержав із суміші газів під дією електричного розряду найпростіший компонент білків – амінокислоту гліцин. Цей факт став одним з основних у </w:t>
      </w:r>
      <w:proofErr w:type="spellStart"/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теорі</w:t>
      </w:r>
      <w:proofErr w:type="spellEnd"/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: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панспермії;                    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 xml:space="preserve">Опаріна - </w:t>
      </w:r>
      <w:proofErr w:type="spellStart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Холдейна</w:t>
      </w:r>
      <w:proofErr w:type="spellEnd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креаціонізму;               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Г)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сталості життя на Землі.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19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. В якому напрямку, в більшому ступені, діяв природний добір в людських популяціях: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на користь прямоходіння;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на користь розвитку кисті та мозку;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В)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на користь охорони потомства;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Г)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в усіх напрямках однаково.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ІІІ рівень                          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i/>
          <w:iCs/>
          <w:color w:val="333333"/>
          <w:sz w:val="21"/>
          <w:szCs w:val="21"/>
          <w:lang w:val="uk-UA" w:eastAsia="ru-RU"/>
        </w:rPr>
        <w:t>Встановити відповідність: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1)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val="uk-UA" w:eastAsia="ru-RU"/>
        </w:rPr>
        <w:t>Вид добору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                             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val="uk-UA" w:eastAsia="ru-RU"/>
        </w:rPr>
        <w:t>Характер добору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                       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1.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Спрямований 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. Виживання особин з будь-якими ознаками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2.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Стабілізуючий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. Відбір особин з корисними для людини ознаками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3.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proofErr w:type="spellStart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Дизруптивний</w:t>
      </w:r>
      <w:proofErr w:type="spellEnd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. Виживання особин з проміжними ознаками, близькими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ind w:firstLine="708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 xml:space="preserve">    </w:t>
      </w:r>
      <w:r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 xml:space="preserve">                                           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до середніх значень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4.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Штучний           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Г.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Селективна перевага особин з крайніми формами прояву ознаки</w:t>
      </w:r>
      <w:r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 xml:space="preserve">                                    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Д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. Виживання особин з певними генетично закріпленими ознаками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5D144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</w:pP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lastRenderedPageBreak/>
        <w:t>2)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val="uk-UA" w:eastAsia="ru-RU"/>
        </w:rPr>
        <w:t>Атмосферні гази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val="uk-UA" w:eastAsia="ru-RU"/>
        </w:rPr>
        <w:t>Приблизна концентрація в атмосфері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1.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Азот                  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А.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21%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2.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Кисень              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Б.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0,03%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3.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Вуглекислий газ         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В.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78%</w:t>
      </w:r>
    </w:p>
    <w:p w:rsidR="005D1443" w:rsidRPr="005D1443" w:rsidRDefault="005D1443" w:rsidP="005D1443">
      <w:pPr>
        <w:shd w:val="clear" w:color="auto" w:fill="FFFFFF"/>
        <w:spacing w:after="0" w:line="294" w:lineRule="atLeast"/>
        <w:ind w:firstLine="708"/>
        <w:jc w:val="both"/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</w:pPr>
      <w:r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 xml:space="preserve">                                           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Г.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1%</w:t>
      </w:r>
    </w:p>
    <w:p w:rsidR="005D1443" w:rsidRPr="005D144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</w:pPr>
    </w:p>
    <w:p w:rsidR="005D1443" w:rsidRPr="005D144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3)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val="uk-UA" w:eastAsia="ru-RU"/>
        </w:rPr>
        <w:t>Поняття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                                    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val="uk-UA" w:eastAsia="ru-RU"/>
        </w:rPr>
        <w:t>Визначення</w:t>
      </w:r>
    </w:p>
    <w:p w:rsidR="005D1443" w:rsidRPr="005D144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1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. Ендемік            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А.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proofErr w:type="spellStart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Вид,що</w:t>
      </w:r>
      <w:proofErr w:type="spellEnd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 xml:space="preserve"> мешкає лише в певній ділянці біосфери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2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 xml:space="preserve">. </w:t>
      </w:r>
      <w:proofErr w:type="spellStart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Монофілія</w:t>
      </w:r>
      <w:proofErr w:type="spellEnd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                   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Б.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 xml:space="preserve">Походження кількох систематичних груп від одного </w:t>
      </w:r>
      <w:proofErr w:type="spellStart"/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предка</w:t>
      </w:r>
      <w:proofErr w:type="spellEnd"/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3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. Рудименти      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В.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Загибель особин на певному етапі онтогенезу до моменту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ind w:firstLine="708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 xml:space="preserve">     </w:t>
      </w:r>
      <w:r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 xml:space="preserve">                                         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настання здатності до розмноження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4.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Атавізми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      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   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Г.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Органи, що втратили в процесі історичного розвитку свої функції</w:t>
      </w:r>
      <w:r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 xml:space="preserve">                                        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Д.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Прояв у окремих особин певного виду ознак предків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4)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val="uk-UA" w:eastAsia="ru-RU"/>
        </w:rPr>
        <w:t>Напрямок еволюції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              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u w:val="single"/>
          <w:lang w:val="uk-UA" w:eastAsia="ru-RU"/>
        </w:rPr>
        <w:t>Приклади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1.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Ароморфоз     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А.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Поява захисного забарвлення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2.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Ідіоадаптація 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Б.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Втрата органів травлення у ціп’яка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3.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Дегенерація                              </w:t>
      </w:r>
      <w:r w:rsidRPr="00B82B93">
        <w:rPr>
          <w:rFonts w:ascii="Helvetica" w:eastAsia="Times New Roman" w:hAnsi="Helvetica" w:cs="Helvetica"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В.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Виникнення хлорофілу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en-US" w:eastAsia="ru-RU"/>
        </w:rPr>
        <w:t>IV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lang w:val="uk-UA" w:eastAsia="ru-RU"/>
        </w:rPr>
        <w:t> </w:t>
      </w:r>
      <w:r w:rsidRPr="00B82B9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val="uk-UA" w:eastAsia="ru-RU"/>
        </w:rPr>
        <w:t>рівень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5D1443" w:rsidRPr="00B82B93" w:rsidRDefault="005D1443" w:rsidP="005D1443">
      <w:pPr>
        <w:shd w:val="clear" w:color="auto" w:fill="FFFFFF"/>
        <w:spacing w:after="0" w:line="294" w:lineRule="atLeast"/>
        <w:ind w:hanging="180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1.</w:t>
      </w:r>
      <w:r w:rsidRPr="00B82B93">
        <w:rPr>
          <w:rFonts w:ascii="Helvetica" w:eastAsia="Times New Roman" w:hAnsi="Helvetica" w:cs="Helvetica"/>
          <w:color w:val="333333"/>
          <w:sz w:val="14"/>
          <w:szCs w:val="14"/>
          <w:lang w:val="uk-UA" w:eastAsia="ru-RU"/>
        </w:rPr>
        <w:t>     </w:t>
      </w:r>
      <w:r w:rsidRPr="00B82B93">
        <w:rPr>
          <w:rFonts w:ascii="Helvetica" w:eastAsia="Times New Roman" w:hAnsi="Helvetica" w:cs="Helvetica"/>
          <w:color w:val="333333"/>
          <w:sz w:val="14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У чому суть біогенетичного закону? Хто його відкрив?</w:t>
      </w:r>
    </w:p>
    <w:p w:rsidR="005D1443" w:rsidRPr="00B82B93" w:rsidRDefault="005D1443" w:rsidP="005D1443">
      <w:pPr>
        <w:shd w:val="clear" w:color="auto" w:fill="FFFFFF"/>
        <w:spacing w:after="0" w:line="294" w:lineRule="atLeast"/>
        <w:ind w:hanging="180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5D1443" w:rsidRPr="00B82B93" w:rsidRDefault="005D1443" w:rsidP="005D1443">
      <w:pPr>
        <w:shd w:val="clear" w:color="auto" w:fill="FFFFFF"/>
        <w:spacing w:after="0" w:line="294" w:lineRule="atLeast"/>
        <w:ind w:hanging="180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2.</w:t>
      </w:r>
      <w:r w:rsidRPr="00B82B93">
        <w:rPr>
          <w:rFonts w:ascii="Helvetica" w:eastAsia="Times New Roman" w:hAnsi="Helvetica" w:cs="Helvetica"/>
          <w:color w:val="333333"/>
          <w:sz w:val="14"/>
          <w:szCs w:val="14"/>
          <w:lang w:val="uk-UA" w:eastAsia="ru-RU"/>
        </w:rPr>
        <w:t>     </w:t>
      </w:r>
      <w:r w:rsidRPr="00B82B93">
        <w:rPr>
          <w:rFonts w:ascii="Helvetica" w:eastAsia="Times New Roman" w:hAnsi="Helvetica" w:cs="Helvetica"/>
          <w:color w:val="333333"/>
          <w:sz w:val="14"/>
          <w:lang w:val="uk-UA" w:eastAsia="ru-RU"/>
        </w:rPr>
        <w:t> </w:t>
      </w:r>
      <w:r w:rsidRPr="00B82B93">
        <w:rPr>
          <w:rFonts w:ascii="Helvetica" w:eastAsia="Times New Roman" w:hAnsi="Helvetica" w:cs="Helvetica"/>
          <w:color w:val="333333"/>
          <w:sz w:val="21"/>
          <w:szCs w:val="21"/>
          <w:lang w:val="uk-UA" w:eastAsia="ru-RU"/>
        </w:rPr>
        <w:t>Які чинники сприяли виходу тварин на суходіл у палеозойську еру?</w:t>
      </w:r>
    </w:p>
    <w:p w:rsidR="00D7744E" w:rsidRDefault="00D7744E">
      <w:bookmarkStart w:id="0" w:name="_GoBack"/>
      <w:bookmarkEnd w:id="0"/>
    </w:p>
    <w:sectPr w:rsidR="00D774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443"/>
    <w:rsid w:val="005D1443"/>
    <w:rsid w:val="00C94E80"/>
    <w:rsid w:val="00D77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9BAF06-59F1-4F26-8751-561382E12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144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1069</Words>
  <Characters>6374</Characters>
  <Application>Microsoft Office Word</Application>
  <DocSecurity>0</DocSecurity>
  <Lines>182</Lines>
  <Paragraphs>151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2022-04-25T17:20:00Z</dcterms:created>
  <dcterms:modified xsi:type="dcterms:W3CDTF">2022-04-25T17:23:00Z</dcterms:modified>
</cp:coreProperties>
</file>