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5" w:rsidRDefault="00470835" w:rsidP="00470835">
      <w:pPr>
        <w:widowControl w:val="0"/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BF6DF3" w:rsidRDefault="00BF6DF3" w:rsidP="000D0B85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BF6DF3" w:rsidRDefault="00BF6DF3" w:rsidP="00470835">
      <w:pPr>
        <w:pStyle w:val="1"/>
        <w:contextualSpacing/>
        <w:jc w:val="center"/>
        <w:rPr>
          <w:b/>
        </w:rPr>
      </w:pPr>
    </w:p>
    <w:p w:rsidR="00470835" w:rsidRDefault="00470835" w:rsidP="00470835">
      <w:pPr>
        <w:pStyle w:val="1"/>
        <w:contextualSpacing/>
        <w:jc w:val="center"/>
        <w:rPr>
          <w:b/>
        </w:rPr>
      </w:pPr>
      <w:r>
        <w:rPr>
          <w:b/>
        </w:rPr>
        <w:t>План</w:t>
      </w:r>
    </w:p>
    <w:p w:rsidR="00470835" w:rsidRDefault="00470835" w:rsidP="00470835">
      <w:pPr>
        <w:pStyle w:val="1"/>
        <w:contextualSpacing/>
        <w:jc w:val="center"/>
        <w:rPr>
          <w:b/>
        </w:rPr>
      </w:pPr>
      <w:r>
        <w:rPr>
          <w:b/>
        </w:rPr>
        <w:t>роботи атестаційної комісії</w:t>
      </w:r>
    </w:p>
    <w:p w:rsidR="00470835" w:rsidRDefault="00C52C9F" w:rsidP="00470835">
      <w:pPr>
        <w:pStyle w:val="1"/>
        <w:contextualSpacing/>
        <w:jc w:val="center"/>
        <w:rPr>
          <w:b/>
        </w:rPr>
      </w:pPr>
      <w:r>
        <w:rPr>
          <w:b/>
        </w:rPr>
        <w:t xml:space="preserve">Липівської гімназії імені Стефана </w:t>
      </w:r>
      <w:r w:rsidR="00BF6DF3">
        <w:rPr>
          <w:b/>
        </w:rPr>
        <w:t>Качали</w:t>
      </w:r>
    </w:p>
    <w:p w:rsidR="00470835" w:rsidRDefault="00C52C9F" w:rsidP="00470835">
      <w:pPr>
        <w:pStyle w:val="1"/>
        <w:contextualSpacing/>
        <w:jc w:val="center"/>
        <w:rPr>
          <w:b/>
        </w:rPr>
      </w:pPr>
      <w:r>
        <w:rPr>
          <w:b/>
        </w:rPr>
        <w:t>у 2023-2024</w:t>
      </w:r>
      <w:r w:rsidR="00470835">
        <w:rPr>
          <w:b/>
        </w:rPr>
        <w:t xml:space="preserve"> навчальному році</w:t>
      </w:r>
    </w:p>
    <w:p w:rsidR="00470835" w:rsidRDefault="00470835" w:rsidP="00470835">
      <w:pPr>
        <w:pStyle w:val="1"/>
        <w:contextualSpacing/>
        <w:jc w:val="center"/>
        <w:rPr>
          <w:b/>
        </w:rPr>
      </w:pPr>
    </w:p>
    <w:tbl>
      <w:tblPr>
        <w:tblStyle w:val="TableNormal"/>
        <w:tblW w:w="0" w:type="auto"/>
        <w:jc w:val="center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625"/>
        <w:gridCol w:w="3873"/>
        <w:gridCol w:w="1914"/>
        <w:gridCol w:w="1985"/>
      </w:tblGrid>
      <w:tr w:rsidR="00470835" w:rsidTr="004D58CE">
        <w:trPr>
          <w:jc w:val="center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38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Комісія закладу освіти</w:t>
            </w:r>
          </w:p>
        </w:tc>
      </w:tr>
      <w:tr w:rsidR="00470835" w:rsidTr="004D58CE">
        <w:trPr>
          <w:jc w:val="center"/>
        </w:trPr>
        <w:tc>
          <w:tcPr>
            <w:tcW w:w="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rPr>
                <w:b/>
              </w:rPr>
              <w:t>Відповідальний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rPr>
                <w:b/>
              </w:rPr>
              <w:t>Документ</w:t>
            </w:r>
          </w:p>
        </w:tc>
      </w:tr>
      <w:tr w:rsidR="00470835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До 20 вересня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</w:pPr>
            <w:r>
              <w:t>Створення  атестаційної комісії закладу  освіти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Керівник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Наказ</w:t>
            </w:r>
          </w:p>
        </w:tc>
      </w:tr>
      <w:tr w:rsidR="00470835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До 20 вересня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</w:pPr>
            <w:r>
              <w:t>Ознайомлення працівників з Типовим положенням про атестацію. Оформлення атестаційного куточка.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Заступник директора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Список ознайомлення</w:t>
            </w:r>
          </w:p>
        </w:tc>
      </w:tr>
      <w:tr w:rsidR="00470835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До 20 вересня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</w:pPr>
            <w:r>
              <w:t>Ознайомлення педагогічного колективу з наказом про створення АК та атестацію педпрацівників у поточному навчальному році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Заступник директора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Список ознайомлення</w:t>
            </w:r>
          </w:p>
        </w:tc>
      </w:tr>
      <w:tr w:rsidR="00470835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До 20 вересня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</w:pPr>
            <w:r>
              <w:t>Формування списку чергової атестації згідно з графіком та ознайомлення з ним педпрацівників під підпис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Заступник директора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Подання до атестаційної комісії</w:t>
            </w:r>
          </w:p>
        </w:tc>
      </w:tr>
      <w:tr w:rsidR="00470835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Pr="00C52C9F" w:rsidRDefault="00815F13">
            <w:pPr>
              <w:pStyle w:val="1"/>
              <w:contextualSpacing/>
              <w:jc w:val="center"/>
            </w:pPr>
            <w:r w:rsidRPr="00C52C9F">
              <w:t>20</w:t>
            </w:r>
            <w:r w:rsidR="00470835" w:rsidRPr="00C52C9F">
              <w:t xml:space="preserve"> вересня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rPr>
                <w:b/>
              </w:rPr>
            </w:pPr>
          </w:p>
          <w:p w:rsidR="00470835" w:rsidRDefault="00470835" w:rsidP="00470835">
            <w:pPr>
              <w:pStyle w:val="1"/>
              <w:numPr>
                <w:ilvl w:val="0"/>
                <w:numId w:val="1"/>
              </w:numPr>
              <w:ind w:left="0"/>
              <w:contextualSpacing/>
            </w:pPr>
            <w:r>
              <w:t>Про розподіл обов’язків між членами атестаційної комісії.</w:t>
            </w:r>
          </w:p>
          <w:p w:rsidR="00470835" w:rsidRDefault="00470835" w:rsidP="00470835">
            <w:pPr>
              <w:pStyle w:val="1"/>
              <w:numPr>
                <w:ilvl w:val="0"/>
                <w:numId w:val="1"/>
              </w:numPr>
              <w:ind w:left="0"/>
              <w:contextualSpacing/>
            </w:pPr>
            <w:r>
              <w:t>Затвердження плану роботи атестаційної комісії.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Голова атестаційної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470835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 w:rsidP="00815F13">
            <w:pPr>
              <w:pStyle w:val="1"/>
              <w:contextualSpacing/>
            </w:pP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Pr="00815F13" w:rsidRDefault="00815F13">
            <w:pPr>
              <w:pStyle w:val="1"/>
              <w:contextualSpacing/>
              <w:rPr>
                <w:b/>
              </w:rPr>
            </w:pPr>
          </w:p>
          <w:p w:rsidR="00470835" w:rsidRDefault="00470835">
            <w:pPr>
              <w:pStyle w:val="1"/>
              <w:contextualSpacing/>
            </w:pPr>
            <w:r>
              <w:t>Перевірка наявності документів про підвищення кваліфікації педпрацівників, які атестуються.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Заступник директора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35" w:rsidRDefault="00470835">
            <w:pPr>
              <w:pStyle w:val="1"/>
              <w:contextualSpacing/>
              <w:jc w:val="center"/>
            </w:pPr>
            <w:r>
              <w:t>Ксерокопії документів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жовтень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</w:pPr>
            <w:r>
              <w:t>Співбесіди з педпрацівниками щодо індивідуальних планів проходження атестації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Заступник директора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Плани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Pr="00C52C9F" w:rsidRDefault="00C52C9F">
            <w:pPr>
              <w:pStyle w:val="1"/>
              <w:contextualSpacing/>
              <w:jc w:val="center"/>
            </w:pPr>
            <w:r>
              <w:t xml:space="preserve"> жовтень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rPr>
                <w:b/>
              </w:rPr>
            </w:pPr>
          </w:p>
          <w:p w:rsidR="00815F13" w:rsidRDefault="00815F13" w:rsidP="00470835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Затвердження списку педпрацівників, які атестуються.</w:t>
            </w:r>
          </w:p>
          <w:p w:rsidR="00815F13" w:rsidRDefault="00815F13" w:rsidP="00470835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Розподіл членів атестаційної комісії за педпрацівниками.</w:t>
            </w:r>
          </w:p>
          <w:p w:rsidR="00815F13" w:rsidRDefault="00815F13" w:rsidP="00470835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Затвердження планів індивідуальної роботи вчителів, що атестуються.</w:t>
            </w:r>
          </w:p>
          <w:p w:rsidR="00815F13" w:rsidRDefault="00815F13">
            <w:pPr>
              <w:pStyle w:val="1"/>
              <w:contextualSpacing/>
            </w:pPr>
            <w:r>
              <w:t>Затвердження графіка атестації (подальше ознайомлення з ним педпрацівників під підпис).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Голова атестаційної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  <w:rPr>
                <w:b/>
              </w:rPr>
            </w:pPr>
            <w:r>
              <w:t>1 листопада – 15 лютого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 w:rsidP="00470835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Вивчення професійної діяльності атестантів, виконання заходів графіка роботи атестаційної комісії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Голова атестаційної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Протоколи, аналітичні матеріали, відгуки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 xml:space="preserve"> грудень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</w:pPr>
            <w:r>
              <w:t>Надання до комісії вищого рівня</w:t>
            </w:r>
          </w:p>
          <w:p w:rsidR="00815F13" w:rsidRDefault="00815F13">
            <w:pPr>
              <w:pStyle w:val="1"/>
              <w:contextualSpacing/>
            </w:pPr>
            <w:r>
              <w:t>атестаційних матеріалів для експертизи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Заступник директора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Атестаційні матеріали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Pr="00C52C9F" w:rsidRDefault="004D58CE" w:rsidP="00C52C9F">
            <w:pPr>
              <w:pStyle w:val="1"/>
              <w:contextualSpacing/>
            </w:pPr>
            <w:r>
              <w:t xml:space="preserve">     </w:t>
            </w:r>
            <w:r w:rsidR="00C52C9F" w:rsidRPr="00C52C9F">
              <w:t>лютий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</w:pPr>
            <w:r>
              <w:t xml:space="preserve">Звіт членів атестаційної комісії про виконання плану заходів щодо </w:t>
            </w:r>
            <w:r>
              <w:lastRenderedPageBreak/>
              <w:t xml:space="preserve">організації та проведення атестації.     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lastRenderedPageBreak/>
              <w:t xml:space="preserve">Голова атестаційної </w:t>
            </w:r>
            <w:r>
              <w:lastRenderedPageBreak/>
              <w:t>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lastRenderedPageBreak/>
              <w:t>Протокол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Pr="00C52C9F" w:rsidRDefault="004D58CE" w:rsidP="000D0B85">
            <w:pPr>
              <w:pStyle w:val="1"/>
              <w:contextualSpacing/>
            </w:pPr>
            <w:r>
              <w:t xml:space="preserve">    </w:t>
            </w:r>
            <w:r w:rsidR="00C52C9F" w:rsidRPr="00C52C9F">
              <w:t>лютий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 w:rsidP="00470835">
            <w:pPr>
              <w:pStyle w:val="1"/>
              <w:numPr>
                <w:ilvl w:val="0"/>
                <w:numId w:val="3"/>
              </w:numPr>
              <w:ind w:left="0"/>
              <w:contextualSpacing/>
            </w:pPr>
            <w:r>
              <w:rPr>
                <w:rStyle w:val="15"/>
                <w:rFonts w:ascii="Times New Roman" w:hAnsi="Times New Roman" w:cs="Times New Roman"/>
                <w:b w:val="0"/>
              </w:rPr>
              <w:t>Про результати вивчення роботи педагогічних працівників, які атестуються (на основі відомостей про відвідані уроки, позакласні заходи)</w:t>
            </w:r>
            <w:r>
              <w:rPr>
                <w:rStyle w:val="15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Голова атестаційної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1</w:t>
            </w:r>
            <w:r w:rsidR="004D58CE"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06 – 10 березня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</w:pPr>
            <w:r>
              <w:t>Оформлення атестаційних документів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Секретар атестаційної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Атестаційні листи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4D58CE">
            <w:pPr>
              <w:pStyle w:val="1"/>
              <w:contextualSpacing/>
              <w:jc w:val="center"/>
            </w:pPr>
            <w:r>
              <w:t>15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rPr>
                <w:b/>
              </w:rPr>
              <w:t>28 березня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 w:rsidP="00470835">
            <w:pPr>
              <w:pStyle w:val="1"/>
              <w:numPr>
                <w:ilvl w:val="0"/>
                <w:numId w:val="5"/>
              </w:numPr>
              <w:ind w:left="0"/>
              <w:contextualSpacing/>
              <w:rPr>
                <w:rStyle w:val="15"/>
                <w:rFonts w:ascii="Times New Roman" w:hAnsi="Times New Roman" w:cs="Times New Roman"/>
                <w:bCs w:val="0"/>
              </w:rPr>
            </w:pPr>
            <w:r>
              <w:rPr>
                <w:rStyle w:val="15"/>
                <w:rFonts w:ascii="Times New Roman" w:hAnsi="Times New Roman" w:cs="Times New Roman"/>
                <w:b w:val="0"/>
              </w:rPr>
              <w:t xml:space="preserve">Атестація педагогічних працівників. </w:t>
            </w:r>
          </w:p>
          <w:p w:rsidR="004D58CE" w:rsidRDefault="00815F13">
            <w:pPr>
              <w:pStyle w:val="1"/>
              <w:contextualSpacing/>
              <w:rPr>
                <w:rStyle w:val="15"/>
                <w:rFonts w:ascii="Times New Roman" w:hAnsi="Times New Roman" w:cs="Times New Roman"/>
                <w:b w:val="0"/>
              </w:rPr>
            </w:pPr>
            <w:r>
              <w:rPr>
                <w:rStyle w:val="15"/>
                <w:rFonts w:ascii="Times New Roman" w:hAnsi="Times New Roman" w:cs="Times New Roman"/>
                <w:b w:val="0"/>
              </w:rPr>
              <w:t xml:space="preserve">Розгляд атестаційних </w:t>
            </w:r>
            <w:r w:rsidR="004D58CE">
              <w:rPr>
                <w:rStyle w:val="15"/>
                <w:rFonts w:ascii="Times New Roman" w:hAnsi="Times New Roman" w:cs="Times New Roman"/>
                <w:b w:val="0"/>
              </w:rPr>
              <w:t>матеріалів, атестаційних листів</w:t>
            </w:r>
          </w:p>
          <w:p w:rsidR="00815F13" w:rsidRDefault="00815F13">
            <w:pPr>
              <w:pStyle w:val="1"/>
              <w:contextualSpacing/>
            </w:pPr>
            <w:r>
              <w:rPr>
                <w:rStyle w:val="15"/>
                <w:rFonts w:ascii="Times New Roman" w:hAnsi="Times New Roman" w:cs="Times New Roman"/>
                <w:b w:val="0"/>
              </w:rPr>
              <w:t xml:space="preserve"> Присвоєння та підтвердження кваліфікаційних категорій вчителям, які атестуються.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Голова атестаційної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1</w:t>
            </w:r>
            <w:r w:rsidR="004D58CE"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  <w:rPr>
                <w:b/>
              </w:rPr>
            </w:pPr>
            <w:r>
              <w:t>квітень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 w:rsidP="00470835">
            <w:pPr>
              <w:pStyle w:val="1"/>
              <w:numPr>
                <w:ilvl w:val="0"/>
                <w:numId w:val="5"/>
              </w:numPr>
              <w:ind w:left="0"/>
              <w:contextualSpacing/>
              <w:rPr>
                <w:b/>
              </w:rPr>
            </w:pPr>
            <w:r>
              <w:t>Атестація педпрацівників ІІ рівня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Керівник закладу  освіти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Наказ</w:t>
            </w:r>
          </w:p>
        </w:tc>
      </w:tr>
      <w:tr w:rsidR="00815F13" w:rsidTr="004D58CE">
        <w:trPr>
          <w:jc w:val="center"/>
        </w:trPr>
        <w:tc>
          <w:tcPr>
            <w:tcW w:w="5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4D58CE">
            <w:pPr>
              <w:pStyle w:val="1"/>
              <w:contextualSpacing/>
              <w:jc w:val="center"/>
            </w:pPr>
            <w:r>
              <w:t>17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 xml:space="preserve">квітень 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</w:pPr>
            <w:r>
              <w:t>Аналіз підсумків атестації,</w:t>
            </w:r>
          </w:p>
          <w:p w:rsidR="00815F13" w:rsidRDefault="00815F13">
            <w:pPr>
              <w:pStyle w:val="1"/>
              <w:contextualSpacing/>
            </w:pPr>
            <w:r>
              <w:t>підготовка звітної та статистичної документації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Адміністрація закладу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F13" w:rsidRDefault="00815F13">
            <w:pPr>
              <w:pStyle w:val="1"/>
              <w:contextualSpacing/>
              <w:jc w:val="center"/>
            </w:pPr>
            <w:r>
              <w:t>Аналітичні матеріали</w:t>
            </w:r>
          </w:p>
        </w:tc>
      </w:tr>
    </w:tbl>
    <w:p w:rsidR="000D0B85" w:rsidRDefault="000D0B85"/>
    <w:p w:rsidR="000D0B85" w:rsidRDefault="000D0B85">
      <w:bookmarkStart w:id="0" w:name="_GoBack"/>
      <w:bookmarkEnd w:id="0"/>
    </w:p>
    <w:p w:rsidR="000D0B85" w:rsidRDefault="000D0B85"/>
    <w:p w:rsidR="000D0B85" w:rsidRDefault="000D0B85"/>
    <w:p w:rsidR="000D0B85" w:rsidRDefault="000D0B85"/>
    <w:p w:rsidR="000D0B85" w:rsidRDefault="000D0B85"/>
    <w:p w:rsidR="000D0B85" w:rsidRPr="00902CCF" w:rsidRDefault="00902CCF">
      <w:pPr>
        <w:rPr>
          <w:sz w:val="24"/>
          <w:szCs w:val="24"/>
        </w:rPr>
      </w:pPr>
      <w:proofErr w:type="spellStart"/>
      <w:r w:rsidRPr="00902CCF">
        <w:rPr>
          <w:sz w:val="24"/>
          <w:szCs w:val="24"/>
        </w:rPr>
        <w:t>В.о.директора</w:t>
      </w:r>
      <w:proofErr w:type="spellEnd"/>
      <w:r w:rsidRPr="00902CCF">
        <w:rPr>
          <w:sz w:val="24"/>
          <w:szCs w:val="24"/>
        </w:rPr>
        <w:t xml:space="preserve"> гімназії                                     </w:t>
      </w:r>
      <w:r w:rsidR="00C52C9F">
        <w:rPr>
          <w:sz w:val="24"/>
          <w:szCs w:val="24"/>
        </w:rPr>
        <w:t xml:space="preserve"> Марія ПАТРУН</w:t>
      </w:r>
    </w:p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0D0B85" w:rsidRDefault="000D0B85"/>
    <w:p w:rsidR="00C52C9F" w:rsidRDefault="00C52C9F" w:rsidP="000D0B85">
      <w:pPr>
        <w:pStyle w:val="1"/>
        <w:contextualSpacing/>
        <w:jc w:val="center"/>
        <w:rPr>
          <w:b/>
        </w:rPr>
      </w:pPr>
    </w:p>
    <w:p w:rsidR="00C52C9F" w:rsidRDefault="00C52C9F" w:rsidP="000D0B85">
      <w:pPr>
        <w:pStyle w:val="1"/>
        <w:contextualSpacing/>
        <w:jc w:val="center"/>
        <w:rPr>
          <w:b/>
        </w:rPr>
      </w:pPr>
    </w:p>
    <w:p w:rsidR="00C52C9F" w:rsidRDefault="00C52C9F" w:rsidP="000D0B85">
      <w:pPr>
        <w:pStyle w:val="1"/>
        <w:contextualSpacing/>
        <w:jc w:val="center"/>
        <w:rPr>
          <w:b/>
        </w:rPr>
      </w:pPr>
    </w:p>
    <w:p w:rsidR="00C52C9F" w:rsidRDefault="00C52C9F" w:rsidP="000D0B85">
      <w:pPr>
        <w:pStyle w:val="1"/>
        <w:contextualSpacing/>
        <w:jc w:val="center"/>
        <w:rPr>
          <w:b/>
        </w:rPr>
      </w:pPr>
    </w:p>
    <w:p w:rsidR="00C52C9F" w:rsidRDefault="00C52C9F" w:rsidP="000D0B85">
      <w:pPr>
        <w:pStyle w:val="1"/>
        <w:contextualSpacing/>
        <w:jc w:val="center"/>
        <w:rPr>
          <w:b/>
        </w:rPr>
      </w:pPr>
    </w:p>
    <w:p w:rsidR="000D0B85" w:rsidRDefault="000D0B85" w:rsidP="000D0B85">
      <w:pPr>
        <w:pStyle w:val="1"/>
        <w:contextualSpacing/>
        <w:jc w:val="center"/>
        <w:rPr>
          <w:b/>
        </w:rPr>
      </w:pPr>
      <w:r>
        <w:rPr>
          <w:b/>
        </w:rPr>
        <w:t>Графік</w:t>
      </w:r>
    </w:p>
    <w:p w:rsidR="000D0B85" w:rsidRDefault="000D0B85" w:rsidP="000D0B85">
      <w:pPr>
        <w:pStyle w:val="1"/>
        <w:contextualSpacing/>
        <w:jc w:val="center"/>
        <w:rPr>
          <w:b/>
        </w:rPr>
      </w:pPr>
      <w:r>
        <w:rPr>
          <w:b/>
        </w:rPr>
        <w:t>роботи атестаційної комісії</w:t>
      </w:r>
    </w:p>
    <w:p w:rsidR="000D0B85" w:rsidRDefault="00C52C9F" w:rsidP="000D0B85">
      <w:pPr>
        <w:pStyle w:val="1"/>
        <w:contextualSpacing/>
        <w:jc w:val="center"/>
        <w:rPr>
          <w:b/>
        </w:rPr>
      </w:pPr>
      <w:r>
        <w:rPr>
          <w:b/>
        </w:rPr>
        <w:t xml:space="preserve">Липівської гімназії імені Стефана </w:t>
      </w:r>
      <w:r w:rsidR="000D0B85">
        <w:rPr>
          <w:b/>
        </w:rPr>
        <w:t>Качали</w:t>
      </w:r>
    </w:p>
    <w:p w:rsidR="000D0B85" w:rsidRDefault="00C52C9F" w:rsidP="000D0B85">
      <w:pPr>
        <w:pStyle w:val="1"/>
        <w:contextualSpacing/>
        <w:jc w:val="center"/>
        <w:rPr>
          <w:b/>
        </w:rPr>
      </w:pPr>
      <w:r>
        <w:rPr>
          <w:b/>
        </w:rPr>
        <w:t>у 2023-2024</w:t>
      </w:r>
      <w:r w:rsidR="000D0B85">
        <w:rPr>
          <w:b/>
        </w:rPr>
        <w:t xml:space="preserve"> навчальному році</w:t>
      </w:r>
    </w:p>
    <w:p w:rsidR="000D0B85" w:rsidRDefault="000D0B85" w:rsidP="000D0B85">
      <w:pPr>
        <w:pStyle w:val="1"/>
        <w:contextualSpacing/>
        <w:jc w:val="center"/>
        <w:rPr>
          <w:b/>
        </w:rPr>
      </w:pPr>
    </w:p>
    <w:tbl>
      <w:tblPr>
        <w:tblStyle w:val="TableNormal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1625"/>
        <w:gridCol w:w="3873"/>
        <w:gridCol w:w="1914"/>
        <w:gridCol w:w="1985"/>
      </w:tblGrid>
      <w:tr w:rsidR="000D0B85" w:rsidTr="005824D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38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Комісія закладу освіти</w:t>
            </w:r>
          </w:p>
        </w:tc>
      </w:tr>
      <w:tr w:rsidR="000D0B85" w:rsidTr="005824D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rPr>
                <w:b/>
              </w:rPr>
              <w:t>Відповідальний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rPr>
                <w:b/>
              </w:rPr>
              <w:t>Документ</w:t>
            </w:r>
          </w:p>
        </w:tc>
      </w:tr>
      <w:tr w:rsidR="000D0B85" w:rsidTr="005824D7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452229" w:rsidP="005824D7">
            <w:pPr>
              <w:pStyle w:val="1"/>
              <w:contextualSpacing/>
              <w:jc w:val="center"/>
            </w:pPr>
            <w:r>
              <w:t>1.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815F13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D0B85">
              <w:rPr>
                <w:b/>
              </w:rPr>
              <w:t xml:space="preserve"> вересня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>Засідання № 1</w:t>
            </w:r>
          </w:p>
          <w:p w:rsidR="000D0B85" w:rsidRDefault="000D0B85" w:rsidP="005824D7">
            <w:pPr>
              <w:pStyle w:val="1"/>
              <w:numPr>
                <w:ilvl w:val="0"/>
                <w:numId w:val="1"/>
              </w:numPr>
              <w:ind w:left="0"/>
              <w:contextualSpacing/>
            </w:pPr>
            <w:r>
              <w:t>Про розподіл обов’язків між членами атестаційної комісії.</w:t>
            </w:r>
          </w:p>
          <w:p w:rsidR="000D0B85" w:rsidRDefault="000D0B85" w:rsidP="005824D7">
            <w:pPr>
              <w:pStyle w:val="1"/>
              <w:numPr>
                <w:ilvl w:val="0"/>
                <w:numId w:val="1"/>
              </w:numPr>
              <w:ind w:left="0"/>
              <w:contextualSpacing/>
            </w:pPr>
            <w:r>
              <w:lastRenderedPageBreak/>
              <w:t>Затвердження плану роботи атестаційної комісії.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lastRenderedPageBreak/>
              <w:t>Голова атестаційної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0D0B85" w:rsidTr="005824D7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452229" w:rsidP="005824D7">
            <w:pPr>
              <w:pStyle w:val="1"/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815F13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D0B85">
              <w:rPr>
                <w:b/>
              </w:rPr>
              <w:t xml:space="preserve"> жовтня 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>Засідання №2</w:t>
            </w:r>
          </w:p>
          <w:p w:rsidR="000D0B85" w:rsidRDefault="000D0B85" w:rsidP="005824D7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Затвердження списку педпрацівників, які атестуються.</w:t>
            </w:r>
          </w:p>
          <w:p w:rsidR="000D0B85" w:rsidRDefault="000D0B85" w:rsidP="005824D7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Розподіл членів атестаційної комісії за педпрацівниками.</w:t>
            </w:r>
          </w:p>
          <w:p w:rsidR="000D0B85" w:rsidRDefault="000D0B85" w:rsidP="005824D7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Затвердження планів індивідуальної роботи вчителів, що атестуються.</w:t>
            </w:r>
          </w:p>
          <w:p w:rsidR="000D0B85" w:rsidRDefault="000D0B85" w:rsidP="005824D7">
            <w:pPr>
              <w:pStyle w:val="1"/>
              <w:numPr>
                <w:ilvl w:val="0"/>
                <w:numId w:val="2"/>
              </w:numPr>
              <w:ind w:left="0"/>
              <w:contextualSpacing/>
            </w:pPr>
            <w:r>
              <w:t>Затвердження графіка атестації (подальше ознайомлення з ним педпрацівників під підпис).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Голова атестаційної комісії</w:t>
            </w:r>
            <w:r w:rsidR="00C52C9F">
              <w:t>,</w:t>
            </w:r>
          </w:p>
          <w:p w:rsidR="00C52C9F" w:rsidRDefault="00C52C9F" w:rsidP="005824D7">
            <w:pPr>
              <w:pStyle w:val="1"/>
              <w:contextualSpacing/>
              <w:jc w:val="center"/>
            </w:pPr>
          </w:p>
          <w:p w:rsidR="00C52C9F" w:rsidRDefault="00C52C9F" w:rsidP="005824D7">
            <w:pPr>
              <w:pStyle w:val="1"/>
              <w:contextualSpacing/>
              <w:jc w:val="center"/>
            </w:pPr>
            <w:r>
              <w:t>секретар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0D0B85" w:rsidTr="005824D7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452229" w:rsidP="005824D7">
            <w:pPr>
              <w:pStyle w:val="1"/>
              <w:contextualSpacing/>
              <w:jc w:val="center"/>
            </w:pPr>
            <w:r>
              <w:t>3.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 xml:space="preserve">   1 лютого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>Засідання №3</w:t>
            </w:r>
          </w:p>
          <w:p w:rsidR="000D0B85" w:rsidRDefault="000D0B85" w:rsidP="005824D7">
            <w:pPr>
              <w:pStyle w:val="1"/>
              <w:numPr>
                <w:ilvl w:val="0"/>
                <w:numId w:val="3"/>
              </w:numPr>
              <w:ind w:left="0"/>
              <w:contextualSpacing/>
            </w:pPr>
            <w:r>
              <w:t xml:space="preserve">Звіт членів атестаційної комісії про виконання плану заходів щодо організації та проведення атестації.     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Голова атестаційної комісії</w:t>
            </w:r>
            <w:r w:rsidR="00C52C9F">
              <w:t xml:space="preserve">, </w:t>
            </w:r>
          </w:p>
          <w:p w:rsidR="00C52C9F" w:rsidRDefault="00C52C9F" w:rsidP="005824D7">
            <w:pPr>
              <w:pStyle w:val="1"/>
              <w:contextualSpacing/>
              <w:jc w:val="center"/>
            </w:pPr>
            <w:r>
              <w:t>секретар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0D0B85" w:rsidTr="005824D7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4</w:t>
            </w:r>
            <w:r w:rsidR="00452229"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20 лютого</w:t>
            </w:r>
          </w:p>
        </w:tc>
        <w:tc>
          <w:tcPr>
            <w:tcW w:w="38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>Засідання №4</w:t>
            </w:r>
          </w:p>
          <w:p w:rsidR="000D0B85" w:rsidRDefault="000D0B85" w:rsidP="005824D7">
            <w:pPr>
              <w:pStyle w:val="1"/>
              <w:numPr>
                <w:ilvl w:val="0"/>
                <w:numId w:val="4"/>
              </w:numPr>
              <w:ind w:left="0"/>
              <w:contextualSpacing/>
            </w:pPr>
            <w:r>
              <w:rPr>
                <w:rStyle w:val="15"/>
                <w:rFonts w:ascii="Times New Roman" w:hAnsi="Times New Roman" w:cs="Times New Roman"/>
                <w:b w:val="0"/>
              </w:rPr>
              <w:t>Про результати вивчення роботи педагогічних працівників, які атестуються (на основі відомостей про відвідані уроки, позакласні заходи)</w:t>
            </w:r>
            <w:r>
              <w:rPr>
                <w:rStyle w:val="15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9F" w:rsidRDefault="000D0B85" w:rsidP="005824D7">
            <w:pPr>
              <w:pStyle w:val="1"/>
              <w:contextualSpacing/>
              <w:jc w:val="center"/>
            </w:pPr>
            <w:r>
              <w:t>Голова атестаційної комісії</w:t>
            </w:r>
            <w:r w:rsidR="00C52C9F">
              <w:t xml:space="preserve">, </w:t>
            </w:r>
          </w:p>
          <w:p w:rsidR="000D0B85" w:rsidRDefault="00C52C9F" w:rsidP="005824D7">
            <w:pPr>
              <w:pStyle w:val="1"/>
              <w:contextualSpacing/>
              <w:jc w:val="center"/>
            </w:pPr>
            <w:r>
              <w:t>секретар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0D0B85" w:rsidTr="00815F13">
        <w:trPr>
          <w:trHeight w:val="142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0B85" w:rsidRDefault="00815F13" w:rsidP="00815F13">
            <w:pPr>
              <w:pStyle w:val="1"/>
              <w:contextualSpacing/>
            </w:pPr>
            <w: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0B85" w:rsidRDefault="00C52C9F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0D0B85">
              <w:rPr>
                <w:b/>
              </w:rPr>
              <w:t>березня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>Засідання №5</w:t>
            </w:r>
          </w:p>
          <w:p w:rsidR="00815F13" w:rsidRPr="00815F13" w:rsidRDefault="00815F13" w:rsidP="005824D7">
            <w:pPr>
              <w:pStyle w:val="1"/>
              <w:contextualSpacing/>
            </w:pPr>
            <w:r w:rsidRPr="00815F13">
              <w:t>Про звіти учителів. Які атестуються.</w:t>
            </w:r>
          </w:p>
          <w:p w:rsidR="000D0B85" w:rsidRDefault="00815F13" w:rsidP="005824D7">
            <w:pPr>
              <w:pStyle w:val="1"/>
              <w:contextualSpacing/>
              <w:rPr>
                <w:b/>
              </w:rPr>
            </w:pPr>
            <w:r w:rsidRPr="00815F13">
              <w:t>Про розгляд атестаційних матеріалів педагогічних працівників і ухвалення попередніх рішень.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Голова атестаційної комісії</w:t>
            </w:r>
            <w:r w:rsidR="00C52C9F">
              <w:t>,</w:t>
            </w:r>
          </w:p>
          <w:p w:rsidR="00C52C9F" w:rsidRDefault="00C52C9F" w:rsidP="005824D7">
            <w:pPr>
              <w:pStyle w:val="1"/>
              <w:contextualSpacing/>
              <w:jc w:val="center"/>
            </w:pPr>
            <w:r>
              <w:t>секретар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0B85" w:rsidRDefault="000D0B85" w:rsidP="005824D7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  <w:tr w:rsidR="00815F13" w:rsidTr="00815F13">
        <w:trPr>
          <w:trHeight w:val="160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F13" w:rsidRDefault="00815F13" w:rsidP="00815F13">
            <w:pPr>
              <w:pStyle w:val="1"/>
              <w:contextualSpacing/>
            </w:pPr>
            <w: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15F13" w:rsidRDefault="00815F13" w:rsidP="005824D7">
            <w:pPr>
              <w:pStyle w:val="1"/>
              <w:contextualSpacing/>
              <w:jc w:val="center"/>
              <w:rPr>
                <w:b/>
              </w:rPr>
            </w:pPr>
            <w:r>
              <w:rPr>
                <w:b/>
              </w:rPr>
              <w:t>28 березня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52C9F" w:rsidRDefault="00C52C9F" w:rsidP="00C52C9F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>Засідання №5</w:t>
            </w:r>
          </w:p>
          <w:p w:rsidR="00815F13" w:rsidRDefault="00815F13" w:rsidP="005824D7">
            <w:pPr>
              <w:pStyle w:val="1"/>
              <w:contextualSpacing/>
              <w:rPr>
                <w:b/>
              </w:rPr>
            </w:pPr>
          </w:p>
          <w:p w:rsidR="00815F13" w:rsidRDefault="00815F13" w:rsidP="005824D7">
            <w:pPr>
              <w:pStyle w:val="1"/>
              <w:numPr>
                <w:ilvl w:val="0"/>
                <w:numId w:val="5"/>
              </w:numPr>
              <w:ind w:left="0"/>
              <w:contextualSpacing/>
              <w:rPr>
                <w:rStyle w:val="15"/>
                <w:rFonts w:ascii="Times New Roman" w:hAnsi="Times New Roman" w:cs="Times New Roman"/>
                <w:bCs w:val="0"/>
              </w:rPr>
            </w:pPr>
            <w:r>
              <w:rPr>
                <w:rStyle w:val="15"/>
                <w:rFonts w:ascii="Times New Roman" w:hAnsi="Times New Roman" w:cs="Times New Roman"/>
                <w:b w:val="0"/>
              </w:rPr>
              <w:t xml:space="preserve">Атестація педагогічних працівників. </w:t>
            </w:r>
          </w:p>
          <w:p w:rsidR="00815F13" w:rsidRDefault="00815F13" w:rsidP="005824D7">
            <w:pPr>
              <w:pStyle w:val="1"/>
              <w:numPr>
                <w:ilvl w:val="0"/>
                <w:numId w:val="5"/>
              </w:numPr>
              <w:ind w:left="0"/>
              <w:contextualSpacing/>
              <w:rPr>
                <w:b/>
              </w:rPr>
            </w:pPr>
            <w:r>
              <w:rPr>
                <w:rStyle w:val="15"/>
                <w:rFonts w:ascii="Times New Roman" w:hAnsi="Times New Roman" w:cs="Times New Roman"/>
                <w:b w:val="0"/>
              </w:rPr>
              <w:t>Розгляд атестаційних матеріалів, атестаційних листів. Присвоєння та підтвердження кваліфікаційних категорій вчителям, які атестуються.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15F13" w:rsidRDefault="00C52C9F" w:rsidP="005824D7">
            <w:pPr>
              <w:pStyle w:val="1"/>
              <w:contextualSpacing/>
              <w:jc w:val="center"/>
            </w:pPr>
            <w:r>
              <w:t xml:space="preserve">Голова атестаційної комісії, </w:t>
            </w:r>
          </w:p>
          <w:p w:rsidR="00C52C9F" w:rsidRDefault="00C52C9F" w:rsidP="005824D7">
            <w:pPr>
              <w:pStyle w:val="1"/>
              <w:contextualSpacing/>
              <w:jc w:val="center"/>
            </w:pPr>
            <w:r>
              <w:t>секретар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15F13" w:rsidRDefault="00C52C9F" w:rsidP="005824D7">
            <w:pPr>
              <w:pStyle w:val="1"/>
              <w:contextualSpacing/>
              <w:jc w:val="center"/>
            </w:pPr>
            <w:r>
              <w:t>Протокол</w:t>
            </w:r>
          </w:p>
        </w:tc>
      </w:tr>
    </w:tbl>
    <w:p w:rsidR="000D0B85" w:rsidRDefault="000D0B85" w:rsidP="000D0B85"/>
    <w:p w:rsidR="000D0B85" w:rsidRDefault="000D0B85" w:rsidP="000D0B85"/>
    <w:p w:rsidR="000D0B85" w:rsidRDefault="000D0B85" w:rsidP="000D0B85"/>
    <w:p w:rsidR="000D0B85" w:rsidRDefault="000D0B85" w:rsidP="000D0B85"/>
    <w:p w:rsidR="00902CCF" w:rsidRPr="00902CCF" w:rsidRDefault="00902CCF" w:rsidP="00902CCF">
      <w:pPr>
        <w:rPr>
          <w:sz w:val="24"/>
          <w:szCs w:val="24"/>
        </w:rPr>
      </w:pPr>
      <w:r w:rsidRPr="00902CCF">
        <w:rPr>
          <w:sz w:val="24"/>
          <w:szCs w:val="24"/>
        </w:rPr>
        <w:t xml:space="preserve">В.о.директора гімназії                  </w:t>
      </w:r>
      <w:r w:rsidR="00C52C9F">
        <w:rPr>
          <w:sz w:val="24"/>
          <w:szCs w:val="24"/>
        </w:rPr>
        <w:t xml:space="preserve">                    Марія ПАТРУН</w:t>
      </w:r>
    </w:p>
    <w:p w:rsidR="00902CCF" w:rsidRDefault="00902CCF"/>
    <w:sectPr w:rsidR="00902CCF" w:rsidSect="00537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8C9"/>
    <w:multiLevelType w:val="multilevel"/>
    <w:tmpl w:val="1662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0B2345F"/>
    <w:multiLevelType w:val="multilevel"/>
    <w:tmpl w:val="DDB619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21C5F7D"/>
    <w:multiLevelType w:val="multilevel"/>
    <w:tmpl w:val="0C207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9686949"/>
    <w:multiLevelType w:val="multilevel"/>
    <w:tmpl w:val="A6E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651A0"/>
    <w:multiLevelType w:val="multilevel"/>
    <w:tmpl w:val="4740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41D138D"/>
    <w:multiLevelType w:val="multilevel"/>
    <w:tmpl w:val="5B6CA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71C24A0"/>
    <w:multiLevelType w:val="multilevel"/>
    <w:tmpl w:val="B3E2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ED35A52"/>
    <w:multiLevelType w:val="multilevel"/>
    <w:tmpl w:val="81DC6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7F134FE7"/>
    <w:multiLevelType w:val="multilevel"/>
    <w:tmpl w:val="08783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0835"/>
    <w:rsid w:val="000D0B85"/>
    <w:rsid w:val="002E305C"/>
    <w:rsid w:val="00423ECD"/>
    <w:rsid w:val="00452229"/>
    <w:rsid w:val="00470835"/>
    <w:rsid w:val="00494862"/>
    <w:rsid w:val="004D58CE"/>
    <w:rsid w:val="00537D06"/>
    <w:rsid w:val="00815F13"/>
    <w:rsid w:val="00902CCF"/>
    <w:rsid w:val="00BF6DF3"/>
    <w:rsid w:val="00C5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">
    <w:name w:val="15"/>
    <w:basedOn w:val="a0"/>
    <w:rsid w:val="00470835"/>
    <w:rPr>
      <w:rFonts w:ascii="Calibri" w:hAnsi="Calibri" w:cs="Calibri" w:hint="default"/>
      <w:b/>
      <w:bCs/>
    </w:rPr>
  </w:style>
  <w:style w:type="table" w:customStyle="1" w:styleId="TableNormal">
    <w:name w:val="Table Normal"/>
    <w:semiHidden/>
    <w:rsid w:val="004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rsid w:val="004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91">
    <w:name w:val="font91"/>
    <w:basedOn w:val="a0"/>
    <w:rsid w:val="00470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0">
    <w:name w:val="розділ 1"/>
    <w:basedOn w:val="a"/>
    <w:rsid w:val="00470835"/>
    <w:pPr>
      <w:jc w:val="center"/>
      <w:outlineLvl w:val="0"/>
    </w:pPr>
    <w:rPr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2CC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2CC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">
    <w:name w:val="15"/>
    <w:basedOn w:val="a0"/>
    <w:rsid w:val="00470835"/>
    <w:rPr>
      <w:rFonts w:ascii="Calibri" w:hAnsi="Calibri" w:cs="Calibri" w:hint="default"/>
      <w:b/>
      <w:bCs/>
    </w:rPr>
  </w:style>
  <w:style w:type="table" w:customStyle="1" w:styleId="TableNormal">
    <w:name w:val="Table Normal"/>
    <w:semiHidden/>
    <w:rsid w:val="004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rsid w:val="004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91">
    <w:name w:val="font91"/>
    <w:basedOn w:val="a0"/>
    <w:rsid w:val="00470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0">
    <w:name w:val="розділ 1"/>
    <w:basedOn w:val="a"/>
    <w:rsid w:val="00470835"/>
    <w:pPr>
      <w:jc w:val="center"/>
      <w:outlineLvl w:val="0"/>
    </w:pPr>
    <w:rPr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2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C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2800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Admin</cp:lastModifiedBy>
  <cp:revision>2</cp:revision>
  <cp:lastPrinted>2022-11-02T13:22:00Z</cp:lastPrinted>
  <dcterms:created xsi:type="dcterms:W3CDTF">2023-12-13T12:28:00Z</dcterms:created>
  <dcterms:modified xsi:type="dcterms:W3CDTF">2023-12-13T12:28:00Z</dcterms:modified>
</cp:coreProperties>
</file>