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673" w:rsidRPr="00557673" w:rsidRDefault="00557673" w:rsidP="00557673">
      <w:pPr>
        <w:jc w:val="center"/>
        <w:rPr>
          <w:rFonts w:ascii="Times New Roman" w:hAnsi="Times New Roman"/>
          <w:b/>
          <w:sz w:val="28"/>
          <w:szCs w:val="28"/>
          <w:lang w:val="uk-UA"/>
        </w:rPr>
      </w:pPr>
      <w:r w:rsidRPr="00557673">
        <w:rPr>
          <w:rFonts w:ascii="Times New Roman" w:hAnsi="Times New Roman"/>
          <w:b/>
          <w:sz w:val="28"/>
          <w:szCs w:val="28"/>
          <w:lang w:val="uk-UA"/>
        </w:rPr>
        <w:t>Зразок заяви</w:t>
      </w:r>
    </w:p>
    <w:p w:rsidR="00557673" w:rsidRDefault="00557673" w:rsidP="00557673">
      <w:pPr>
        <w:pStyle w:val="a8"/>
        <w:spacing w:after="0" w:line="360" w:lineRule="auto"/>
        <w:ind w:left="5103"/>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 xml:space="preserve">Директору </w:t>
      </w:r>
      <w:r>
        <w:rPr>
          <w:rFonts w:ascii="Times New Roman" w:hAnsi="Times New Roman" w:cs="Times New Roman"/>
          <w:color w:val="000000"/>
          <w:sz w:val="28"/>
          <w:szCs w:val="28"/>
          <w:lang w:eastAsia="uk-UA"/>
        </w:rPr>
        <w:t>Липівської гімназії</w:t>
      </w:r>
    </w:p>
    <w:p w:rsidR="00557673" w:rsidRDefault="00557673" w:rsidP="00557673">
      <w:pPr>
        <w:pStyle w:val="a8"/>
        <w:spacing w:after="0" w:line="360" w:lineRule="auto"/>
        <w:ind w:left="5103"/>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Імені Стефана Качали</w:t>
      </w:r>
    </w:p>
    <w:p w:rsidR="00557673" w:rsidRDefault="00557673" w:rsidP="00557673">
      <w:pPr>
        <w:pStyle w:val="a8"/>
        <w:spacing w:after="0" w:line="360" w:lineRule="auto"/>
        <w:ind w:left="5103"/>
        <w:jc w:val="both"/>
        <w:rPr>
          <w:rFonts w:ascii="Times New Roman" w:hAnsi="Times New Roman" w:cs="Times New Roman"/>
          <w:color w:val="000000"/>
          <w:sz w:val="28"/>
          <w:szCs w:val="28"/>
          <w:lang w:eastAsia="uk-UA"/>
        </w:rPr>
      </w:pPr>
    </w:p>
    <w:p w:rsidR="00557673" w:rsidRPr="00650B69" w:rsidRDefault="00557673" w:rsidP="00557673">
      <w:pPr>
        <w:spacing w:after="0" w:line="360" w:lineRule="auto"/>
        <w:ind w:left="5103"/>
        <w:jc w:val="both"/>
        <w:rPr>
          <w:rFonts w:ascii="Times New Roman" w:hAnsi="Times New Roman"/>
          <w:sz w:val="28"/>
          <w:szCs w:val="28"/>
        </w:rPr>
      </w:pPr>
      <w:r w:rsidRPr="00650B69">
        <w:rPr>
          <w:rFonts w:ascii="Times New Roman" w:hAnsi="Times New Roman"/>
          <w:sz w:val="28"/>
          <w:szCs w:val="28"/>
        </w:rPr>
        <w:t>___________</w:t>
      </w:r>
      <w:r>
        <w:rPr>
          <w:rFonts w:ascii="Times New Roman" w:hAnsi="Times New Roman"/>
          <w:sz w:val="28"/>
          <w:szCs w:val="28"/>
        </w:rPr>
        <w:t>______</w:t>
      </w:r>
      <w:r w:rsidRPr="00650B69">
        <w:rPr>
          <w:rFonts w:ascii="Times New Roman" w:hAnsi="Times New Roman"/>
          <w:sz w:val="28"/>
          <w:szCs w:val="28"/>
        </w:rPr>
        <w:t>_____________</w:t>
      </w:r>
    </w:p>
    <w:p w:rsidR="00557673" w:rsidRPr="00650B69" w:rsidRDefault="00557673" w:rsidP="00557673">
      <w:pPr>
        <w:spacing w:after="0" w:line="360" w:lineRule="auto"/>
        <w:ind w:left="5103"/>
        <w:jc w:val="center"/>
        <w:rPr>
          <w:rFonts w:ascii="Times New Roman" w:hAnsi="Times New Roman"/>
          <w:i/>
          <w:sz w:val="28"/>
          <w:szCs w:val="28"/>
          <w:vertAlign w:val="superscript"/>
        </w:rPr>
      </w:pPr>
      <w:r w:rsidRPr="00650B69">
        <w:rPr>
          <w:rFonts w:ascii="Times New Roman" w:hAnsi="Times New Roman"/>
          <w:i/>
          <w:sz w:val="28"/>
          <w:szCs w:val="28"/>
          <w:vertAlign w:val="superscript"/>
        </w:rPr>
        <w:t>(ПІБ заявника)</w:t>
      </w:r>
    </w:p>
    <w:p w:rsidR="00557673" w:rsidRPr="00650B69" w:rsidRDefault="00557673" w:rsidP="00557673">
      <w:pPr>
        <w:spacing w:after="0" w:line="360" w:lineRule="auto"/>
        <w:ind w:left="5103"/>
        <w:jc w:val="both"/>
        <w:rPr>
          <w:rFonts w:ascii="Times New Roman" w:hAnsi="Times New Roman"/>
          <w:sz w:val="28"/>
          <w:szCs w:val="28"/>
        </w:rPr>
      </w:pPr>
      <w:r w:rsidRPr="00650B69">
        <w:rPr>
          <w:rFonts w:ascii="Times New Roman" w:hAnsi="Times New Roman"/>
          <w:sz w:val="28"/>
          <w:szCs w:val="28"/>
        </w:rPr>
        <w:t>який (яка) проживає заадресою:</w:t>
      </w:r>
    </w:p>
    <w:p w:rsidR="00557673" w:rsidRPr="00650B69" w:rsidRDefault="00557673" w:rsidP="00557673">
      <w:pPr>
        <w:spacing w:after="0" w:line="360" w:lineRule="auto"/>
        <w:ind w:left="5103"/>
        <w:jc w:val="both"/>
        <w:rPr>
          <w:rFonts w:ascii="Times New Roman" w:hAnsi="Times New Roman"/>
          <w:sz w:val="28"/>
          <w:szCs w:val="28"/>
        </w:rPr>
      </w:pPr>
      <w:r w:rsidRPr="00650B69">
        <w:rPr>
          <w:rFonts w:ascii="Times New Roman" w:hAnsi="Times New Roman"/>
          <w:sz w:val="28"/>
          <w:szCs w:val="28"/>
        </w:rPr>
        <w:t>____________</w:t>
      </w:r>
      <w:r>
        <w:rPr>
          <w:rFonts w:ascii="Times New Roman" w:hAnsi="Times New Roman"/>
          <w:sz w:val="28"/>
          <w:szCs w:val="28"/>
        </w:rPr>
        <w:t>______</w:t>
      </w:r>
      <w:r w:rsidRPr="00650B69">
        <w:rPr>
          <w:rFonts w:ascii="Times New Roman" w:hAnsi="Times New Roman"/>
          <w:sz w:val="28"/>
          <w:szCs w:val="28"/>
        </w:rPr>
        <w:t>____________</w:t>
      </w:r>
    </w:p>
    <w:p w:rsidR="00557673" w:rsidRPr="00650B69" w:rsidRDefault="00557673" w:rsidP="00557673">
      <w:pPr>
        <w:spacing w:after="0" w:line="360" w:lineRule="auto"/>
        <w:ind w:left="5103"/>
        <w:jc w:val="both"/>
        <w:rPr>
          <w:rFonts w:ascii="Times New Roman" w:hAnsi="Times New Roman"/>
          <w:sz w:val="28"/>
          <w:szCs w:val="28"/>
        </w:rPr>
      </w:pPr>
      <w:r w:rsidRPr="00650B69">
        <w:rPr>
          <w:rFonts w:ascii="Times New Roman" w:hAnsi="Times New Roman"/>
          <w:sz w:val="28"/>
          <w:szCs w:val="28"/>
        </w:rPr>
        <w:t>__________</w:t>
      </w:r>
      <w:r>
        <w:rPr>
          <w:rFonts w:ascii="Times New Roman" w:hAnsi="Times New Roman"/>
          <w:sz w:val="28"/>
          <w:szCs w:val="28"/>
        </w:rPr>
        <w:t>______</w:t>
      </w:r>
      <w:r w:rsidRPr="00650B69">
        <w:rPr>
          <w:rFonts w:ascii="Times New Roman" w:hAnsi="Times New Roman"/>
          <w:sz w:val="28"/>
          <w:szCs w:val="28"/>
        </w:rPr>
        <w:t>______________</w:t>
      </w:r>
    </w:p>
    <w:p w:rsidR="00557673" w:rsidRPr="00650B69" w:rsidRDefault="00557673" w:rsidP="00557673">
      <w:pPr>
        <w:spacing w:after="0" w:line="360" w:lineRule="auto"/>
        <w:ind w:left="5103"/>
        <w:jc w:val="both"/>
        <w:rPr>
          <w:rFonts w:ascii="Times New Roman" w:hAnsi="Times New Roman"/>
          <w:sz w:val="28"/>
          <w:szCs w:val="28"/>
        </w:rPr>
      </w:pPr>
      <w:r w:rsidRPr="00650B69">
        <w:rPr>
          <w:rFonts w:ascii="Times New Roman" w:hAnsi="Times New Roman"/>
          <w:sz w:val="28"/>
          <w:szCs w:val="28"/>
        </w:rPr>
        <w:t>Контактний телефон:</w:t>
      </w:r>
    </w:p>
    <w:p w:rsidR="00557673" w:rsidRPr="00650B69" w:rsidRDefault="00557673" w:rsidP="00557673">
      <w:pPr>
        <w:spacing w:after="0" w:line="360" w:lineRule="auto"/>
        <w:ind w:left="5103"/>
        <w:jc w:val="both"/>
        <w:rPr>
          <w:rFonts w:ascii="Times New Roman" w:hAnsi="Times New Roman"/>
          <w:sz w:val="28"/>
          <w:szCs w:val="28"/>
        </w:rPr>
      </w:pPr>
      <w:r w:rsidRPr="00650B69">
        <w:rPr>
          <w:rFonts w:ascii="Times New Roman" w:hAnsi="Times New Roman"/>
          <w:sz w:val="28"/>
          <w:szCs w:val="28"/>
        </w:rPr>
        <w:t>__________</w:t>
      </w:r>
      <w:r>
        <w:rPr>
          <w:rFonts w:ascii="Times New Roman" w:hAnsi="Times New Roman"/>
          <w:sz w:val="28"/>
          <w:szCs w:val="28"/>
        </w:rPr>
        <w:t>______</w:t>
      </w:r>
      <w:r w:rsidRPr="00650B69">
        <w:rPr>
          <w:rFonts w:ascii="Times New Roman" w:hAnsi="Times New Roman"/>
          <w:sz w:val="28"/>
          <w:szCs w:val="28"/>
        </w:rPr>
        <w:t>______________</w:t>
      </w:r>
    </w:p>
    <w:p w:rsidR="00557673" w:rsidRPr="00D432C9" w:rsidRDefault="00557673" w:rsidP="00557673">
      <w:pPr>
        <w:jc w:val="center"/>
        <w:rPr>
          <w:rFonts w:ascii="Times New Roman" w:hAnsi="Times New Roman"/>
          <w:b/>
          <w:sz w:val="28"/>
          <w:szCs w:val="28"/>
          <w:lang w:val="uk-UA"/>
        </w:rPr>
      </w:pPr>
    </w:p>
    <w:p w:rsidR="00557673" w:rsidRPr="00D432C9" w:rsidRDefault="00557673" w:rsidP="00557673">
      <w:pPr>
        <w:jc w:val="center"/>
        <w:rPr>
          <w:rFonts w:ascii="Times New Roman" w:hAnsi="Times New Roman"/>
          <w:b/>
          <w:sz w:val="28"/>
          <w:szCs w:val="28"/>
          <w:lang w:val="uk-UA"/>
        </w:rPr>
      </w:pPr>
    </w:p>
    <w:p w:rsidR="00557673" w:rsidRPr="00D432C9" w:rsidRDefault="00557673" w:rsidP="00557673">
      <w:pPr>
        <w:jc w:val="center"/>
        <w:rPr>
          <w:rFonts w:ascii="Times New Roman" w:hAnsi="Times New Roman"/>
          <w:b/>
          <w:sz w:val="28"/>
          <w:szCs w:val="28"/>
          <w:lang w:val="uk-UA"/>
        </w:rPr>
      </w:pPr>
      <w:r w:rsidRPr="00D432C9">
        <w:rPr>
          <w:rFonts w:ascii="Times New Roman" w:hAnsi="Times New Roman"/>
          <w:b/>
          <w:sz w:val="28"/>
          <w:szCs w:val="28"/>
          <w:lang w:val="uk-UA"/>
        </w:rPr>
        <w:t>ЗАЯВА</w:t>
      </w:r>
    </w:p>
    <w:p w:rsidR="00557673" w:rsidRPr="00D432C9" w:rsidRDefault="00557673" w:rsidP="00557673">
      <w:pPr>
        <w:jc w:val="both"/>
        <w:rPr>
          <w:rFonts w:ascii="Times New Roman" w:hAnsi="Times New Roman"/>
          <w:sz w:val="28"/>
          <w:szCs w:val="28"/>
          <w:lang w:val="uk-UA"/>
        </w:rPr>
      </w:pPr>
      <w:r>
        <w:rPr>
          <w:rFonts w:ascii="Times New Roman" w:hAnsi="Times New Roman"/>
          <w:sz w:val="28"/>
          <w:szCs w:val="28"/>
          <w:lang w:val="uk-UA"/>
        </w:rPr>
        <w:tab/>
        <w:t>Я, _____________________</w:t>
      </w:r>
      <w:r w:rsidRPr="00D432C9">
        <w:rPr>
          <w:rFonts w:ascii="Times New Roman" w:hAnsi="Times New Roman"/>
          <w:sz w:val="28"/>
          <w:szCs w:val="28"/>
          <w:lang w:val="uk-UA"/>
        </w:rPr>
        <w:t>, інформую про випадок булінгу над _________________________________________</w:t>
      </w:r>
      <w:r>
        <w:rPr>
          <w:rFonts w:ascii="Times New Roman" w:hAnsi="Times New Roman"/>
          <w:sz w:val="28"/>
          <w:szCs w:val="28"/>
          <w:lang w:val="uk-UA"/>
        </w:rPr>
        <w:t>______________________</w:t>
      </w:r>
      <w:r w:rsidRPr="00D432C9">
        <w:rPr>
          <w:rFonts w:ascii="Times New Roman" w:hAnsi="Times New Roman"/>
          <w:sz w:val="28"/>
          <w:szCs w:val="28"/>
          <w:lang w:val="uk-UA"/>
        </w:rPr>
        <w:t>_ з боку _______________________</w:t>
      </w:r>
      <w:r>
        <w:rPr>
          <w:rFonts w:ascii="Times New Roman" w:hAnsi="Times New Roman"/>
          <w:sz w:val="28"/>
          <w:szCs w:val="28"/>
          <w:lang w:val="uk-UA"/>
        </w:rPr>
        <w:t>_______________________________________________</w:t>
      </w:r>
      <w:r w:rsidRPr="00D432C9">
        <w:rPr>
          <w:rFonts w:ascii="Times New Roman" w:hAnsi="Times New Roman"/>
          <w:sz w:val="28"/>
          <w:szCs w:val="28"/>
          <w:lang w:val="uk-UA"/>
        </w:rPr>
        <w:t xml:space="preserve">. </w:t>
      </w:r>
    </w:p>
    <w:p w:rsidR="00557673" w:rsidRPr="00D432C9" w:rsidRDefault="00557673" w:rsidP="00557673">
      <w:pPr>
        <w:rPr>
          <w:rFonts w:ascii="Times New Roman" w:hAnsi="Times New Roman"/>
          <w:i/>
          <w:sz w:val="28"/>
          <w:szCs w:val="28"/>
          <w:lang w:val="uk-UA"/>
        </w:rPr>
      </w:pPr>
      <w:r w:rsidRPr="00D432C9">
        <w:rPr>
          <w:rFonts w:ascii="Times New Roman" w:hAnsi="Times New Roman"/>
          <w:i/>
          <w:sz w:val="28"/>
          <w:szCs w:val="28"/>
          <w:lang w:val="uk-UA"/>
        </w:rPr>
        <w:t>(Далі в довільній формі викладаються докладно всі обставини)</w:t>
      </w:r>
    </w:p>
    <w:p w:rsidR="00557673" w:rsidRPr="00D432C9" w:rsidRDefault="00557673" w:rsidP="00557673">
      <w:pPr>
        <w:rPr>
          <w:rFonts w:ascii="Times New Roman" w:hAnsi="Times New Roman"/>
          <w:sz w:val="28"/>
          <w:szCs w:val="28"/>
          <w:lang w:val="uk-UA"/>
        </w:rPr>
      </w:pPr>
      <w:r w:rsidRPr="00D432C9">
        <w:rPr>
          <w:rFonts w:ascii="Times New Roman" w:hAnsi="Times New Roman"/>
          <w:sz w:val="28"/>
          <w:szCs w:val="28"/>
          <w:lang w:val="uk-UA"/>
        </w:rPr>
        <w:tab/>
        <w:t>До заяви додаю фото- та відеоматеріали (за наявності).</w:t>
      </w:r>
    </w:p>
    <w:p w:rsidR="00557673" w:rsidRPr="00D432C9" w:rsidRDefault="00557673" w:rsidP="00557673">
      <w:pPr>
        <w:rPr>
          <w:rFonts w:ascii="Times New Roman" w:hAnsi="Times New Roman"/>
          <w:b/>
          <w:sz w:val="28"/>
          <w:szCs w:val="28"/>
          <w:lang w:val="uk-UA"/>
        </w:rPr>
      </w:pPr>
      <w:r w:rsidRPr="00D432C9">
        <w:rPr>
          <w:rFonts w:ascii="Times New Roman" w:hAnsi="Times New Roman"/>
          <w:b/>
          <w:sz w:val="28"/>
          <w:szCs w:val="28"/>
          <w:lang w:val="uk-UA"/>
        </w:rPr>
        <w:tab/>
      </w:r>
    </w:p>
    <w:p w:rsidR="00557673" w:rsidRPr="005071F8" w:rsidRDefault="00557673" w:rsidP="00557673">
      <w:pPr>
        <w:rPr>
          <w:rFonts w:ascii="Times New Roman" w:hAnsi="Times New Roman"/>
          <w:i/>
          <w:sz w:val="28"/>
          <w:szCs w:val="28"/>
          <w:lang w:val="uk-UA"/>
        </w:rPr>
      </w:pPr>
      <w:r w:rsidRPr="005071F8">
        <w:rPr>
          <w:rFonts w:ascii="Times New Roman" w:hAnsi="Times New Roman"/>
          <w:i/>
          <w:sz w:val="28"/>
          <w:szCs w:val="28"/>
          <w:lang w:val="uk-UA"/>
        </w:rPr>
        <w:t>Дата                                            Підпис</w:t>
      </w:r>
    </w:p>
    <w:p w:rsidR="00557673" w:rsidRPr="00D432C9" w:rsidRDefault="00557673" w:rsidP="00557673">
      <w:pPr>
        <w:rPr>
          <w:rFonts w:ascii="Times New Roman" w:hAnsi="Times New Roman"/>
          <w:b/>
          <w:sz w:val="28"/>
          <w:szCs w:val="28"/>
          <w:lang w:val="uk-UA"/>
        </w:rPr>
      </w:pPr>
    </w:p>
    <w:p w:rsidR="00557673" w:rsidRPr="00D432C9" w:rsidRDefault="00557673" w:rsidP="00557673">
      <w:pPr>
        <w:rPr>
          <w:rFonts w:ascii="Times New Roman" w:hAnsi="Times New Roman"/>
          <w:b/>
          <w:sz w:val="28"/>
          <w:szCs w:val="28"/>
          <w:lang w:val="uk-UA"/>
        </w:rPr>
      </w:pPr>
    </w:p>
    <w:p w:rsidR="00557673" w:rsidRPr="00D432C9" w:rsidRDefault="00557673" w:rsidP="00557673">
      <w:pPr>
        <w:rPr>
          <w:rFonts w:ascii="Times New Roman" w:hAnsi="Times New Roman"/>
          <w:b/>
          <w:sz w:val="28"/>
          <w:szCs w:val="28"/>
          <w:lang w:val="uk-UA"/>
        </w:rPr>
      </w:pPr>
    </w:p>
    <w:p w:rsidR="00557673" w:rsidRDefault="00557673" w:rsidP="00D432C9">
      <w:pPr>
        <w:spacing w:after="0" w:line="408" w:lineRule="atLeast"/>
        <w:jc w:val="center"/>
        <w:rPr>
          <w:rFonts w:ascii="Times New Roman" w:hAnsi="Times New Roman"/>
          <w:b/>
          <w:bCs/>
          <w:color w:val="000000"/>
          <w:sz w:val="28"/>
          <w:szCs w:val="28"/>
          <w:lang w:val="uk-UA" w:eastAsia="uk-UA"/>
        </w:rPr>
      </w:pPr>
    </w:p>
    <w:p w:rsidR="00557673" w:rsidRDefault="00557673" w:rsidP="00D432C9">
      <w:pPr>
        <w:spacing w:after="0" w:line="408" w:lineRule="atLeast"/>
        <w:jc w:val="center"/>
        <w:rPr>
          <w:rFonts w:ascii="Times New Roman" w:hAnsi="Times New Roman"/>
          <w:b/>
          <w:bCs/>
          <w:color w:val="000000"/>
          <w:sz w:val="28"/>
          <w:szCs w:val="28"/>
          <w:lang w:val="uk-UA" w:eastAsia="uk-UA"/>
        </w:rPr>
      </w:pPr>
    </w:p>
    <w:p w:rsidR="00557673" w:rsidRDefault="00557673" w:rsidP="00D432C9">
      <w:pPr>
        <w:spacing w:after="0" w:line="408" w:lineRule="atLeast"/>
        <w:jc w:val="center"/>
        <w:rPr>
          <w:rFonts w:ascii="Times New Roman" w:hAnsi="Times New Roman"/>
          <w:b/>
          <w:bCs/>
          <w:color w:val="000000"/>
          <w:sz w:val="28"/>
          <w:szCs w:val="28"/>
          <w:lang w:val="uk-UA" w:eastAsia="uk-UA"/>
        </w:rPr>
      </w:pPr>
    </w:p>
    <w:p w:rsidR="00557673" w:rsidRDefault="00557673" w:rsidP="00D432C9">
      <w:pPr>
        <w:spacing w:after="0" w:line="408" w:lineRule="atLeast"/>
        <w:jc w:val="center"/>
        <w:rPr>
          <w:rFonts w:ascii="Times New Roman" w:hAnsi="Times New Roman"/>
          <w:b/>
          <w:bCs/>
          <w:color w:val="000000"/>
          <w:sz w:val="28"/>
          <w:szCs w:val="28"/>
          <w:lang w:val="uk-UA" w:eastAsia="uk-UA"/>
        </w:rPr>
      </w:pPr>
    </w:p>
    <w:p w:rsidR="00D432C9" w:rsidRDefault="00D432C9" w:rsidP="00D432C9">
      <w:pPr>
        <w:spacing w:after="0" w:line="408" w:lineRule="atLeast"/>
        <w:jc w:val="center"/>
        <w:rPr>
          <w:rFonts w:ascii="Times New Roman" w:hAnsi="Times New Roman"/>
          <w:b/>
          <w:bCs/>
          <w:color w:val="000000"/>
          <w:sz w:val="28"/>
          <w:szCs w:val="28"/>
          <w:lang w:val="uk-UA" w:eastAsia="uk-UA"/>
        </w:rPr>
      </w:pPr>
      <w:r w:rsidRPr="00D432C9">
        <w:rPr>
          <w:rFonts w:ascii="Times New Roman" w:hAnsi="Times New Roman"/>
          <w:b/>
          <w:bCs/>
          <w:color w:val="000000"/>
          <w:sz w:val="28"/>
          <w:szCs w:val="28"/>
          <w:lang w:val="uk-UA" w:eastAsia="uk-UA"/>
        </w:rPr>
        <w:lastRenderedPageBreak/>
        <w:t xml:space="preserve">Порядок подання та розгляду заяв </w:t>
      </w:r>
    </w:p>
    <w:p w:rsidR="00D432C9" w:rsidRDefault="00557673" w:rsidP="00D432C9">
      <w:pPr>
        <w:spacing w:after="0" w:line="408" w:lineRule="atLeast"/>
        <w:jc w:val="center"/>
        <w:rPr>
          <w:rFonts w:ascii="Times New Roman" w:hAnsi="Times New Roman"/>
          <w:b/>
          <w:bCs/>
          <w:color w:val="000000"/>
          <w:sz w:val="28"/>
          <w:szCs w:val="28"/>
          <w:lang w:val="uk-UA" w:eastAsia="uk-UA"/>
        </w:rPr>
      </w:pPr>
      <w:r>
        <w:rPr>
          <w:rFonts w:ascii="Times New Roman" w:hAnsi="Times New Roman"/>
          <w:b/>
          <w:bCs/>
          <w:color w:val="000000"/>
          <w:sz w:val="28"/>
          <w:szCs w:val="28"/>
          <w:lang w:val="uk-UA" w:eastAsia="uk-UA"/>
        </w:rPr>
        <w:t>про випадки булінгу</w:t>
      </w:r>
    </w:p>
    <w:p w:rsidR="00D432C9" w:rsidRPr="00D432C9" w:rsidRDefault="00D432C9" w:rsidP="00D432C9">
      <w:pPr>
        <w:spacing w:after="0" w:line="408" w:lineRule="atLeast"/>
        <w:jc w:val="center"/>
        <w:rPr>
          <w:rFonts w:ascii="Times New Roman" w:hAnsi="Times New Roman"/>
          <w:color w:val="000000"/>
          <w:sz w:val="28"/>
          <w:szCs w:val="28"/>
          <w:lang w:val="uk-UA" w:eastAsia="uk-UA"/>
        </w:rPr>
      </w:pPr>
    </w:p>
    <w:p w:rsidR="00D432C9" w:rsidRPr="00D432C9" w:rsidRDefault="00D432C9" w:rsidP="00D432C9">
      <w:pPr>
        <w:numPr>
          <w:ilvl w:val="0"/>
          <w:numId w:val="1"/>
        </w:numPr>
        <w:tabs>
          <w:tab w:val="clear" w:pos="720"/>
          <w:tab w:val="num" w:pos="426"/>
        </w:tabs>
        <w:spacing w:after="0" w:line="276" w:lineRule="auto"/>
        <w:ind w:left="425" w:hanging="357"/>
        <w:jc w:val="both"/>
        <w:rPr>
          <w:rFonts w:ascii="Times New Roman" w:hAnsi="Times New Roman"/>
          <w:sz w:val="28"/>
          <w:szCs w:val="28"/>
          <w:lang w:val="uk-UA"/>
        </w:rPr>
      </w:pPr>
      <w:r w:rsidRPr="00D432C9">
        <w:rPr>
          <w:rFonts w:ascii="Times New Roman" w:hAnsi="Times New Roman"/>
          <w:sz w:val="28"/>
          <w:szCs w:val="28"/>
          <w:lang w:val="uk-UA"/>
        </w:rPr>
        <w:t>Заяву про випадки булінгу у закладі освіти має право подати будь-який учасник освітнього процесу.Заява складається заявником власноруч.</w:t>
      </w:r>
    </w:p>
    <w:p w:rsidR="00D432C9" w:rsidRPr="00D432C9" w:rsidRDefault="00D432C9" w:rsidP="00D432C9">
      <w:pPr>
        <w:numPr>
          <w:ilvl w:val="0"/>
          <w:numId w:val="1"/>
        </w:numPr>
        <w:tabs>
          <w:tab w:val="clear" w:pos="720"/>
          <w:tab w:val="num" w:pos="284"/>
        </w:tabs>
        <w:spacing w:after="0" w:line="276" w:lineRule="auto"/>
        <w:ind w:left="425" w:hanging="357"/>
        <w:jc w:val="both"/>
        <w:rPr>
          <w:rFonts w:ascii="Times New Roman" w:hAnsi="Times New Roman"/>
          <w:sz w:val="28"/>
          <w:szCs w:val="28"/>
          <w:lang w:val="uk-UA"/>
        </w:rPr>
      </w:pPr>
      <w:r w:rsidRPr="00D432C9">
        <w:rPr>
          <w:rFonts w:ascii="Times New Roman" w:hAnsi="Times New Roman"/>
          <w:sz w:val="28"/>
          <w:szCs w:val="28"/>
          <w:lang w:val="uk-UA"/>
        </w:rPr>
        <w:t xml:space="preserve"> Заяву можуть подавати особи, яким виповнилося 14 років. Якщо свідком випадку булінгу стала особа, яка не досягла 14 років, то заяву подають батьки або особи, що їх замінюють.</w:t>
      </w:r>
    </w:p>
    <w:p w:rsidR="00D432C9" w:rsidRPr="00D432C9" w:rsidRDefault="00D432C9" w:rsidP="00D432C9">
      <w:pPr>
        <w:numPr>
          <w:ilvl w:val="0"/>
          <w:numId w:val="1"/>
        </w:numPr>
        <w:tabs>
          <w:tab w:val="clear" w:pos="720"/>
          <w:tab w:val="num" w:pos="284"/>
        </w:tabs>
        <w:spacing w:after="0" w:line="276" w:lineRule="auto"/>
        <w:ind w:left="425" w:hanging="357"/>
        <w:jc w:val="both"/>
        <w:rPr>
          <w:rFonts w:ascii="Times New Roman" w:hAnsi="Times New Roman"/>
          <w:sz w:val="28"/>
          <w:szCs w:val="28"/>
          <w:lang w:val="uk-UA"/>
        </w:rPr>
      </w:pPr>
      <w:r w:rsidRPr="00D432C9">
        <w:rPr>
          <w:rFonts w:ascii="Times New Roman" w:hAnsi="Times New Roman"/>
          <w:sz w:val="28"/>
          <w:szCs w:val="28"/>
          <w:lang w:val="uk-UA"/>
        </w:rPr>
        <w:t xml:space="preserve"> Заява подається керівнику закладу освіти відповідно до Закону України «Про звернення громадян». </w:t>
      </w:r>
    </w:p>
    <w:p w:rsidR="00D432C9" w:rsidRPr="00D432C9" w:rsidRDefault="00D432C9" w:rsidP="00D432C9">
      <w:pPr>
        <w:numPr>
          <w:ilvl w:val="0"/>
          <w:numId w:val="1"/>
        </w:numPr>
        <w:tabs>
          <w:tab w:val="clear" w:pos="720"/>
          <w:tab w:val="num" w:pos="284"/>
        </w:tabs>
        <w:spacing w:after="0" w:line="276" w:lineRule="auto"/>
        <w:ind w:left="425" w:hanging="357"/>
        <w:jc w:val="both"/>
        <w:rPr>
          <w:rFonts w:ascii="Times New Roman" w:hAnsi="Times New Roman"/>
          <w:sz w:val="28"/>
          <w:szCs w:val="28"/>
          <w:lang w:val="uk-UA"/>
        </w:rPr>
      </w:pPr>
      <w:r w:rsidRPr="00D432C9">
        <w:rPr>
          <w:rFonts w:ascii="Times New Roman" w:hAnsi="Times New Roman"/>
          <w:sz w:val="28"/>
          <w:szCs w:val="28"/>
          <w:lang w:val="uk-UA"/>
        </w:rPr>
        <w:t xml:space="preserve">Здобувач освіти, який став свідком булінгу у </w:t>
      </w:r>
      <w:r w:rsidR="00557673">
        <w:rPr>
          <w:rFonts w:ascii="Times New Roman" w:hAnsi="Times New Roman"/>
          <w:sz w:val="28"/>
          <w:szCs w:val="28"/>
          <w:lang w:val="en-US"/>
        </w:rPr>
        <w:t>гімназії</w:t>
      </w:r>
      <w:r w:rsidRPr="00D432C9">
        <w:rPr>
          <w:rFonts w:ascii="Times New Roman" w:hAnsi="Times New Roman"/>
          <w:sz w:val="28"/>
          <w:szCs w:val="28"/>
          <w:lang w:val="uk-UA"/>
        </w:rPr>
        <w:t xml:space="preserve">, зобов’язаний повідомити про це вчителя, вихователя, психолога або безпосередньо керівника закладу освіти . </w:t>
      </w:r>
    </w:p>
    <w:p w:rsidR="00D432C9" w:rsidRPr="00D432C9" w:rsidRDefault="00D432C9" w:rsidP="00D432C9">
      <w:pPr>
        <w:numPr>
          <w:ilvl w:val="0"/>
          <w:numId w:val="1"/>
        </w:numPr>
        <w:tabs>
          <w:tab w:val="clear" w:pos="720"/>
          <w:tab w:val="num" w:pos="284"/>
        </w:tabs>
        <w:spacing w:after="0" w:line="276" w:lineRule="auto"/>
        <w:ind w:left="425" w:hanging="357"/>
        <w:jc w:val="both"/>
        <w:rPr>
          <w:rFonts w:ascii="Times New Roman" w:hAnsi="Times New Roman"/>
          <w:sz w:val="28"/>
          <w:szCs w:val="28"/>
          <w:lang w:val="uk-UA"/>
        </w:rPr>
      </w:pPr>
      <w:r w:rsidRPr="00D432C9">
        <w:rPr>
          <w:rFonts w:ascii="Times New Roman" w:hAnsi="Times New Roman"/>
          <w:sz w:val="28"/>
          <w:szCs w:val="28"/>
          <w:lang w:val="uk-UA"/>
        </w:rPr>
        <w:t xml:space="preserve">Педагог або інший працівник закладу освіти, який став свідком булінгу або отримав повідомлення про факт булінгу від здобувача освіти, який був свідком або учасником булінгу, зобов’язаний повідомити керівника закладу освіти про цей факт. </w:t>
      </w:r>
    </w:p>
    <w:p w:rsidR="00D432C9" w:rsidRPr="00D432C9" w:rsidRDefault="00D432C9" w:rsidP="00D432C9">
      <w:pPr>
        <w:numPr>
          <w:ilvl w:val="0"/>
          <w:numId w:val="1"/>
        </w:numPr>
        <w:tabs>
          <w:tab w:val="clear" w:pos="720"/>
          <w:tab w:val="num" w:pos="284"/>
        </w:tabs>
        <w:spacing w:after="0" w:line="276" w:lineRule="auto"/>
        <w:ind w:left="425" w:hanging="357"/>
        <w:jc w:val="both"/>
        <w:rPr>
          <w:rFonts w:ascii="Times New Roman" w:hAnsi="Times New Roman"/>
          <w:sz w:val="28"/>
          <w:szCs w:val="28"/>
          <w:lang w:val="uk-UA"/>
        </w:rPr>
      </w:pPr>
      <w:r w:rsidRPr="00D432C9">
        <w:rPr>
          <w:rFonts w:ascii="Times New Roman" w:hAnsi="Times New Roman"/>
          <w:sz w:val="28"/>
          <w:szCs w:val="28"/>
          <w:lang w:val="uk-UA"/>
        </w:rPr>
        <w:t xml:space="preserve">Керівник закладу освіти має розглянути звернення. </w:t>
      </w:r>
    </w:p>
    <w:p w:rsidR="00D432C9" w:rsidRDefault="00D432C9" w:rsidP="00D432C9">
      <w:pPr>
        <w:numPr>
          <w:ilvl w:val="0"/>
          <w:numId w:val="1"/>
        </w:numPr>
        <w:tabs>
          <w:tab w:val="left" w:pos="426"/>
        </w:tabs>
        <w:spacing w:after="0" w:line="276" w:lineRule="auto"/>
        <w:ind w:left="425" w:hanging="357"/>
        <w:jc w:val="both"/>
        <w:rPr>
          <w:rFonts w:ascii="Times New Roman" w:hAnsi="Times New Roman"/>
          <w:color w:val="000000"/>
          <w:sz w:val="28"/>
          <w:szCs w:val="28"/>
          <w:lang w:val="uk-UA" w:eastAsia="uk-UA"/>
        </w:rPr>
      </w:pPr>
      <w:r w:rsidRPr="00D432C9">
        <w:rPr>
          <w:rFonts w:ascii="Times New Roman" w:hAnsi="Times New Roman"/>
          <w:sz w:val="28"/>
          <w:szCs w:val="28"/>
          <w:lang w:val="uk-UA"/>
        </w:rPr>
        <w:t xml:space="preserve">Керівник закладу освіти створює комісію з розгляду випадків булінгу, яка з’ясовує обставини булінгу. </w:t>
      </w:r>
      <w:r w:rsidRPr="00D432C9">
        <w:rPr>
          <w:rFonts w:ascii="Times New Roman" w:hAnsi="Times New Roman"/>
          <w:color w:val="000000"/>
          <w:sz w:val="28"/>
          <w:szCs w:val="28"/>
          <w:lang w:val="uk-UA" w:eastAsia="uk-UA"/>
        </w:rPr>
        <w:t>Проводиться повне та неупереджене розслідування щодо випадків булінгу (цькування) з залученням осіб</w:t>
      </w:r>
      <w:r>
        <w:rPr>
          <w:rFonts w:ascii="Times New Roman" w:hAnsi="Times New Roman"/>
          <w:color w:val="000000"/>
          <w:sz w:val="28"/>
          <w:szCs w:val="28"/>
          <w:lang w:val="uk-UA" w:eastAsia="uk-UA"/>
        </w:rPr>
        <w:t>,</w:t>
      </w:r>
      <w:r w:rsidRPr="00D432C9">
        <w:rPr>
          <w:rFonts w:ascii="Times New Roman" w:hAnsi="Times New Roman"/>
          <w:color w:val="000000"/>
          <w:sz w:val="28"/>
          <w:szCs w:val="28"/>
          <w:lang w:val="uk-UA" w:eastAsia="uk-UA"/>
        </w:rPr>
        <w:t xml:space="preserve"> від яких отримали інформацію.Рішення Комісії реєструється в окремому журналі, зберігається в паперовому вигляді з оригіналами підписів всіх членів Комісії.</w:t>
      </w:r>
    </w:p>
    <w:p w:rsidR="00D432C9" w:rsidRPr="00D432C9" w:rsidRDefault="00D432C9" w:rsidP="00D432C9">
      <w:pPr>
        <w:numPr>
          <w:ilvl w:val="0"/>
          <w:numId w:val="1"/>
        </w:numPr>
        <w:tabs>
          <w:tab w:val="clear" w:pos="720"/>
          <w:tab w:val="num" w:pos="284"/>
        </w:tabs>
        <w:spacing w:after="0" w:line="276" w:lineRule="auto"/>
        <w:ind w:left="425" w:hanging="357"/>
        <w:jc w:val="both"/>
        <w:rPr>
          <w:rFonts w:ascii="Times New Roman" w:hAnsi="Times New Roman"/>
          <w:sz w:val="28"/>
          <w:szCs w:val="28"/>
          <w:lang w:val="uk-UA"/>
        </w:rPr>
      </w:pPr>
      <w:r w:rsidRPr="00D432C9">
        <w:rPr>
          <w:rFonts w:ascii="Times New Roman" w:hAnsi="Times New Roman"/>
          <w:sz w:val="28"/>
          <w:szCs w:val="28"/>
          <w:lang w:val="uk-UA"/>
        </w:rPr>
        <w:t xml:space="preserve"> Якщо випадок цькування був </w:t>
      </w:r>
      <w:r>
        <w:rPr>
          <w:rFonts w:ascii="Times New Roman" w:hAnsi="Times New Roman"/>
          <w:sz w:val="28"/>
          <w:szCs w:val="28"/>
          <w:lang w:val="uk-UA"/>
        </w:rPr>
        <w:t>од</w:t>
      </w:r>
      <w:r w:rsidRPr="00D432C9">
        <w:rPr>
          <w:rFonts w:ascii="Times New Roman" w:hAnsi="Times New Roman"/>
          <w:sz w:val="28"/>
          <w:szCs w:val="28"/>
          <w:lang w:val="uk-UA"/>
        </w:rPr>
        <w:t xml:space="preserve">норазовим, питання з налагодження мікроклімату в дитячому середовищі та розв’язання конфлікту вирішується у межах закладу освіти учасниками освітнього процесу. </w:t>
      </w:r>
    </w:p>
    <w:p w:rsidR="00D432C9" w:rsidRPr="00D432C9" w:rsidRDefault="00D432C9" w:rsidP="00D432C9">
      <w:pPr>
        <w:numPr>
          <w:ilvl w:val="0"/>
          <w:numId w:val="1"/>
        </w:numPr>
        <w:tabs>
          <w:tab w:val="clear" w:pos="720"/>
          <w:tab w:val="num" w:pos="284"/>
        </w:tabs>
        <w:spacing w:after="0" w:line="276" w:lineRule="auto"/>
        <w:ind w:left="425" w:hanging="357"/>
        <w:jc w:val="both"/>
        <w:rPr>
          <w:rFonts w:ascii="Times New Roman" w:hAnsi="Times New Roman"/>
          <w:sz w:val="28"/>
          <w:szCs w:val="28"/>
          <w:lang w:val="uk-UA"/>
        </w:rPr>
      </w:pPr>
      <w:r w:rsidRPr="00D432C9">
        <w:rPr>
          <w:rFonts w:ascii="Times New Roman" w:hAnsi="Times New Roman"/>
          <w:sz w:val="28"/>
          <w:szCs w:val="28"/>
          <w:lang w:val="uk-UA"/>
        </w:rPr>
        <w:t xml:space="preserve"> Якщо комісія визнала, що це був булінг, а не одноразовий конфлікт, то керівник закладу освіти повідомляє уповноважені підрозділи органів Національної поліції України та Службу у справах дітей. </w:t>
      </w:r>
    </w:p>
    <w:p w:rsidR="006E03C8" w:rsidRPr="00557673" w:rsidRDefault="00D432C9" w:rsidP="00557673">
      <w:pPr>
        <w:numPr>
          <w:ilvl w:val="0"/>
          <w:numId w:val="1"/>
        </w:numPr>
        <w:tabs>
          <w:tab w:val="clear" w:pos="720"/>
          <w:tab w:val="num" w:pos="284"/>
        </w:tabs>
        <w:spacing w:after="0" w:line="276" w:lineRule="auto"/>
        <w:ind w:left="425" w:hanging="357"/>
        <w:jc w:val="both"/>
        <w:rPr>
          <w:rFonts w:ascii="Times New Roman" w:hAnsi="Times New Roman"/>
          <w:sz w:val="28"/>
          <w:szCs w:val="28"/>
          <w:lang w:val="uk-UA"/>
        </w:rPr>
      </w:pPr>
      <w:r w:rsidRPr="00D432C9">
        <w:rPr>
          <w:rFonts w:ascii="Times New Roman" w:hAnsi="Times New Roman"/>
          <w:sz w:val="28"/>
          <w:szCs w:val="28"/>
          <w:lang w:val="uk-UA"/>
        </w:rPr>
        <w:t xml:space="preserve"> Здобувач освіти може звернутись на гарячу лінію ГО «ЛаСтрада - Україна» з протидії насильству в сім’ї або із захисту прав дітей; до соціальної служби з питань сім’ї, дітей та молоді; Національної поліції України; Центру надання безоплатної правової допомоги. Після отримання звернення дитини, відповідна особа або орган інформує керівника закладу освіти у письмовій формі про випадок булінгу. Керівник закладу освіти має розглянути таке звернення та з’ясувати всі обставини булінгу.</w:t>
      </w:r>
      <w:r w:rsidR="00557673" w:rsidRPr="00557673">
        <w:rPr>
          <w:rFonts w:ascii="Times New Roman" w:hAnsi="Times New Roman"/>
          <w:b/>
          <w:sz w:val="28"/>
          <w:szCs w:val="28"/>
          <w:lang w:val="uk-UA"/>
        </w:rPr>
        <w:t xml:space="preserve"> </w:t>
      </w:r>
    </w:p>
    <w:sectPr w:rsidR="006E03C8" w:rsidRPr="00557673" w:rsidSect="00D432C9">
      <w:pgSz w:w="12240" w:h="15840"/>
      <w:pgMar w:top="1134" w:right="1134" w:bottom="1134" w:left="1134" w:header="709" w:footer="709"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C2E9E"/>
    <w:multiLevelType w:val="multilevel"/>
    <w:tmpl w:val="461CF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13E8"/>
    <w:rsid w:val="00305355"/>
    <w:rsid w:val="005071F8"/>
    <w:rsid w:val="00557673"/>
    <w:rsid w:val="00623E7D"/>
    <w:rsid w:val="006E03C8"/>
    <w:rsid w:val="008B4E4A"/>
    <w:rsid w:val="00AE6DA9"/>
    <w:rsid w:val="00CA13E8"/>
    <w:rsid w:val="00D432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4E4A"/>
    <w:pPr>
      <w:spacing w:after="160" w:line="259"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13E8"/>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05355"/>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305355"/>
    <w:rPr>
      <w:rFonts w:ascii="Segoe UI" w:hAnsi="Segoe UI" w:cs="Segoe UI"/>
      <w:sz w:val="18"/>
      <w:szCs w:val="18"/>
    </w:rPr>
  </w:style>
  <w:style w:type="paragraph" w:styleId="a6">
    <w:name w:val="Normal (Web)"/>
    <w:basedOn w:val="a"/>
    <w:uiPriority w:val="99"/>
    <w:semiHidden/>
    <w:unhideWhenUsed/>
    <w:rsid w:val="00D432C9"/>
    <w:pPr>
      <w:spacing w:before="100" w:beforeAutospacing="1" w:after="100" w:afterAutospacing="1" w:line="240" w:lineRule="auto"/>
    </w:pPr>
    <w:rPr>
      <w:rFonts w:ascii="Times New Roman" w:hAnsi="Times New Roman"/>
      <w:sz w:val="24"/>
      <w:szCs w:val="24"/>
      <w:lang w:val="uk-UA" w:eastAsia="uk-UA"/>
    </w:rPr>
  </w:style>
  <w:style w:type="character" w:styleId="a7">
    <w:name w:val="Strong"/>
    <w:uiPriority w:val="22"/>
    <w:qFormat/>
    <w:rsid w:val="00D432C9"/>
    <w:rPr>
      <w:b/>
      <w:bCs/>
    </w:rPr>
  </w:style>
  <w:style w:type="paragraph" w:styleId="a8">
    <w:name w:val="List Paragraph"/>
    <w:basedOn w:val="a"/>
    <w:uiPriority w:val="99"/>
    <w:qFormat/>
    <w:rsid w:val="00D432C9"/>
    <w:pPr>
      <w:spacing w:after="200" w:line="276" w:lineRule="auto"/>
      <w:ind w:left="720"/>
    </w:pPr>
    <w:rPr>
      <w:rFonts w:cs="Calibri"/>
      <w:lang w:val="uk-UA" w:eastAsia="en-US"/>
    </w:rPr>
  </w:style>
</w:styles>
</file>

<file path=word/webSettings.xml><?xml version="1.0" encoding="utf-8"?>
<w:webSettings xmlns:r="http://schemas.openxmlformats.org/officeDocument/2006/relationships" xmlns:w="http://schemas.openxmlformats.org/wordprocessingml/2006/main">
  <w:divs>
    <w:div w:id="136860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417</Words>
  <Characters>2378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L412</dc:creator>
  <cp:lastModifiedBy>Пользователь Windows</cp:lastModifiedBy>
  <cp:revision>2</cp:revision>
  <cp:lastPrinted>2019-02-22T10:33:00Z</cp:lastPrinted>
  <dcterms:created xsi:type="dcterms:W3CDTF">2022-10-06T19:59:00Z</dcterms:created>
  <dcterms:modified xsi:type="dcterms:W3CDTF">2022-10-06T19:59:00Z</dcterms:modified>
</cp:coreProperties>
</file>