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68" w:rsidRPr="00BA5C68" w:rsidRDefault="00BA5C68" w:rsidP="00BA5C68">
      <w:pPr>
        <w:shd w:val="clear" w:color="auto" w:fill="FFFFFF"/>
        <w:spacing w:after="0" w:line="309" w:lineRule="atLeast"/>
        <w:ind w:firstLine="708"/>
        <w:jc w:val="center"/>
        <w:rPr>
          <w:rFonts w:ascii="Times New Roman" w:eastAsia="Times New Roman" w:hAnsi="Times New Roman" w:cs="Times New Roman"/>
          <w:color w:val="000000" w:themeColor="text1"/>
          <w:sz w:val="32"/>
          <w:szCs w:val="32"/>
          <w:lang w:eastAsia="uk-UA"/>
        </w:rPr>
      </w:pPr>
      <w:r w:rsidRPr="00BA5C68">
        <w:rPr>
          <w:rFonts w:ascii="Times New Roman" w:eastAsia="Times New Roman" w:hAnsi="Times New Roman" w:cs="Times New Roman"/>
          <w:b/>
          <w:bCs/>
          <w:iCs/>
          <w:color w:val="000000" w:themeColor="text1"/>
          <w:sz w:val="32"/>
          <w:szCs w:val="32"/>
          <w:lang w:eastAsia="uk-UA"/>
        </w:rPr>
        <w:t>Звіт</w:t>
      </w:r>
    </w:p>
    <w:p w:rsidR="00BA5C68" w:rsidRPr="00BA5C68" w:rsidRDefault="00BA5C68" w:rsidP="00BA5C68">
      <w:pPr>
        <w:shd w:val="clear" w:color="auto" w:fill="FFFFFF"/>
        <w:spacing w:after="0" w:line="309" w:lineRule="atLeast"/>
        <w:ind w:firstLine="708"/>
        <w:jc w:val="center"/>
        <w:rPr>
          <w:rFonts w:ascii="Times New Roman" w:eastAsia="Times New Roman" w:hAnsi="Times New Roman" w:cs="Times New Roman"/>
          <w:b/>
          <w:bCs/>
          <w:iCs/>
          <w:color w:val="000000" w:themeColor="text1"/>
          <w:sz w:val="32"/>
          <w:szCs w:val="32"/>
          <w:lang w:eastAsia="uk-UA"/>
        </w:rPr>
      </w:pPr>
      <w:r w:rsidRPr="00BA5C68">
        <w:rPr>
          <w:rFonts w:ascii="Times New Roman" w:eastAsia="Times New Roman" w:hAnsi="Times New Roman" w:cs="Times New Roman"/>
          <w:b/>
          <w:bCs/>
          <w:iCs/>
          <w:color w:val="000000" w:themeColor="text1"/>
          <w:sz w:val="32"/>
          <w:szCs w:val="32"/>
          <w:lang w:eastAsia="uk-UA"/>
        </w:rPr>
        <w:t>директора Л</w:t>
      </w:r>
      <w:proofErr w:type="spellStart"/>
      <w:r w:rsidRPr="00BA5C68">
        <w:rPr>
          <w:rFonts w:ascii="Times New Roman" w:eastAsia="Times New Roman" w:hAnsi="Times New Roman" w:cs="Times New Roman"/>
          <w:b/>
          <w:bCs/>
          <w:iCs/>
          <w:color w:val="000000" w:themeColor="text1"/>
          <w:sz w:val="32"/>
          <w:szCs w:val="32"/>
          <w:lang w:val="ru-RU" w:eastAsia="uk-UA"/>
        </w:rPr>
        <w:t>ипівського</w:t>
      </w:r>
      <w:proofErr w:type="spellEnd"/>
      <w:r w:rsidRPr="00BA5C68">
        <w:rPr>
          <w:rFonts w:ascii="Times New Roman" w:eastAsia="Times New Roman" w:hAnsi="Times New Roman" w:cs="Times New Roman"/>
          <w:b/>
          <w:bCs/>
          <w:iCs/>
          <w:color w:val="000000" w:themeColor="text1"/>
          <w:sz w:val="32"/>
          <w:szCs w:val="32"/>
          <w:lang w:eastAsia="uk-UA"/>
        </w:rPr>
        <w:t xml:space="preserve"> НВК</w:t>
      </w:r>
    </w:p>
    <w:p w:rsidR="00BA5C68" w:rsidRPr="00BA5C68" w:rsidRDefault="00BA5C68" w:rsidP="00BA5C68">
      <w:pPr>
        <w:shd w:val="clear" w:color="auto" w:fill="FFFFFF"/>
        <w:spacing w:after="0" w:line="309" w:lineRule="atLeast"/>
        <w:ind w:firstLine="708"/>
        <w:jc w:val="center"/>
        <w:rPr>
          <w:rFonts w:ascii="Times New Roman" w:eastAsia="Times New Roman" w:hAnsi="Times New Roman" w:cs="Times New Roman"/>
          <w:color w:val="000000" w:themeColor="text1"/>
          <w:sz w:val="32"/>
          <w:szCs w:val="32"/>
          <w:lang w:eastAsia="uk-UA"/>
        </w:rPr>
      </w:pPr>
      <w:r w:rsidRPr="00BA5C68">
        <w:rPr>
          <w:rFonts w:ascii="Times New Roman" w:eastAsia="Times New Roman" w:hAnsi="Times New Roman" w:cs="Times New Roman"/>
          <w:b/>
          <w:bCs/>
          <w:iCs/>
          <w:color w:val="000000" w:themeColor="text1"/>
          <w:sz w:val="32"/>
          <w:szCs w:val="32"/>
          <w:lang w:eastAsia="uk-UA"/>
        </w:rPr>
        <w:t>імені Стефана Качали</w:t>
      </w:r>
      <w:r w:rsidRPr="00BA5C68">
        <w:rPr>
          <w:rFonts w:ascii="Times New Roman" w:eastAsia="Times New Roman" w:hAnsi="Times New Roman" w:cs="Times New Roman"/>
          <w:b/>
          <w:bCs/>
          <w:iCs/>
          <w:color w:val="000000" w:themeColor="text1"/>
          <w:sz w:val="32"/>
          <w:szCs w:val="32"/>
          <w:lang w:val="ru-RU" w:eastAsia="uk-UA"/>
        </w:rPr>
        <w:t xml:space="preserve"> </w:t>
      </w:r>
    </w:p>
    <w:p w:rsidR="00BA5C68" w:rsidRPr="00BA5C68" w:rsidRDefault="00BA5C68" w:rsidP="00BA5C68">
      <w:pPr>
        <w:shd w:val="clear" w:color="auto" w:fill="FFFFFF"/>
        <w:spacing w:after="0" w:line="309" w:lineRule="atLeast"/>
        <w:ind w:firstLine="708"/>
        <w:jc w:val="center"/>
        <w:rPr>
          <w:rFonts w:ascii="Times New Roman" w:eastAsia="Times New Roman" w:hAnsi="Times New Roman" w:cs="Times New Roman"/>
          <w:color w:val="000000" w:themeColor="text1"/>
          <w:sz w:val="32"/>
          <w:szCs w:val="32"/>
          <w:lang w:eastAsia="uk-UA"/>
        </w:rPr>
      </w:pPr>
      <w:r w:rsidRPr="00BA5C68">
        <w:rPr>
          <w:rFonts w:ascii="Times New Roman" w:eastAsia="Times New Roman" w:hAnsi="Times New Roman" w:cs="Times New Roman"/>
          <w:b/>
          <w:bCs/>
          <w:iCs/>
          <w:color w:val="000000" w:themeColor="text1"/>
          <w:sz w:val="32"/>
          <w:szCs w:val="32"/>
          <w:lang w:eastAsia="uk-UA"/>
        </w:rPr>
        <w:t>за 2017-2018 навчальний рік</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Навчальний заклад перебуває у ком</w:t>
      </w:r>
      <w:r>
        <w:rPr>
          <w:rFonts w:ascii="Times New Roman" w:eastAsia="Times New Roman" w:hAnsi="Times New Roman" w:cs="Times New Roman"/>
          <w:color w:val="000000"/>
          <w:sz w:val="28"/>
          <w:szCs w:val="28"/>
          <w:lang w:eastAsia="uk-UA"/>
        </w:rPr>
        <w:t xml:space="preserve">унальній власності </w:t>
      </w:r>
      <w:proofErr w:type="spellStart"/>
      <w:r>
        <w:rPr>
          <w:rFonts w:ascii="Times New Roman" w:eastAsia="Times New Roman" w:hAnsi="Times New Roman" w:cs="Times New Roman"/>
          <w:color w:val="000000"/>
          <w:sz w:val="28"/>
          <w:szCs w:val="28"/>
          <w:lang w:eastAsia="uk-UA"/>
        </w:rPr>
        <w:t>Рогатинської</w:t>
      </w:r>
      <w:proofErr w:type="spellEnd"/>
      <w:r>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 xml:space="preserve"> районної ради, підпорядковуєт</w:t>
      </w:r>
      <w:r>
        <w:rPr>
          <w:rFonts w:ascii="Times New Roman" w:eastAsia="Times New Roman" w:hAnsi="Times New Roman" w:cs="Times New Roman"/>
          <w:color w:val="000000"/>
          <w:sz w:val="28"/>
          <w:szCs w:val="28"/>
          <w:lang w:eastAsia="uk-UA"/>
        </w:rPr>
        <w:t xml:space="preserve">ься відділу освіти </w:t>
      </w:r>
      <w:proofErr w:type="spellStart"/>
      <w:r>
        <w:rPr>
          <w:rFonts w:ascii="Times New Roman" w:eastAsia="Times New Roman" w:hAnsi="Times New Roman" w:cs="Times New Roman"/>
          <w:color w:val="000000"/>
          <w:sz w:val="28"/>
          <w:szCs w:val="28"/>
          <w:lang w:eastAsia="uk-UA"/>
        </w:rPr>
        <w:t>Рогатинської</w:t>
      </w:r>
      <w:proofErr w:type="spellEnd"/>
      <w:r w:rsidRPr="00BA5C68">
        <w:rPr>
          <w:rFonts w:ascii="Times New Roman" w:eastAsia="Times New Roman" w:hAnsi="Times New Roman" w:cs="Times New Roman"/>
          <w:color w:val="000000"/>
          <w:sz w:val="28"/>
          <w:szCs w:val="28"/>
          <w:lang w:eastAsia="uk-UA"/>
        </w:rPr>
        <w:t xml:space="preserve"> РДА та функціонує на підставі нормативно-правової документації відповідно до чинного законодавства.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2017-2018</w:t>
      </w:r>
      <w:r w:rsidRPr="00BA5C68">
        <w:rPr>
          <w:rFonts w:ascii="Times New Roman" w:eastAsia="Times New Roman" w:hAnsi="Times New Roman" w:cs="Times New Roman"/>
          <w:color w:val="000000"/>
          <w:sz w:val="28"/>
          <w:szCs w:val="28"/>
          <w:lang w:eastAsia="uk-UA"/>
        </w:rPr>
        <w:t xml:space="preserve"> навчальному році роботу НВК було спрямовано на виконання завдань Законів України «Про освіту»</w:t>
      </w:r>
      <w:r>
        <w:rPr>
          <w:rFonts w:ascii="Times New Roman" w:eastAsia="Times New Roman" w:hAnsi="Times New Roman" w:cs="Times New Roman"/>
          <w:color w:val="000000"/>
          <w:sz w:val="28"/>
          <w:szCs w:val="28"/>
          <w:lang w:eastAsia="uk-UA"/>
        </w:rPr>
        <w:t>, «Про загальну освіту» </w:t>
      </w:r>
      <w:r w:rsidRPr="00BA5C68">
        <w:rPr>
          <w:rFonts w:ascii="Times New Roman" w:eastAsia="Times New Roman" w:hAnsi="Times New Roman" w:cs="Times New Roman"/>
          <w:color w:val="000000"/>
          <w:sz w:val="28"/>
          <w:szCs w:val="28"/>
          <w:lang w:eastAsia="uk-UA"/>
        </w:rPr>
        <w:t>, Указу Президента України «Про додаткові заходи щодо підвищення якості освіти в Україні» положень Національної доктрини розвитку освіти, Положення про загальноосвітній навчальний заклад, реалізацію комплексної програми розвитку освіти, державних регіональних програм у галузі освіти,(слайд) інших чинних законодавчих і нормативно-правових документів, що стосуються  загальної середньої освіти.</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Головним завданням соціально-економічної політики України в галузі освіти є модернізація начально-виховного процесу з метою досягнення нової якості загальної освіти.</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Завдання школи – створити такі передумови, які б давали можливість навчати дітей якісно і цікаво, забезпечували розвиток творчої особистості.</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pacing w:val="-9"/>
          <w:sz w:val="28"/>
          <w:szCs w:val="28"/>
          <w:lang w:eastAsia="uk-UA"/>
        </w:rPr>
        <w:t>Практична діяльність навч</w:t>
      </w:r>
      <w:r>
        <w:rPr>
          <w:rFonts w:ascii="Times New Roman" w:eastAsia="Times New Roman" w:hAnsi="Times New Roman" w:cs="Times New Roman"/>
          <w:color w:val="000000"/>
          <w:spacing w:val="-9"/>
          <w:sz w:val="28"/>
          <w:szCs w:val="28"/>
          <w:lang w:eastAsia="uk-UA"/>
        </w:rPr>
        <w:t>ально-виховного комплексу у 2017-2018</w:t>
      </w:r>
      <w:r w:rsidRPr="00BA5C68">
        <w:rPr>
          <w:rFonts w:ascii="Times New Roman" w:eastAsia="Times New Roman" w:hAnsi="Times New Roman" w:cs="Times New Roman"/>
          <w:color w:val="000000"/>
          <w:spacing w:val="-9"/>
          <w:sz w:val="28"/>
          <w:szCs w:val="28"/>
          <w:lang w:eastAsia="uk-UA"/>
        </w:rPr>
        <w:t xml:space="preserve"> н.</w:t>
      </w:r>
      <w:r>
        <w:rPr>
          <w:rFonts w:ascii="Times New Roman" w:eastAsia="Times New Roman" w:hAnsi="Times New Roman" w:cs="Times New Roman"/>
          <w:color w:val="000000"/>
          <w:spacing w:val="-9"/>
          <w:sz w:val="28"/>
          <w:szCs w:val="28"/>
          <w:lang w:eastAsia="uk-UA"/>
        </w:rPr>
        <w:t xml:space="preserve"> </w:t>
      </w:r>
      <w:r w:rsidRPr="00BA5C68">
        <w:rPr>
          <w:rFonts w:ascii="Times New Roman" w:eastAsia="Times New Roman" w:hAnsi="Times New Roman" w:cs="Times New Roman"/>
          <w:color w:val="000000"/>
          <w:spacing w:val="-9"/>
          <w:sz w:val="28"/>
          <w:szCs w:val="28"/>
          <w:lang w:eastAsia="uk-UA"/>
        </w:rPr>
        <w:t>р.  побудована згідно з Положенням про загальноосвітній навчальний заклад, річним планом роботи, який в цілому охоплює усі</w:t>
      </w:r>
      <w:r w:rsidRPr="00BA5C68">
        <w:rPr>
          <w:rFonts w:ascii="Times New Roman" w:eastAsia="Times New Roman" w:hAnsi="Times New Roman" w:cs="Times New Roman"/>
          <w:color w:val="000000"/>
          <w:sz w:val="28"/>
          <w:szCs w:val="28"/>
          <w:lang w:eastAsia="uk-UA"/>
        </w:rPr>
        <w:t> напрями діяльності та </w:t>
      </w:r>
      <w:r w:rsidRPr="00BA5C68">
        <w:rPr>
          <w:rFonts w:ascii="Times New Roman" w:eastAsia="Times New Roman" w:hAnsi="Times New Roman" w:cs="Times New Roman"/>
          <w:color w:val="000000"/>
          <w:spacing w:val="-1"/>
          <w:sz w:val="28"/>
          <w:szCs w:val="28"/>
          <w:lang w:eastAsia="uk-UA"/>
        </w:rPr>
        <w:t>внутрішніми нормативними документами, що регламентують діяльність закладу:</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статут НВК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1"/>
          <w:sz w:val="28"/>
          <w:szCs w:val="28"/>
          <w:lang w:eastAsia="uk-UA"/>
        </w:rPr>
        <w:t>правила внутрішнього трудового розпорядку, затверджені зборами</w:t>
      </w:r>
      <w:r>
        <w:rPr>
          <w:rFonts w:ascii="Times New Roman" w:eastAsia="Times New Roman" w:hAnsi="Times New Roman" w:cs="Times New Roman"/>
          <w:color w:val="000000"/>
          <w:spacing w:val="-1"/>
          <w:sz w:val="28"/>
          <w:szCs w:val="28"/>
          <w:lang w:eastAsia="uk-UA"/>
        </w:rPr>
        <w:t xml:space="preserve"> </w:t>
      </w:r>
      <w:r>
        <w:rPr>
          <w:rFonts w:ascii="Times New Roman" w:eastAsia="Times New Roman" w:hAnsi="Times New Roman" w:cs="Times New Roman"/>
          <w:color w:val="000000"/>
          <w:sz w:val="28"/>
          <w:szCs w:val="28"/>
          <w:lang w:eastAsia="uk-UA"/>
        </w:rPr>
        <w:t>трудового   ко</w:t>
      </w:r>
      <w:r w:rsidRPr="00BA5C68">
        <w:rPr>
          <w:rFonts w:ascii="Times New Roman" w:eastAsia="Times New Roman" w:hAnsi="Times New Roman" w:cs="Times New Roman"/>
          <w:color w:val="000000"/>
          <w:sz w:val="28"/>
          <w:szCs w:val="28"/>
          <w:lang w:eastAsia="uk-UA"/>
        </w:rPr>
        <w:t>лективу;</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посадові інструкції працівників НВК, які включають розділ «охорона праці».</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Типові документи відповідають діючому законодавству, всім нормативним документам, що регламентують перебування учнів та вихованців у НВК, Конвенції ООН "Про права дитини".</w:t>
      </w:r>
    </w:p>
    <w:p w:rsidR="00BA5C68" w:rsidRPr="00BA5C68" w:rsidRDefault="00BA5C68" w:rsidP="00BA5C68">
      <w:pPr>
        <w:shd w:val="clear" w:color="auto" w:fill="FFFFFF"/>
        <w:spacing w:after="0" w:line="309" w:lineRule="atLeast"/>
        <w:ind w:firstLine="283"/>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Система методичної роботи у 2017-2018</w:t>
      </w:r>
      <w:r w:rsidRPr="00BA5C68">
        <w:rPr>
          <w:rFonts w:ascii="Times New Roman" w:eastAsia="Times New Roman" w:hAnsi="Times New Roman" w:cs="Times New Roman"/>
          <w:color w:val="000000"/>
          <w:sz w:val="28"/>
          <w:szCs w:val="28"/>
          <w:lang w:eastAsia="uk-UA"/>
        </w:rPr>
        <w:t xml:space="preserve"> навчальному році передбачала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1"/>
          <w:sz w:val="28"/>
          <w:szCs w:val="28"/>
          <w:lang w:eastAsia="uk-UA"/>
        </w:rPr>
        <w:t>аналітико-прогностичну діяльність;</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2"/>
          <w:sz w:val="28"/>
          <w:szCs w:val="28"/>
          <w:lang w:eastAsia="uk-UA"/>
        </w:rPr>
        <w:t>навчально-методичне забезпечення освітнього процесу;</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удосконалення  методичної  майстерності та культури    педагогіч</w:t>
      </w:r>
      <w:r w:rsidRPr="00BA5C68">
        <w:rPr>
          <w:rFonts w:ascii="Times New Roman" w:eastAsia="Times New Roman" w:hAnsi="Times New Roman" w:cs="Times New Roman"/>
          <w:color w:val="000000"/>
          <w:sz w:val="28"/>
          <w:szCs w:val="28"/>
          <w:lang w:eastAsia="uk-UA"/>
        </w:rPr>
        <w:softHyphen/>
        <w:t>них працівників.</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p>
    <w:p w:rsidR="00BA5C68" w:rsidRPr="000B0245" w:rsidRDefault="00BA5C68" w:rsidP="00BA5C68">
      <w:pPr>
        <w:shd w:val="clear" w:color="auto" w:fill="FFFFFF"/>
        <w:spacing w:after="0" w:line="309" w:lineRule="atLeast"/>
        <w:rPr>
          <w:rFonts w:ascii="Times New Roman" w:eastAsia="Times New Roman" w:hAnsi="Times New Roman" w:cs="Times New Roman"/>
          <w:color w:val="000000"/>
          <w:sz w:val="32"/>
          <w:szCs w:val="32"/>
          <w:lang w:eastAsia="uk-UA"/>
        </w:rPr>
      </w:pPr>
      <w:r w:rsidRPr="00BA5C68">
        <w:rPr>
          <w:rFonts w:ascii="Times New Roman" w:eastAsia="Times New Roman" w:hAnsi="Times New Roman" w:cs="Times New Roman"/>
          <w:color w:val="000000"/>
          <w:sz w:val="28"/>
          <w:szCs w:val="28"/>
          <w:lang w:val="ru-RU" w:eastAsia="uk-UA"/>
        </w:rPr>
        <w:t>                                  </w:t>
      </w:r>
      <w:r w:rsidRPr="00BA5C68">
        <w:rPr>
          <w:rFonts w:ascii="Times New Roman" w:eastAsia="Times New Roman" w:hAnsi="Times New Roman" w:cs="Times New Roman"/>
          <w:color w:val="000000"/>
          <w:sz w:val="28"/>
          <w:szCs w:val="28"/>
          <w:lang w:eastAsia="uk-UA"/>
        </w:rPr>
        <w:t> </w:t>
      </w:r>
      <w:r w:rsidRPr="000B0245">
        <w:rPr>
          <w:rFonts w:ascii="Times New Roman" w:eastAsia="Times New Roman" w:hAnsi="Times New Roman" w:cs="Times New Roman"/>
          <w:b/>
          <w:bCs/>
          <w:i/>
          <w:iCs/>
          <w:color w:val="000000"/>
          <w:sz w:val="32"/>
          <w:szCs w:val="32"/>
          <w:lang w:eastAsia="uk-UA"/>
        </w:rPr>
        <w:t>Стан та розвиток шкільної мережі</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 виконання Конституції України, Закону України «Про освіту», « Про загальну середню освіту», Інструкції з обліку дітей та підлітків шкільного віку спостерігаємо вплив демографічної ситуації на контингент учнів. Загальне зменшення кількості д</w:t>
      </w:r>
      <w:r>
        <w:rPr>
          <w:rFonts w:ascii="Times New Roman" w:eastAsia="Times New Roman" w:hAnsi="Times New Roman" w:cs="Times New Roman"/>
          <w:color w:val="000000"/>
          <w:sz w:val="28"/>
          <w:szCs w:val="28"/>
          <w:lang w:eastAsia="uk-UA"/>
        </w:rPr>
        <w:t xml:space="preserve">ітей на території сіл Липівка, Воронів, </w:t>
      </w:r>
      <w:proofErr w:type="spellStart"/>
      <w:r>
        <w:rPr>
          <w:rFonts w:ascii="Times New Roman" w:eastAsia="Times New Roman" w:hAnsi="Times New Roman" w:cs="Times New Roman"/>
          <w:color w:val="000000"/>
          <w:sz w:val="28"/>
          <w:szCs w:val="28"/>
          <w:lang w:eastAsia="uk-UA"/>
        </w:rPr>
        <w:t>Кривня</w:t>
      </w:r>
      <w:proofErr w:type="spellEnd"/>
      <w:r>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 xml:space="preserve"> вплинуло й на шкільну мережу.</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val="en-US" w:eastAsia="uk-UA"/>
        </w:rPr>
        <w:t> </w:t>
      </w:r>
      <w:r w:rsidRPr="00BA5C68">
        <w:rPr>
          <w:rFonts w:ascii="Times New Roman" w:eastAsia="Times New Roman" w:hAnsi="Times New Roman" w:cs="Times New Roman"/>
          <w:color w:val="000000"/>
          <w:sz w:val="28"/>
          <w:szCs w:val="28"/>
          <w:lang w:eastAsia="uk-UA"/>
        </w:rPr>
        <w:t xml:space="preserve"> Усі діти шкільного віку охоплені навчанням, здійснюємо контроль за проведенням обліку дітей шкільного віку, збираємо довідки-підтвердження про навчання, перевіряємо списки дітей шкільного віку, складаємо відповідні звіти за </w:t>
      </w:r>
      <w:r w:rsidRPr="00BA5C68">
        <w:rPr>
          <w:rFonts w:ascii="Times New Roman" w:eastAsia="Times New Roman" w:hAnsi="Times New Roman" w:cs="Times New Roman"/>
          <w:color w:val="000000"/>
          <w:sz w:val="28"/>
          <w:szCs w:val="28"/>
          <w:lang w:eastAsia="uk-UA"/>
        </w:rPr>
        <w:lastRenderedPageBreak/>
        <w:t xml:space="preserve">встановленою формою. Загальне зменшення кількості учнів впливає на мережу навчального закладу, що призводить до малої наповнюваності класів, до зменшення педагогічного навантаження вчителів. Однак існує тенденція до стабільної кількості учнів НВК, </w:t>
      </w:r>
      <w:r>
        <w:rPr>
          <w:rFonts w:ascii="Times New Roman" w:eastAsia="Times New Roman" w:hAnsi="Times New Roman" w:cs="Times New Roman"/>
          <w:color w:val="000000"/>
          <w:sz w:val="28"/>
          <w:szCs w:val="28"/>
          <w:lang w:eastAsia="uk-UA"/>
        </w:rPr>
        <w:t>оскільки, випускатиметься у 2018 році   11</w:t>
      </w:r>
      <w:r w:rsidRPr="00BA5C68">
        <w:rPr>
          <w:rFonts w:ascii="Times New Roman" w:eastAsia="Times New Roman" w:hAnsi="Times New Roman" w:cs="Times New Roman"/>
          <w:color w:val="000000"/>
          <w:sz w:val="28"/>
          <w:szCs w:val="28"/>
          <w:lang w:eastAsia="uk-UA"/>
        </w:rPr>
        <w:t xml:space="preserve"> учнів, і подано заяв</w:t>
      </w:r>
      <w:r w:rsidR="00891A46">
        <w:rPr>
          <w:rFonts w:ascii="Times New Roman" w:eastAsia="Times New Roman" w:hAnsi="Times New Roman" w:cs="Times New Roman"/>
          <w:color w:val="000000"/>
          <w:sz w:val="28"/>
          <w:szCs w:val="28"/>
          <w:lang w:eastAsia="uk-UA"/>
        </w:rPr>
        <w:t xml:space="preserve"> щодо вступу до 1 класу -12 </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Усі класи з українською мовою навчання. Згідно нового Стандарту осв</w:t>
      </w:r>
      <w:r w:rsidR="00891A46">
        <w:rPr>
          <w:rFonts w:ascii="Times New Roman" w:eastAsia="Times New Roman" w:hAnsi="Times New Roman" w:cs="Times New Roman"/>
          <w:color w:val="000000"/>
          <w:sz w:val="28"/>
          <w:szCs w:val="28"/>
          <w:lang w:eastAsia="uk-UA"/>
        </w:rPr>
        <w:t>іти інформатика вивчається у всі</w:t>
      </w:r>
      <w:r w:rsidRPr="00BA5C68">
        <w:rPr>
          <w:rFonts w:ascii="Times New Roman" w:eastAsia="Times New Roman" w:hAnsi="Times New Roman" w:cs="Times New Roman"/>
          <w:color w:val="000000"/>
          <w:sz w:val="28"/>
          <w:szCs w:val="28"/>
          <w:lang w:eastAsia="uk-UA"/>
        </w:rPr>
        <w:t>х класах (окрім першого).</w:t>
      </w:r>
    </w:p>
    <w:p w:rsidR="00BA5C68" w:rsidRPr="00BA5C68" w:rsidRDefault="00891A46" w:rsidP="00891A46">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2017-2018</w:t>
      </w:r>
      <w:r w:rsidR="00BA5C68" w:rsidRPr="00BA5C68">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proofErr w:type="spellStart"/>
      <w:r w:rsidR="00BA5C68" w:rsidRPr="00BA5C68">
        <w:rPr>
          <w:rFonts w:ascii="Times New Roman" w:eastAsia="Times New Roman" w:hAnsi="Times New Roman" w:cs="Times New Roman"/>
          <w:color w:val="000000"/>
          <w:sz w:val="28"/>
          <w:szCs w:val="28"/>
          <w:lang w:eastAsia="uk-UA"/>
        </w:rPr>
        <w:t>р.у</w:t>
      </w:r>
      <w:proofErr w:type="spellEnd"/>
      <w:r w:rsidR="00BA5C68" w:rsidRPr="00BA5C68">
        <w:rPr>
          <w:rFonts w:ascii="Times New Roman" w:eastAsia="Times New Roman" w:hAnsi="Times New Roman" w:cs="Times New Roman"/>
          <w:color w:val="000000"/>
          <w:sz w:val="28"/>
          <w:szCs w:val="28"/>
          <w:lang w:eastAsia="uk-UA"/>
        </w:rPr>
        <w:t xml:space="preserve"> НВК продовжив свою ро</w:t>
      </w:r>
      <w:r>
        <w:rPr>
          <w:rFonts w:ascii="Times New Roman" w:eastAsia="Times New Roman" w:hAnsi="Times New Roman" w:cs="Times New Roman"/>
          <w:color w:val="000000"/>
          <w:sz w:val="28"/>
          <w:szCs w:val="28"/>
          <w:lang w:eastAsia="uk-UA"/>
        </w:rPr>
        <w:t>боту гурток «Уміли руки</w:t>
      </w:r>
      <w:r w:rsidR="00BA5C68" w:rsidRPr="00BA5C6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w:t>
      </w:r>
      <w:r w:rsidR="00BA5C68"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0B0245" w:rsidRDefault="00BA5C68" w:rsidP="00BA5C68">
      <w:pPr>
        <w:shd w:val="clear" w:color="auto" w:fill="FFFFFF"/>
        <w:spacing w:after="0" w:line="309" w:lineRule="atLeast"/>
        <w:ind w:firstLine="709"/>
        <w:rPr>
          <w:rFonts w:ascii="Times New Roman" w:eastAsia="Times New Roman" w:hAnsi="Times New Roman" w:cs="Times New Roman"/>
          <w:i/>
          <w:color w:val="000000"/>
          <w:sz w:val="32"/>
          <w:szCs w:val="32"/>
          <w:lang w:eastAsia="uk-UA"/>
        </w:rPr>
      </w:pPr>
      <w:r w:rsidRPr="000B0245">
        <w:rPr>
          <w:rFonts w:ascii="Times New Roman" w:eastAsia="Times New Roman" w:hAnsi="Times New Roman" w:cs="Times New Roman"/>
          <w:b/>
          <w:bCs/>
          <w:i/>
          <w:color w:val="000000"/>
          <w:sz w:val="32"/>
          <w:szCs w:val="32"/>
          <w:lang w:eastAsia="uk-UA"/>
        </w:rPr>
        <w:t>Створення умов щодо рівного доступу до якісної освіти</w:t>
      </w:r>
    </w:p>
    <w:p w:rsidR="00BA5C68" w:rsidRPr="00BA5C68" w:rsidRDefault="00891A46"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Дирекцією НВК проведена певна</w:t>
      </w:r>
      <w:r w:rsidR="00BA5C68" w:rsidRPr="00BA5C68">
        <w:rPr>
          <w:rFonts w:ascii="Times New Roman" w:eastAsia="Times New Roman" w:hAnsi="Times New Roman" w:cs="Times New Roman"/>
          <w:color w:val="000000"/>
          <w:sz w:val="28"/>
          <w:szCs w:val="28"/>
          <w:lang w:eastAsia="uk-UA"/>
        </w:rPr>
        <w:t xml:space="preserve"> робота щодо уточнення первинних списків дітей шкільного та дошкільного віку. </w:t>
      </w:r>
      <w:proofErr w:type="spellStart"/>
      <w:r w:rsidR="00BA5C68" w:rsidRPr="00BA5C68">
        <w:rPr>
          <w:rFonts w:ascii="Times New Roman" w:eastAsia="Times New Roman" w:hAnsi="Times New Roman" w:cs="Times New Roman"/>
          <w:color w:val="000000"/>
          <w:sz w:val="28"/>
          <w:szCs w:val="28"/>
          <w:lang w:val="ru-RU" w:eastAsia="uk-UA"/>
        </w:rPr>
        <w:t>Постійно</w:t>
      </w:r>
      <w:proofErr w:type="spellEnd"/>
      <w:r w:rsidR="00BA5C68" w:rsidRPr="00BA5C68">
        <w:rPr>
          <w:rFonts w:ascii="Times New Roman" w:eastAsia="Times New Roman" w:hAnsi="Times New Roman" w:cs="Times New Roman"/>
          <w:color w:val="000000"/>
          <w:sz w:val="28"/>
          <w:szCs w:val="28"/>
          <w:lang w:val="ru-RU" w:eastAsia="uk-UA"/>
        </w:rPr>
        <w:t xml:space="preserve"> </w:t>
      </w:r>
      <w:proofErr w:type="spellStart"/>
      <w:r w:rsidR="00BA5C68" w:rsidRPr="00BA5C68">
        <w:rPr>
          <w:rFonts w:ascii="Times New Roman" w:eastAsia="Times New Roman" w:hAnsi="Times New Roman" w:cs="Times New Roman"/>
          <w:color w:val="000000"/>
          <w:sz w:val="28"/>
          <w:szCs w:val="28"/>
          <w:lang w:val="ru-RU" w:eastAsia="uk-UA"/>
        </w:rPr>
        <w:t>здійснюється</w:t>
      </w:r>
      <w:proofErr w:type="spellEnd"/>
      <w:r w:rsidR="00BA5C68" w:rsidRPr="00BA5C68">
        <w:rPr>
          <w:rFonts w:ascii="Times New Roman" w:eastAsia="Times New Roman" w:hAnsi="Times New Roman" w:cs="Times New Roman"/>
          <w:color w:val="000000"/>
          <w:sz w:val="28"/>
          <w:szCs w:val="28"/>
          <w:lang w:val="ru-RU" w:eastAsia="uk-UA"/>
        </w:rPr>
        <w:t xml:space="preserve"> </w:t>
      </w:r>
      <w:proofErr w:type="spellStart"/>
      <w:proofErr w:type="gramStart"/>
      <w:r w:rsidR="00BA5C68" w:rsidRPr="00BA5C68">
        <w:rPr>
          <w:rFonts w:ascii="Times New Roman" w:eastAsia="Times New Roman" w:hAnsi="Times New Roman" w:cs="Times New Roman"/>
          <w:color w:val="000000"/>
          <w:sz w:val="28"/>
          <w:szCs w:val="28"/>
          <w:lang w:val="ru-RU" w:eastAsia="uk-UA"/>
        </w:rPr>
        <w:t>перев</w:t>
      </w:r>
      <w:proofErr w:type="gramEnd"/>
      <w:r w:rsidR="00BA5C68" w:rsidRPr="00BA5C68">
        <w:rPr>
          <w:rFonts w:ascii="Times New Roman" w:eastAsia="Times New Roman" w:hAnsi="Times New Roman" w:cs="Times New Roman"/>
          <w:color w:val="000000"/>
          <w:sz w:val="28"/>
          <w:szCs w:val="28"/>
          <w:lang w:val="ru-RU" w:eastAsia="uk-UA"/>
        </w:rPr>
        <w:t>ірка</w:t>
      </w:r>
      <w:proofErr w:type="spellEnd"/>
      <w:r w:rsidR="00BA5C68" w:rsidRPr="00BA5C68">
        <w:rPr>
          <w:rFonts w:ascii="Times New Roman" w:eastAsia="Times New Roman" w:hAnsi="Times New Roman" w:cs="Times New Roman"/>
          <w:color w:val="000000"/>
          <w:sz w:val="28"/>
          <w:szCs w:val="28"/>
          <w:lang w:val="ru-RU" w:eastAsia="uk-UA"/>
        </w:rPr>
        <w:t xml:space="preserve"> явки </w:t>
      </w:r>
      <w:proofErr w:type="spellStart"/>
      <w:r w:rsidR="00BA5C68" w:rsidRPr="00BA5C68">
        <w:rPr>
          <w:rFonts w:ascii="Times New Roman" w:eastAsia="Times New Roman" w:hAnsi="Times New Roman" w:cs="Times New Roman"/>
          <w:color w:val="000000"/>
          <w:sz w:val="28"/>
          <w:szCs w:val="28"/>
          <w:lang w:val="ru-RU" w:eastAsia="uk-UA"/>
        </w:rPr>
        <w:t>дітей</w:t>
      </w:r>
      <w:proofErr w:type="spellEnd"/>
      <w:r w:rsidR="00BA5C68" w:rsidRPr="00BA5C68">
        <w:rPr>
          <w:rFonts w:ascii="Times New Roman" w:eastAsia="Times New Roman" w:hAnsi="Times New Roman" w:cs="Times New Roman"/>
          <w:color w:val="000000"/>
          <w:sz w:val="28"/>
          <w:szCs w:val="28"/>
          <w:lang w:val="ru-RU" w:eastAsia="uk-UA"/>
        </w:rPr>
        <w:t xml:space="preserve"> на </w:t>
      </w:r>
      <w:proofErr w:type="spellStart"/>
      <w:r w:rsidR="00BA5C68" w:rsidRPr="00BA5C68">
        <w:rPr>
          <w:rFonts w:ascii="Times New Roman" w:eastAsia="Times New Roman" w:hAnsi="Times New Roman" w:cs="Times New Roman"/>
          <w:color w:val="000000"/>
          <w:sz w:val="28"/>
          <w:szCs w:val="28"/>
          <w:lang w:val="ru-RU" w:eastAsia="uk-UA"/>
        </w:rPr>
        <w:t>навчання</w:t>
      </w:r>
      <w:proofErr w:type="spellEnd"/>
      <w:r w:rsidR="00BA5C68" w:rsidRPr="00BA5C68">
        <w:rPr>
          <w:rFonts w:ascii="Times New Roman" w:eastAsia="Times New Roman" w:hAnsi="Times New Roman" w:cs="Times New Roman"/>
          <w:color w:val="000000"/>
          <w:sz w:val="28"/>
          <w:szCs w:val="28"/>
          <w:lang w:val="ru-RU" w:eastAsia="uk-UA"/>
        </w:rPr>
        <w:t xml:space="preserve"> у НВК. </w:t>
      </w:r>
      <w:proofErr w:type="spellStart"/>
      <w:r w:rsidR="00BA5C68" w:rsidRPr="00BA5C68">
        <w:rPr>
          <w:rFonts w:ascii="Times New Roman" w:eastAsia="Times New Roman" w:hAnsi="Times New Roman" w:cs="Times New Roman"/>
          <w:color w:val="000000"/>
          <w:sz w:val="28"/>
          <w:szCs w:val="28"/>
          <w:lang w:val="ru-RU" w:eastAsia="uk-UA"/>
        </w:rPr>
        <w:t>Із</w:t>
      </w:r>
      <w:proofErr w:type="spellEnd"/>
      <w:r w:rsidR="00BA5C68" w:rsidRPr="00BA5C68">
        <w:rPr>
          <w:rFonts w:ascii="Times New Roman" w:eastAsia="Times New Roman" w:hAnsi="Times New Roman" w:cs="Times New Roman"/>
          <w:color w:val="000000"/>
          <w:sz w:val="28"/>
          <w:szCs w:val="28"/>
          <w:lang w:val="ru-RU" w:eastAsia="uk-UA"/>
        </w:rPr>
        <w:t xml:space="preserve"> </w:t>
      </w:r>
      <w:proofErr w:type="spellStart"/>
      <w:r w:rsidR="00BA5C68" w:rsidRPr="00BA5C68">
        <w:rPr>
          <w:rFonts w:ascii="Times New Roman" w:eastAsia="Times New Roman" w:hAnsi="Times New Roman" w:cs="Times New Roman"/>
          <w:color w:val="000000"/>
          <w:sz w:val="28"/>
          <w:szCs w:val="28"/>
          <w:lang w:val="ru-RU" w:eastAsia="uk-UA"/>
        </w:rPr>
        <w:t>систематичним</w:t>
      </w:r>
      <w:proofErr w:type="spellEnd"/>
      <w:r w:rsidR="00BA5C68" w:rsidRPr="00BA5C68">
        <w:rPr>
          <w:rFonts w:ascii="Times New Roman" w:eastAsia="Times New Roman" w:hAnsi="Times New Roman" w:cs="Times New Roman"/>
          <w:color w:val="000000"/>
          <w:sz w:val="28"/>
          <w:szCs w:val="28"/>
          <w:lang w:val="ru-RU" w:eastAsia="uk-UA"/>
        </w:rPr>
        <w:t xml:space="preserve"> </w:t>
      </w:r>
      <w:proofErr w:type="spellStart"/>
      <w:r w:rsidR="00BA5C68" w:rsidRPr="00BA5C68">
        <w:rPr>
          <w:rFonts w:ascii="Times New Roman" w:eastAsia="Times New Roman" w:hAnsi="Times New Roman" w:cs="Times New Roman"/>
          <w:color w:val="000000"/>
          <w:sz w:val="28"/>
          <w:szCs w:val="28"/>
          <w:lang w:val="ru-RU" w:eastAsia="uk-UA"/>
        </w:rPr>
        <w:t>записом</w:t>
      </w:r>
      <w:proofErr w:type="spellEnd"/>
      <w:r w:rsidR="00BA5C68" w:rsidRPr="00BA5C68">
        <w:rPr>
          <w:rFonts w:ascii="Times New Roman" w:eastAsia="Times New Roman" w:hAnsi="Times New Roman" w:cs="Times New Roman"/>
          <w:color w:val="000000"/>
          <w:sz w:val="28"/>
          <w:szCs w:val="28"/>
          <w:lang w:val="ru-RU" w:eastAsia="uk-UA"/>
        </w:rPr>
        <w:t xml:space="preserve"> в </w:t>
      </w:r>
      <w:proofErr w:type="spellStart"/>
      <w:r w:rsidR="00BA5C68" w:rsidRPr="00BA5C68">
        <w:rPr>
          <w:rFonts w:ascii="Times New Roman" w:eastAsia="Times New Roman" w:hAnsi="Times New Roman" w:cs="Times New Roman"/>
          <w:color w:val="000000"/>
          <w:sz w:val="28"/>
          <w:szCs w:val="28"/>
          <w:lang w:val="ru-RU" w:eastAsia="uk-UA"/>
        </w:rPr>
        <w:t>журналі</w:t>
      </w:r>
      <w:proofErr w:type="spellEnd"/>
      <w:r w:rsidR="00BA5C68" w:rsidRPr="00BA5C68">
        <w:rPr>
          <w:rFonts w:ascii="Times New Roman" w:eastAsia="Times New Roman" w:hAnsi="Times New Roman" w:cs="Times New Roman"/>
          <w:color w:val="000000"/>
          <w:sz w:val="28"/>
          <w:szCs w:val="28"/>
          <w:lang w:val="ru-RU" w:eastAsia="uk-UA"/>
        </w:rPr>
        <w:t xml:space="preserve"> </w:t>
      </w:r>
      <w:proofErr w:type="spellStart"/>
      <w:r w:rsidR="00BA5C68" w:rsidRPr="00BA5C68">
        <w:rPr>
          <w:rFonts w:ascii="Times New Roman" w:eastAsia="Times New Roman" w:hAnsi="Times New Roman" w:cs="Times New Roman"/>
          <w:color w:val="000000"/>
          <w:sz w:val="28"/>
          <w:szCs w:val="28"/>
          <w:lang w:val="ru-RU" w:eastAsia="uk-UA"/>
        </w:rPr>
        <w:t>відвідування</w:t>
      </w:r>
      <w:proofErr w:type="spellEnd"/>
      <w:r w:rsidR="00BA5C68" w:rsidRPr="00BA5C68">
        <w:rPr>
          <w:rFonts w:ascii="Times New Roman" w:eastAsia="Times New Roman" w:hAnsi="Times New Roman" w:cs="Times New Roman"/>
          <w:color w:val="000000"/>
          <w:sz w:val="28"/>
          <w:szCs w:val="28"/>
          <w:lang w:val="ru-RU" w:eastAsia="uk-UA"/>
        </w:rPr>
        <w:t>.</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Для отримання базової серед</w:t>
      </w:r>
      <w:r w:rsidR="00891A46">
        <w:rPr>
          <w:rFonts w:ascii="Times New Roman" w:eastAsia="Times New Roman" w:hAnsi="Times New Roman" w:cs="Times New Roman"/>
          <w:color w:val="000000"/>
          <w:sz w:val="28"/>
          <w:szCs w:val="28"/>
          <w:lang w:eastAsia="uk-UA"/>
        </w:rPr>
        <w:t>ньої освіти станом на 10.05.2018</w:t>
      </w:r>
      <w:r w:rsidRPr="00BA5C68">
        <w:rPr>
          <w:rFonts w:ascii="Times New Roman" w:eastAsia="Times New Roman" w:hAnsi="Times New Roman" w:cs="Times New Roman"/>
          <w:color w:val="000000"/>
          <w:sz w:val="28"/>
          <w:szCs w:val="28"/>
          <w:lang w:eastAsia="uk-UA"/>
        </w:rPr>
        <w:t xml:space="preserve"> року охоплено 100% дітей шкільного віку. Для залучення дітей і підлітків шкільного віку до навчання, попередження випадків бродяжництва школою вжито дієвих заходів щодо своєчасного виявлення таких дітей. Для розв’язання цієї проблеми педагогічним колективом проводиться постійний контроль за місцем знаходження кожного школяра.</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Соціологічний супровід навчально-виховного процесу в НВК здійснює со</w:t>
      </w:r>
      <w:r w:rsidR="009407F4">
        <w:rPr>
          <w:rFonts w:ascii="Times New Roman" w:eastAsia="Times New Roman" w:hAnsi="Times New Roman" w:cs="Times New Roman"/>
          <w:color w:val="000000"/>
          <w:sz w:val="28"/>
          <w:szCs w:val="28"/>
          <w:lang w:eastAsia="uk-UA"/>
        </w:rPr>
        <w:t>ціальний педагог-організатор Лісна К.В.</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В результаті цілеспрямованої роботи класних керівників та адміністрації школи </w:t>
      </w:r>
      <w:r w:rsidR="009407F4">
        <w:rPr>
          <w:rFonts w:ascii="Times New Roman" w:eastAsia="Times New Roman" w:hAnsi="Times New Roman" w:cs="Times New Roman"/>
          <w:color w:val="000000"/>
          <w:sz w:val="28"/>
          <w:szCs w:val="28"/>
          <w:lang w:eastAsia="uk-UA"/>
        </w:rPr>
        <w:t>проводиться систематичний облік</w:t>
      </w:r>
      <w:r w:rsidRPr="00BA5C68">
        <w:rPr>
          <w:rFonts w:ascii="Times New Roman" w:eastAsia="Times New Roman" w:hAnsi="Times New Roman" w:cs="Times New Roman"/>
          <w:color w:val="000000"/>
          <w:sz w:val="28"/>
          <w:szCs w:val="28"/>
          <w:lang w:eastAsia="uk-UA"/>
        </w:rPr>
        <w:t xml:space="preserve"> пропущених уроків.</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Колектив НВК постійно вживає заходи щодо попереджен</w:t>
      </w:r>
      <w:r w:rsidR="009407F4">
        <w:rPr>
          <w:rFonts w:ascii="Times New Roman" w:eastAsia="Times New Roman" w:hAnsi="Times New Roman" w:cs="Times New Roman"/>
          <w:color w:val="000000"/>
          <w:sz w:val="28"/>
          <w:szCs w:val="28"/>
          <w:lang w:eastAsia="uk-UA"/>
        </w:rPr>
        <w:t>ня випадків бродяжництва учнів.</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З метою забезпечення рівного доступу дітей та створення належних умов навчання у школі  проводиться робота      щодо  впровадження   нових   інформаційних   технологій   у   навчально-виховний  процес та адміністративну діяльність. У школі працює кабінет інформатики, обладнаний комп’ютерною технікою (5 комп’ютерів.), які забезпечені ліцензованими програмами, є вихід у світові інформаційні мережі.</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З метою залучення електронних засобів, у першу чергу Інтернет,  засобів масової інформації для організації навчання учнів за </w:t>
      </w:r>
      <w:proofErr w:type="spellStart"/>
      <w:r w:rsidRPr="00BA5C68">
        <w:rPr>
          <w:rFonts w:ascii="Times New Roman" w:eastAsia="Times New Roman" w:hAnsi="Times New Roman" w:cs="Times New Roman"/>
          <w:color w:val="000000"/>
          <w:sz w:val="28"/>
          <w:szCs w:val="28"/>
          <w:lang w:eastAsia="uk-UA"/>
        </w:rPr>
        <w:t>особистісно</w:t>
      </w:r>
      <w:proofErr w:type="spellEnd"/>
      <w:r w:rsidRPr="00BA5C68">
        <w:rPr>
          <w:rFonts w:ascii="Times New Roman" w:eastAsia="Times New Roman" w:hAnsi="Times New Roman" w:cs="Times New Roman"/>
          <w:color w:val="000000"/>
          <w:sz w:val="28"/>
          <w:szCs w:val="28"/>
          <w:lang w:eastAsia="uk-UA"/>
        </w:rPr>
        <w:t xml:space="preserve"> </w:t>
      </w:r>
      <w:proofErr w:type="spellStart"/>
      <w:r w:rsidRPr="00BA5C68">
        <w:rPr>
          <w:rFonts w:ascii="Times New Roman" w:eastAsia="Times New Roman" w:hAnsi="Times New Roman" w:cs="Times New Roman"/>
          <w:color w:val="000000"/>
          <w:sz w:val="28"/>
          <w:szCs w:val="28"/>
          <w:lang w:eastAsia="uk-UA"/>
        </w:rPr>
        <w:t>–орієнтованими</w:t>
      </w:r>
      <w:proofErr w:type="spellEnd"/>
      <w:r w:rsidRPr="00BA5C68">
        <w:rPr>
          <w:rFonts w:ascii="Times New Roman" w:eastAsia="Times New Roman" w:hAnsi="Times New Roman" w:cs="Times New Roman"/>
          <w:color w:val="000000"/>
          <w:sz w:val="28"/>
          <w:szCs w:val="28"/>
          <w:lang w:eastAsia="uk-UA"/>
        </w:rPr>
        <w:t xml:space="preserve"> педагогічними технологіями, що підвищують якість освітніх послуг організована самостійна робота учнів (для самоосвіти) з пошуку необхідної інформації з різноманітних джерел знань в Інтернет.</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Школа укомплектована програмно-методичним забезпеченням навчального процесу. З усіх навчальних предметів є навчальні програми. Календарно-тематичне планування з навчальних предметів відповідає діючим програмам. Навчальний план виконано (за рахунок ущільнення матеріалу), варіативна складова реалізована повністю.</w:t>
      </w:r>
    </w:p>
    <w:p w:rsidR="00BA5C68" w:rsidRPr="00BA5C68" w:rsidRDefault="009407F4" w:rsidP="00BA5C68">
      <w:pPr>
        <w:shd w:val="clear" w:color="auto" w:fill="FFFFFF"/>
        <w:spacing w:after="0" w:line="309" w:lineRule="atLeast"/>
        <w:ind w:firstLine="90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Протягом 2017–2018</w:t>
      </w:r>
      <w:r w:rsidR="00BA5C68" w:rsidRPr="00BA5C68">
        <w:rPr>
          <w:rFonts w:ascii="Times New Roman" w:eastAsia="Times New Roman" w:hAnsi="Times New Roman" w:cs="Times New Roman"/>
          <w:color w:val="000000"/>
          <w:sz w:val="28"/>
          <w:szCs w:val="28"/>
          <w:lang w:eastAsia="uk-UA"/>
        </w:rPr>
        <w:t xml:space="preserve"> навчального року шкільна бібліотека працювала відповідно до річного плану роботи НВК та Положення про бібліотеки загальноосвітніх навчальних закладів.</w:t>
      </w:r>
    </w:p>
    <w:p w:rsidR="00BA5C68" w:rsidRPr="00BA5C68" w:rsidRDefault="00BA5C68" w:rsidP="00BA5C68">
      <w:pPr>
        <w:shd w:val="clear" w:color="auto" w:fill="FFFFFF"/>
        <w:spacing w:after="0" w:line="309" w:lineRule="atLeast"/>
        <w:ind w:firstLine="90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Забезпеченість підручниками:      100% </w:t>
      </w:r>
      <w:r w:rsidR="009407F4">
        <w:rPr>
          <w:rFonts w:ascii="Times New Roman" w:eastAsia="Times New Roman" w:hAnsi="Times New Roman" w:cs="Times New Roman"/>
          <w:color w:val="000000"/>
          <w:sz w:val="28"/>
          <w:szCs w:val="28"/>
          <w:lang w:eastAsia="uk-UA"/>
        </w:rPr>
        <w:t>.</w:t>
      </w: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ind w:firstLine="72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lastRenderedPageBreak/>
        <w:t> </w:t>
      </w:r>
    </w:p>
    <w:p w:rsidR="00BA5C68" w:rsidRPr="000B0245" w:rsidRDefault="00BA5C68" w:rsidP="000B0245">
      <w:pPr>
        <w:shd w:val="clear" w:color="auto" w:fill="FFFFFF"/>
        <w:spacing w:after="0" w:line="309" w:lineRule="atLeast"/>
        <w:ind w:firstLine="720"/>
        <w:jc w:val="center"/>
        <w:rPr>
          <w:rFonts w:ascii="Times New Roman" w:eastAsia="Times New Roman" w:hAnsi="Times New Roman" w:cs="Times New Roman"/>
          <w:b/>
          <w:i/>
          <w:color w:val="000000"/>
          <w:sz w:val="32"/>
          <w:szCs w:val="32"/>
          <w:lang w:eastAsia="uk-UA"/>
        </w:rPr>
      </w:pPr>
      <w:r w:rsidRPr="000B0245">
        <w:rPr>
          <w:rFonts w:ascii="Times New Roman" w:eastAsia="Times New Roman" w:hAnsi="Times New Roman" w:cs="Times New Roman"/>
          <w:b/>
          <w:bCs/>
          <w:i/>
          <w:color w:val="000000"/>
          <w:sz w:val="32"/>
          <w:szCs w:val="32"/>
          <w:lang w:eastAsia="uk-UA"/>
        </w:rPr>
        <w:t>Організація харчування учнів у НВК</w:t>
      </w:r>
      <w:r w:rsidRPr="000B0245">
        <w:rPr>
          <w:rFonts w:ascii="Times New Roman" w:eastAsia="Times New Roman" w:hAnsi="Times New Roman" w:cs="Times New Roman"/>
          <w:b/>
          <w:i/>
          <w:color w:val="000000"/>
          <w:sz w:val="32"/>
          <w:szCs w:val="32"/>
          <w:lang w:eastAsia="uk-UA"/>
        </w:rPr>
        <w:t>.</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Здоров’я наших дітей залежить в першу чергу від якісного харчування . У НВК діє заборона на вживання чіпсів, сухариків і т.д. Питання гарячого харчування для учнів та вихованців завжди знаходиться під пильним конт</w:t>
      </w:r>
      <w:r w:rsidR="009407F4">
        <w:rPr>
          <w:rFonts w:ascii="Times New Roman" w:eastAsia="Times New Roman" w:hAnsi="Times New Roman" w:cs="Times New Roman"/>
          <w:color w:val="000000"/>
          <w:sz w:val="28"/>
          <w:szCs w:val="28"/>
          <w:lang w:eastAsia="uk-UA"/>
        </w:rPr>
        <w:t>ролем. Їдальня розрахована на 80</w:t>
      </w:r>
      <w:r w:rsidRPr="00BA5C68">
        <w:rPr>
          <w:rFonts w:ascii="Times New Roman" w:eastAsia="Times New Roman" w:hAnsi="Times New Roman" w:cs="Times New Roman"/>
          <w:color w:val="000000"/>
          <w:sz w:val="28"/>
          <w:szCs w:val="28"/>
          <w:lang w:eastAsia="uk-UA"/>
        </w:rPr>
        <w:t xml:space="preserve"> посадочних місць.</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У харчоблоці навчального закладу є необхідне технологічне обладнання для приготуван</w:t>
      </w:r>
      <w:r w:rsidR="009407F4">
        <w:rPr>
          <w:rFonts w:ascii="Times New Roman" w:eastAsia="Times New Roman" w:hAnsi="Times New Roman" w:cs="Times New Roman"/>
          <w:color w:val="000000"/>
          <w:sz w:val="28"/>
          <w:szCs w:val="28"/>
          <w:lang w:eastAsia="uk-UA"/>
        </w:rPr>
        <w:t xml:space="preserve">ня якісних страв:електроплита -2шт., </w:t>
      </w:r>
      <w:proofErr w:type="spellStart"/>
      <w:r w:rsidR="009407F4">
        <w:rPr>
          <w:rFonts w:ascii="Times New Roman" w:eastAsia="Times New Roman" w:hAnsi="Times New Roman" w:cs="Times New Roman"/>
          <w:color w:val="000000"/>
          <w:sz w:val="28"/>
          <w:szCs w:val="28"/>
          <w:lang w:eastAsia="uk-UA"/>
        </w:rPr>
        <w:t>холодильники-</w:t>
      </w:r>
      <w:proofErr w:type="spellEnd"/>
      <w:r w:rsidR="009407F4">
        <w:rPr>
          <w:rFonts w:ascii="Times New Roman" w:eastAsia="Times New Roman" w:hAnsi="Times New Roman" w:cs="Times New Roman"/>
          <w:color w:val="000000"/>
          <w:sz w:val="28"/>
          <w:szCs w:val="28"/>
          <w:lang w:eastAsia="uk-UA"/>
        </w:rPr>
        <w:t xml:space="preserve"> 2 шт.,</w:t>
      </w:r>
      <w:r w:rsidRPr="00BA5C68">
        <w:rPr>
          <w:rFonts w:ascii="Times New Roman" w:eastAsia="Times New Roman" w:hAnsi="Times New Roman" w:cs="Times New Roman"/>
          <w:color w:val="000000"/>
          <w:sz w:val="28"/>
          <w:szCs w:val="28"/>
          <w:lang w:eastAsia="uk-UA"/>
        </w:rPr>
        <w:t>бак для підігріву води. Усе у робочому стані.</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9407F4"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2017-2018</w:t>
      </w:r>
      <w:r w:rsidR="00BA5C68" w:rsidRPr="00BA5C68">
        <w:rPr>
          <w:rFonts w:ascii="Times New Roman" w:eastAsia="Times New Roman" w:hAnsi="Times New Roman" w:cs="Times New Roman"/>
          <w:color w:val="000000"/>
          <w:sz w:val="28"/>
          <w:szCs w:val="28"/>
          <w:lang w:eastAsia="uk-UA"/>
        </w:rPr>
        <w:t xml:space="preserve"> </w:t>
      </w:r>
      <w:proofErr w:type="spellStart"/>
      <w:r w:rsidR="00BA5C68" w:rsidRPr="00BA5C68">
        <w:rPr>
          <w:rFonts w:ascii="Times New Roman" w:eastAsia="Times New Roman" w:hAnsi="Times New Roman" w:cs="Times New Roman"/>
          <w:color w:val="000000"/>
          <w:sz w:val="28"/>
          <w:szCs w:val="28"/>
          <w:lang w:eastAsia="uk-UA"/>
        </w:rPr>
        <w:t>н.р</w:t>
      </w:r>
      <w:proofErr w:type="spellEnd"/>
      <w:r w:rsidR="00BA5C68" w:rsidRPr="00BA5C68">
        <w:rPr>
          <w:rFonts w:ascii="Times New Roman" w:eastAsia="Times New Roman" w:hAnsi="Times New Roman" w:cs="Times New Roman"/>
          <w:color w:val="000000"/>
          <w:sz w:val="28"/>
          <w:szCs w:val="28"/>
          <w:lang w:eastAsia="uk-UA"/>
        </w:rPr>
        <w:t>. послуги по організації гарячого ха</w:t>
      </w:r>
      <w:r>
        <w:rPr>
          <w:rFonts w:ascii="Times New Roman" w:eastAsia="Times New Roman" w:hAnsi="Times New Roman" w:cs="Times New Roman"/>
          <w:color w:val="000000"/>
          <w:sz w:val="28"/>
          <w:szCs w:val="28"/>
          <w:lang w:eastAsia="uk-UA"/>
        </w:rPr>
        <w:t xml:space="preserve">рчування для дітей НВК надає ПП </w:t>
      </w:r>
      <w:proofErr w:type="spellStart"/>
      <w:r>
        <w:rPr>
          <w:rFonts w:ascii="Times New Roman" w:eastAsia="Times New Roman" w:hAnsi="Times New Roman" w:cs="Times New Roman"/>
          <w:color w:val="000000"/>
          <w:sz w:val="28"/>
          <w:szCs w:val="28"/>
          <w:lang w:eastAsia="uk-UA"/>
        </w:rPr>
        <w:t>Козій</w:t>
      </w:r>
      <w:proofErr w:type="spellEnd"/>
      <w:r>
        <w:rPr>
          <w:rFonts w:ascii="Times New Roman" w:eastAsia="Times New Roman" w:hAnsi="Times New Roman" w:cs="Times New Roman"/>
          <w:color w:val="000000"/>
          <w:sz w:val="28"/>
          <w:szCs w:val="28"/>
          <w:lang w:eastAsia="uk-UA"/>
        </w:rPr>
        <w:t xml:space="preserve"> Б.І. </w:t>
      </w:r>
      <w:r w:rsidR="00BA5C68" w:rsidRPr="00BA5C6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У 2017 -2018 малозабезпечені учні харчуються на 15гр. в день, всі інші учні харчуються за рахунок коштів батьків.</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hyperlink r:id="rId4" w:tgtFrame="_top" w:tooltip="Організація" w:history="1">
        <w:proofErr w:type="spellStart"/>
        <w:r w:rsidRPr="00BA5C68">
          <w:rPr>
            <w:rFonts w:ascii="Times New Roman" w:eastAsia="Times New Roman" w:hAnsi="Times New Roman" w:cs="Times New Roman"/>
            <w:color w:val="0040B6"/>
            <w:sz w:val="28"/>
            <w:szCs w:val="28"/>
            <w:u w:val="single"/>
            <w:lang w:val="ru-RU" w:eastAsia="uk-UA"/>
          </w:rPr>
          <w:t>Організація</w:t>
        </w:r>
        <w:proofErr w:type="spellEnd"/>
      </w:hyperlink>
      <w:r w:rsidRPr="00BA5C68">
        <w:rPr>
          <w:rFonts w:ascii="Times New Roman" w:eastAsia="Times New Roman" w:hAnsi="Times New Roman" w:cs="Times New Roman"/>
          <w:color w:val="000000"/>
          <w:sz w:val="28"/>
          <w:szCs w:val="28"/>
          <w:lang w:eastAsia="uk-UA"/>
        </w:rPr>
        <w:t xml:space="preserve"> діяльності навчального закладу </w:t>
      </w:r>
      <w:proofErr w:type="gramStart"/>
      <w:r w:rsidRPr="00BA5C68">
        <w:rPr>
          <w:rFonts w:ascii="Times New Roman" w:eastAsia="Times New Roman" w:hAnsi="Times New Roman" w:cs="Times New Roman"/>
          <w:color w:val="000000"/>
          <w:sz w:val="28"/>
          <w:szCs w:val="28"/>
          <w:lang w:eastAsia="uk-UA"/>
        </w:rPr>
        <w:t>повинна</w:t>
      </w:r>
      <w:proofErr w:type="gramEnd"/>
      <w:r w:rsidRPr="00BA5C68">
        <w:rPr>
          <w:rFonts w:ascii="Times New Roman" w:eastAsia="Times New Roman" w:hAnsi="Times New Roman" w:cs="Times New Roman"/>
          <w:color w:val="000000"/>
          <w:sz w:val="28"/>
          <w:szCs w:val="28"/>
          <w:lang w:eastAsia="uk-UA"/>
        </w:rPr>
        <w:t xml:space="preserve"> бути дієвою, резу</w:t>
      </w:r>
      <w:r w:rsidR="009407F4">
        <w:rPr>
          <w:rFonts w:ascii="Times New Roman" w:eastAsia="Times New Roman" w:hAnsi="Times New Roman" w:cs="Times New Roman"/>
          <w:color w:val="000000"/>
          <w:sz w:val="28"/>
          <w:szCs w:val="28"/>
          <w:lang w:eastAsia="uk-UA"/>
        </w:rPr>
        <w:t>льтативною і звичайно безпечною</w:t>
      </w:r>
      <w:r w:rsidRPr="00BA5C68">
        <w:rPr>
          <w:rFonts w:ascii="Times New Roman" w:eastAsia="Times New Roman" w:hAnsi="Times New Roman" w:cs="Times New Roman"/>
          <w:color w:val="000000"/>
          <w:sz w:val="28"/>
          <w:szCs w:val="28"/>
          <w:lang w:eastAsia="uk-UA"/>
        </w:rPr>
        <w:t>. Збереження і зміцнення здоров</w:t>
      </w:r>
      <w:r w:rsidRPr="00BA5C68">
        <w:rPr>
          <w:rFonts w:ascii="Times New Roman" w:eastAsia="Times New Roman" w:hAnsi="Times New Roman" w:cs="Times New Roman"/>
          <w:color w:val="000000"/>
          <w:sz w:val="28"/>
          <w:szCs w:val="28"/>
          <w:lang w:val="ru-RU" w:eastAsia="uk-UA"/>
        </w:rPr>
        <w:t>’</w:t>
      </w:r>
      <w:r w:rsidRPr="00BA5C68">
        <w:rPr>
          <w:rFonts w:ascii="Times New Roman" w:eastAsia="Times New Roman" w:hAnsi="Times New Roman" w:cs="Times New Roman"/>
          <w:color w:val="000000"/>
          <w:sz w:val="28"/>
          <w:szCs w:val="28"/>
          <w:lang w:eastAsia="uk-UA"/>
        </w:rPr>
        <w:t xml:space="preserve">я дітей – пріоритетний напрямок </w:t>
      </w:r>
      <w:proofErr w:type="spellStart"/>
      <w:r w:rsidRPr="00BA5C68">
        <w:rPr>
          <w:rFonts w:ascii="Times New Roman" w:eastAsia="Times New Roman" w:hAnsi="Times New Roman" w:cs="Times New Roman"/>
          <w:color w:val="000000"/>
          <w:sz w:val="28"/>
          <w:szCs w:val="28"/>
          <w:lang w:eastAsia="uk-UA"/>
        </w:rPr>
        <w:t>навчально</w:t>
      </w:r>
      <w:proofErr w:type="spellEnd"/>
      <w:r w:rsidR="009407F4">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 виховного процесу . Головною метою роботи НВК щодо попередження дитячого травматизму та запобігання нещасним випадкам є створення навичок здорового способу життя; виховання власної обережності учнів та вихованців; збереження повноцінного фізичного розвитку дітей</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У закладі постійно проводяться різні форми роз’яснювальної і виховної роботи з профілактики травматизму серед дітей:</w:t>
      </w:r>
    </w:p>
    <w:p w:rsidR="00BA5C68" w:rsidRPr="00BA5C68" w:rsidRDefault="00BA5C68" w:rsidP="00BA5C68">
      <w:pPr>
        <w:shd w:val="clear" w:color="auto" w:fill="FFFFFF"/>
        <w:spacing w:after="0" w:line="309" w:lineRule="atLeast"/>
        <w:ind w:left="72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розгляд питань на батьківських зборах.</w:t>
      </w:r>
    </w:p>
    <w:p w:rsidR="00BA5C68" w:rsidRPr="00BA5C68" w:rsidRDefault="00BA5C68" w:rsidP="00BA5C68">
      <w:pPr>
        <w:shd w:val="clear" w:color="auto" w:fill="FFFFFF"/>
        <w:spacing w:after="0" w:line="309" w:lineRule="atLeast"/>
        <w:ind w:left="72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єдині виховні години з питань безпеки життєдіяльності,</w:t>
      </w:r>
    </w:p>
    <w:p w:rsidR="00BA5C68" w:rsidRPr="00BA5C68" w:rsidRDefault="00BA5C68" w:rsidP="00BA5C68">
      <w:pPr>
        <w:shd w:val="clear" w:color="auto" w:fill="FFFFFF"/>
        <w:spacing w:after="0" w:line="309" w:lineRule="atLeast"/>
        <w:ind w:left="72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первинні та цільові інструктажі щодо безпечного поводження біля водоймищ, на дорогах міста, запобігання травмування дітей у разі виникнення різних надзвичайних ситуацій</w:t>
      </w:r>
    </w:p>
    <w:p w:rsidR="00BA5C68" w:rsidRPr="00BA5C68" w:rsidRDefault="00BA5C68" w:rsidP="00BA5C68">
      <w:pPr>
        <w:shd w:val="clear" w:color="auto" w:fill="FFFFFF"/>
        <w:spacing w:after="0" w:line="309" w:lineRule="atLeast"/>
        <w:ind w:left="72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Тижні безпеки життєдіяльності  </w:t>
      </w:r>
    </w:p>
    <w:p w:rsidR="00BA5C68" w:rsidRPr="00BA5C68" w:rsidRDefault="00BA5C68"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9407F4">
      <w:pPr>
        <w:shd w:val="clear" w:color="auto" w:fill="FFFFFF"/>
        <w:spacing w:after="0" w:line="309" w:lineRule="atLeast"/>
        <w:ind w:left="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Під час Тижня проводиться низка заходів щодо профілактики і запобігання дорожньо-транспортного травматизму та вивчення правил дорожнього руху. </w:t>
      </w:r>
    </w:p>
    <w:p w:rsidR="009407F4"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Здійснюється постійний контроль за проведенням інструктажів із техніки безпеки на уроках трудового навчання, фізичної культури, у кабінетах інформатики, фізики, хімії, біології та інших. З метою створення умов безпечного перебування учнів у закладі організовано чергування учнів та вчите</w:t>
      </w:r>
      <w:r w:rsidR="009407F4">
        <w:rPr>
          <w:rFonts w:ascii="Times New Roman" w:eastAsia="Times New Roman" w:hAnsi="Times New Roman" w:cs="Times New Roman"/>
          <w:color w:val="000000"/>
          <w:sz w:val="28"/>
          <w:szCs w:val="28"/>
          <w:lang w:eastAsia="uk-UA"/>
        </w:rPr>
        <w:t xml:space="preserve">лів під час перерв.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Класні керівники систематично збирають відомості про місцезнаходження учнів у канікулярний час, </w:t>
      </w:r>
      <w:r w:rsidRPr="00BA5C68">
        <w:rPr>
          <w:rFonts w:ascii="Times New Roman" w:eastAsia="Times New Roman" w:hAnsi="Times New Roman" w:cs="Times New Roman"/>
          <w:color w:val="000000"/>
          <w:spacing w:val="-1"/>
          <w:sz w:val="28"/>
          <w:szCs w:val="28"/>
          <w:lang w:eastAsia="uk-UA"/>
        </w:rPr>
        <w:t>обов'язково проводять інструктажі з безпеки життєдіяльності</w:t>
      </w:r>
      <w:r w:rsidRPr="00BA5C68">
        <w:rPr>
          <w:rFonts w:ascii="Times New Roman" w:eastAsia="Times New Roman" w:hAnsi="Times New Roman" w:cs="Times New Roman"/>
          <w:color w:val="000000"/>
          <w:sz w:val="28"/>
          <w:szCs w:val="28"/>
          <w:lang w:eastAsia="uk-UA"/>
        </w:rPr>
        <w:t> перед проведенням заходів за межами школи, з електробезпеки, правил дорожнього руху, пожежної безпеки, поводження з вибухонебезпечними предметами, безпечної поведінки в побуті, а також на воді та льоду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На уроках з предмету «Основи здоров'я» приділяється належна увага щодо виховання навичок відповідального ставлення до власного здоров'я, проводяться уроки з виконанням практичних завдань стосовно формування знань з різних видів безпеки, охорони здоров'я, учні вчаться надавати першу </w:t>
      </w:r>
      <w:proofErr w:type="spellStart"/>
      <w:r w:rsidRPr="00BA5C68">
        <w:rPr>
          <w:rFonts w:ascii="Times New Roman" w:eastAsia="Times New Roman" w:hAnsi="Times New Roman" w:cs="Times New Roman"/>
          <w:color w:val="000000"/>
          <w:sz w:val="28"/>
          <w:szCs w:val="28"/>
          <w:lang w:eastAsia="uk-UA"/>
        </w:rPr>
        <w:t>домедичну</w:t>
      </w:r>
      <w:proofErr w:type="spellEnd"/>
      <w:r w:rsidRPr="00BA5C68">
        <w:rPr>
          <w:rFonts w:ascii="Times New Roman" w:eastAsia="Times New Roman" w:hAnsi="Times New Roman" w:cs="Times New Roman"/>
          <w:color w:val="000000"/>
          <w:sz w:val="28"/>
          <w:szCs w:val="28"/>
          <w:lang w:eastAsia="uk-UA"/>
        </w:rPr>
        <w:t xml:space="preserve"> допомогу при нещасних випадках</w:t>
      </w:r>
      <w:r w:rsidR="009407F4">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i/>
          <w:iCs/>
          <w:color w:val="FF0000"/>
          <w:sz w:val="28"/>
          <w:szCs w:val="28"/>
          <w:lang w:eastAsia="uk-UA"/>
        </w:rPr>
        <w:lastRenderedPageBreak/>
        <w:t>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Кожен випадок травмування учнів фіксується у журналах обліку травм відповідного зразка, проводяться службові розслідування за випадками травмування. Питання про травматизм учнів розглядається на нарадах при директорі, батьківських зборах.</w:t>
      </w:r>
    </w:p>
    <w:p w:rsidR="00BA5C68" w:rsidRPr="00BA5C68" w:rsidRDefault="00BA5C68" w:rsidP="00BA5C68">
      <w:pPr>
        <w:shd w:val="clear" w:color="auto" w:fill="FFFFFF"/>
        <w:spacing w:after="0" w:line="309" w:lineRule="atLeast"/>
        <w:ind w:left="1287"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Адміністрація школи та педагогічний колектив постійно проводить роз’яснювальну роботу серед учнів та батьків щодо збереження здоров’я та щоденного харчування учнів.</w:t>
      </w:r>
    </w:p>
    <w:p w:rsidR="00BA5C68" w:rsidRPr="00BA5C68" w:rsidRDefault="00BA5C68" w:rsidP="00BA5C68">
      <w:pPr>
        <w:shd w:val="clear" w:color="auto" w:fill="FFFFFF"/>
        <w:spacing w:after="0" w:line="309" w:lineRule="atLeast"/>
        <w:ind w:firstLine="72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EF0330"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Формування основ здорового способу життя здійснювалося через проведення різноманітних шкільних спортивних змагань,у рамках шкільної спартакіади проводились, акції «Молодь проти наркоманії і </w:t>
      </w:r>
      <w:proofErr w:type="spellStart"/>
      <w:r w:rsidRPr="00BA5C68">
        <w:rPr>
          <w:rFonts w:ascii="Times New Roman" w:eastAsia="Times New Roman" w:hAnsi="Times New Roman" w:cs="Times New Roman"/>
          <w:color w:val="000000"/>
          <w:sz w:val="28"/>
          <w:szCs w:val="28"/>
          <w:lang w:eastAsia="uk-UA"/>
        </w:rPr>
        <w:t>СНІДу</w:t>
      </w:r>
      <w:proofErr w:type="spellEnd"/>
      <w:r w:rsidRPr="00BA5C68">
        <w:rPr>
          <w:rFonts w:ascii="Times New Roman" w:eastAsia="Times New Roman" w:hAnsi="Times New Roman" w:cs="Times New Roman"/>
          <w:color w:val="000000"/>
          <w:sz w:val="28"/>
          <w:szCs w:val="28"/>
          <w:lang w:eastAsia="uk-UA"/>
        </w:rPr>
        <w:t xml:space="preserve">», активну участь прийняли учні 8 та 9 класу, Тижня «Молодь обирає здоровий спосіб життя» у рамках яких відбулися тематичні бесіди, конкурс плакатів, спортивні змагання </w:t>
      </w:r>
      <w:r w:rsidR="00EF0330">
        <w:rPr>
          <w:rFonts w:ascii="Times New Roman" w:eastAsia="Times New Roman" w:hAnsi="Times New Roman" w:cs="Times New Roman"/>
          <w:color w:val="000000"/>
          <w:sz w:val="28"/>
          <w:szCs w:val="28"/>
          <w:lang w:eastAsia="uk-UA"/>
        </w:rPr>
        <w:t>.</w:t>
      </w:r>
      <w:r w:rsidRPr="00BA5C68">
        <w:rPr>
          <w:rFonts w:ascii="Times New Roman" w:eastAsia="Times New Roman" w:hAnsi="Times New Roman" w:cs="Times New Roman"/>
          <w:color w:val="000000"/>
          <w:sz w:val="28"/>
          <w:szCs w:val="28"/>
          <w:lang w:eastAsia="uk-UA"/>
        </w:rPr>
        <w:t>У рамках шкільних випробувань проводились змагання з шашок. У цих змаганнях прийняли участь учні початкової школи (6 учнів) та учні старшої школи (12 учнів). Велика ува</w:t>
      </w:r>
      <w:r w:rsidR="00EF0330">
        <w:rPr>
          <w:rFonts w:ascii="Times New Roman" w:eastAsia="Times New Roman" w:hAnsi="Times New Roman" w:cs="Times New Roman"/>
          <w:color w:val="000000"/>
          <w:sz w:val="28"/>
          <w:szCs w:val="28"/>
          <w:lang w:eastAsia="uk-UA"/>
        </w:rPr>
        <w:t>га приділяється змаганням з баскет</w:t>
      </w:r>
      <w:r w:rsidRPr="00BA5C68">
        <w:rPr>
          <w:rFonts w:ascii="Times New Roman" w:eastAsia="Times New Roman" w:hAnsi="Times New Roman" w:cs="Times New Roman"/>
          <w:color w:val="000000"/>
          <w:sz w:val="28"/>
          <w:szCs w:val="28"/>
          <w:lang w:eastAsia="uk-UA"/>
        </w:rPr>
        <w:t>болу серед учнів 7- 9 класів.</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В школі проводяться  профілактичні заходи, спрямовані на попередження алкоголізму, наркоманії серед неповнолітніх.</w:t>
      </w:r>
      <w:r w:rsidR="00EF0330">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Учні готували повідомлення для виступу на шкільній лінійці, приймали активну участь у уроках - тренінгах з основ здоров’я, створювали презентації за темами, малювали малюнки.</w:t>
      </w:r>
    </w:p>
    <w:p w:rsidR="00BA5C68" w:rsidRPr="00BA5C68" w:rsidRDefault="00EF0330"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районних </w:t>
      </w:r>
      <w:r w:rsidRPr="00BA5C68">
        <w:rPr>
          <w:rFonts w:ascii="Times New Roman" w:eastAsia="Times New Roman" w:hAnsi="Times New Roman" w:cs="Times New Roman"/>
          <w:color w:val="000000"/>
          <w:sz w:val="28"/>
          <w:szCs w:val="28"/>
          <w:lang w:eastAsia="uk-UA"/>
        </w:rPr>
        <w:t>змаганнях</w:t>
      </w:r>
      <w:r>
        <w:rPr>
          <w:rFonts w:ascii="Times New Roman" w:eastAsia="Times New Roman" w:hAnsi="Times New Roman" w:cs="Times New Roman"/>
          <w:color w:val="000000"/>
          <w:sz w:val="28"/>
          <w:szCs w:val="28"/>
          <w:lang w:eastAsia="uk-UA"/>
        </w:rPr>
        <w:t xml:space="preserve"> учні НВК </w:t>
      </w:r>
      <w:r w:rsidR="00BA5C68" w:rsidRPr="00BA5C68">
        <w:rPr>
          <w:rFonts w:ascii="Times New Roman" w:eastAsia="Times New Roman" w:hAnsi="Times New Roman" w:cs="Times New Roman"/>
          <w:color w:val="000000"/>
          <w:sz w:val="28"/>
          <w:szCs w:val="28"/>
          <w:lang w:eastAsia="uk-UA"/>
        </w:rPr>
        <w:t xml:space="preserve"> брали участ</w:t>
      </w:r>
      <w:r>
        <w:rPr>
          <w:rFonts w:ascii="Times New Roman" w:eastAsia="Times New Roman" w:hAnsi="Times New Roman" w:cs="Times New Roman"/>
          <w:color w:val="000000"/>
          <w:sz w:val="28"/>
          <w:szCs w:val="28"/>
          <w:lang w:eastAsia="uk-UA"/>
        </w:rPr>
        <w:t>і у  міні-футболі зайняли І місце, баскетболі ( хлопці) І місце, дівчата –ІІІ місце.</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p>
    <w:p w:rsidR="00BA5C68" w:rsidRDefault="00BA5C68" w:rsidP="000B0245">
      <w:pPr>
        <w:shd w:val="clear" w:color="auto" w:fill="FFFFFF"/>
        <w:spacing w:after="0" w:line="309" w:lineRule="atLeast"/>
        <w:jc w:val="center"/>
        <w:rPr>
          <w:rFonts w:ascii="Times New Roman" w:eastAsia="Times New Roman" w:hAnsi="Times New Roman" w:cs="Times New Roman"/>
          <w:b/>
          <w:bCs/>
          <w:i/>
          <w:color w:val="000000"/>
          <w:sz w:val="28"/>
          <w:szCs w:val="28"/>
          <w:lang w:eastAsia="uk-UA"/>
        </w:rPr>
      </w:pPr>
      <w:r w:rsidRPr="000B0245">
        <w:rPr>
          <w:rFonts w:ascii="Times New Roman" w:eastAsia="Times New Roman" w:hAnsi="Times New Roman" w:cs="Times New Roman"/>
          <w:b/>
          <w:bCs/>
          <w:i/>
          <w:color w:val="000000"/>
          <w:sz w:val="28"/>
          <w:szCs w:val="28"/>
          <w:lang w:eastAsia="uk-UA"/>
        </w:rPr>
        <w:t>РЕЗУЛЬТАТИ ПОДАЛЬШОГО ПРАЦЕВЛАШТУВАННЯ ВИПУСКНИКІВ 9 КЛАСУ</w:t>
      </w:r>
    </w:p>
    <w:p w:rsidR="000B0245" w:rsidRPr="000B0245" w:rsidRDefault="000B0245" w:rsidP="000B0245">
      <w:pPr>
        <w:shd w:val="clear" w:color="auto" w:fill="FFFFFF"/>
        <w:spacing w:after="0" w:line="309" w:lineRule="atLeast"/>
        <w:jc w:val="center"/>
        <w:rPr>
          <w:rFonts w:ascii="Times New Roman" w:eastAsia="Times New Roman" w:hAnsi="Times New Roman" w:cs="Times New Roman"/>
          <w:i/>
          <w:color w:val="000000"/>
          <w:sz w:val="28"/>
          <w:szCs w:val="28"/>
          <w:lang w:eastAsia="uk-UA"/>
        </w:rPr>
      </w:pPr>
    </w:p>
    <w:tbl>
      <w:tblPr>
        <w:tblW w:w="0" w:type="auto"/>
        <w:shd w:val="clear" w:color="auto" w:fill="FFFFFF"/>
        <w:tblCellMar>
          <w:left w:w="0" w:type="dxa"/>
          <w:right w:w="0" w:type="dxa"/>
        </w:tblCellMar>
        <w:tblLook w:val="04A0"/>
      </w:tblPr>
      <w:tblGrid>
        <w:gridCol w:w="1657"/>
        <w:gridCol w:w="1694"/>
        <w:gridCol w:w="1094"/>
        <w:gridCol w:w="1004"/>
        <w:gridCol w:w="1012"/>
        <w:gridCol w:w="1600"/>
      </w:tblGrid>
      <w:tr w:rsidR="00BA5C68" w:rsidRPr="00BA5C68" w:rsidTr="00EF0330">
        <w:trPr>
          <w:trHeight w:val="1005"/>
        </w:trPr>
        <w:tc>
          <w:tcPr>
            <w:tcW w:w="1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Навчальний рік</w:t>
            </w:r>
          </w:p>
        </w:tc>
        <w:tc>
          <w:tcPr>
            <w:tcW w:w="1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Кількість випускників</w:t>
            </w:r>
          </w:p>
        </w:tc>
        <w:tc>
          <w:tcPr>
            <w:tcW w:w="10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До 10 класу</w:t>
            </w:r>
          </w:p>
        </w:tc>
        <w:tc>
          <w:tcPr>
            <w:tcW w:w="10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ПТНЗ</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ВНЗ І-ІІ рівнів</w:t>
            </w:r>
          </w:p>
        </w:tc>
        <w:tc>
          <w:tcPr>
            <w:tcW w:w="1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учнів, які навчаються</w:t>
            </w:r>
          </w:p>
        </w:tc>
      </w:tr>
      <w:tr w:rsidR="00BA5C68" w:rsidRPr="00BA5C68" w:rsidTr="00EF0330">
        <w:trPr>
          <w:trHeight w:val="570"/>
        </w:trPr>
        <w:tc>
          <w:tcPr>
            <w:tcW w:w="1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EF0330"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2016-2017</w:t>
            </w:r>
          </w:p>
        </w:tc>
        <w:tc>
          <w:tcPr>
            <w:tcW w:w="1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EF0330"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10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EF0330"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10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r w:rsidR="00EF0330">
              <w:rPr>
                <w:rFonts w:ascii="Times New Roman" w:eastAsia="Times New Roman" w:hAnsi="Times New Roman" w:cs="Times New Roman"/>
                <w:color w:val="000000"/>
                <w:sz w:val="28"/>
                <w:szCs w:val="28"/>
                <w:lang w:eastAsia="uk-UA"/>
              </w:rPr>
              <w:t>5</w:t>
            </w:r>
          </w:p>
        </w:tc>
        <w:tc>
          <w:tcPr>
            <w:tcW w:w="1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100%</w:t>
            </w:r>
          </w:p>
        </w:tc>
      </w:tr>
    </w:tbl>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У НВК створено всі умови для забезпечення гарантованого права громадян на здобуття якісної базової освіти, для формування гармонійно розвиненої особистості, виявлення здібностей кожного учня.</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before="5" w:after="0" w:line="309" w:lineRule="atLeast"/>
        <w:ind w:left="10" w:firstLine="35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i/>
          <w:iCs/>
          <w:color w:val="000000"/>
          <w:sz w:val="28"/>
          <w:szCs w:val="28"/>
          <w:lang w:eastAsia="uk-UA"/>
        </w:rPr>
        <w:t>Кадрове забезпечення</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Роботу навчального закладу спрямовано на виконання Комплексної програми розвитку освіти.</w:t>
      </w:r>
    </w:p>
    <w:p w:rsidR="00016EFA" w:rsidRDefault="00EF0330"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2017-2018</w:t>
      </w:r>
      <w:r w:rsidR="00016EFA">
        <w:rPr>
          <w:rFonts w:ascii="Times New Roman" w:eastAsia="Times New Roman" w:hAnsi="Times New Roman" w:cs="Times New Roman"/>
          <w:color w:val="000000"/>
          <w:sz w:val="28"/>
          <w:szCs w:val="28"/>
          <w:lang w:eastAsia="uk-UA"/>
        </w:rPr>
        <w:t xml:space="preserve"> </w:t>
      </w:r>
      <w:proofErr w:type="spellStart"/>
      <w:r w:rsidR="00016EFA">
        <w:rPr>
          <w:rFonts w:ascii="Times New Roman" w:eastAsia="Times New Roman" w:hAnsi="Times New Roman" w:cs="Times New Roman"/>
          <w:color w:val="000000"/>
          <w:sz w:val="28"/>
          <w:szCs w:val="28"/>
          <w:lang w:eastAsia="uk-UA"/>
        </w:rPr>
        <w:t>н.р</w:t>
      </w:r>
      <w:proofErr w:type="spellEnd"/>
      <w:r w:rsidR="00016EFA">
        <w:rPr>
          <w:rFonts w:ascii="Times New Roman" w:eastAsia="Times New Roman" w:hAnsi="Times New Roman" w:cs="Times New Roman"/>
          <w:color w:val="000000"/>
          <w:sz w:val="28"/>
          <w:szCs w:val="28"/>
          <w:lang w:eastAsia="uk-UA"/>
        </w:rPr>
        <w:t xml:space="preserve">. 23 </w:t>
      </w:r>
      <w:r w:rsidR="00BA5C68" w:rsidRPr="00BA5C68">
        <w:rPr>
          <w:rFonts w:ascii="Times New Roman" w:eastAsia="Times New Roman" w:hAnsi="Times New Roman" w:cs="Times New Roman"/>
          <w:color w:val="000000"/>
          <w:sz w:val="28"/>
          <w:szCs w:val="28"/>
          <w:lang w:eastAsia="uk-UA"/>
        </w:rPr>
        <w:t>педагогічних працівники (всі за основним місцем роботи)</w:t>
      </w:r>
      <w:r w:rsidR="00016EFA">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016EFA" w:rsidRDefault="00016EFA"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p>
    <w:p w:rsidR="00016EFA" w:rsidRDefault="00016EFA"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p>
    <w:p w:rsidR="00016EFA" w:rsidRDefault="00016EFA"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p>
    <w:p w:rsidR="00016EFA" w:rsidRDefault="00016EFA"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p>
    <w:p w:rsidR="00016EFA" w:rsidRDefault="00016EFA"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КІЛЬКІСНО – ЯКІСНИЙ СКЛАД ПЕДАГОГІЧНИХ ПРАЦІВНИКІВ</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tbl>
      <w:tblPr>
        <w:tblW w:w="0" w:type="auto"/>
        <w:tblInd w:w="135" w:type="dxa"/>
        <w:shd w:val="clear" w:color="auto" w:fill="FFFFFF"/>
        <w:tblCellMar>
          <w:left w:w="0" w:type="dxa"/>
          <w:right w:w="0" w:type="dxa"/>
        </w:tblCellMar>
        <w:tblLook w:val="04A0"/>
      </w:tblPr>
      <w:tblGrid>
        <w:gridCol w:w="1657"/>
        <w:gridCol w:w="2053"/>
        <w:gridCol w:w="893"/>
        <w:gridCol w:w="496"/>
        <w:gridCol w:w="429"/>
        <w:gridCol w:w="1493"/>
      </w:tblGrid>
      <w:tr w:rsidR="00BA5C68" w:rsidRPr="00BA5C68" w:rsidTr="00016EFA">
        <w:trPr>
          <w:trHeight w:val="675"/>
        </w:trPr>
        <w:tc>
          <w:tcPr>
            <w:tcW w:w="1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Навчальний рік</w:t>
            </w:r>
          </w:p>
        </w:tc>
        <w:tc>
          <w:tcPr>
            <w:tcW w:w="2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Кількість </w:t>
            </w:r>
            <w:proofErr w:type="spellStart"/>
            <w:r w:rsidRPr="00BA5C68">
              <w:rPr>
                <w:rFonts w:ascii="Times New Roman" w:eastAsia="Times New Roman" w:hAnsi="Times New Roman" w:cs="Times New Roman"/>
                <w:color w:val="000000"/>
                <w:sz w:val="28"/>
                <w:szCs w:val="28"/>
                <w:lang w:eastAsia="uk-UA"/>
              </w:rPr>
              <w:t>педпрацівників</w:t>
            </w:r>
            <w:proofErr w:type="spellEnd"/>
          </w:p>
        </w:tc>
        <w:tc>
          <w:tcPr>
            <w:tcW w:w="8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Вища</w:t>
            </w:r>
          </w:p>
        </w:tc>
        <w:tc>
          <w:tcPr>
            <w:tcW w:w="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І</w:t>
            </w:r>
          </w:p>
        </w:tc>
        <w:tc>
          <w:tcPr>
            <w:tcW w:w="4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ІІ</w:t>
            </w:r>
          </w:p>
        </w:tc>
        <w:tc>
          <w:tcPr>
            <w:tcW w:w="14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BA5C68" w:rsidP="00BA5C68">
            <w:pPr>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Спеціаліст</w:t>
            </w:r>
          </w:p>
        </w:tc>
      </w:tr>
      <w:tr w:rsidR="00BA5C68" w:rsidRPr="00BA5C68" w:rsidTr="00016EFA">
        <w:trPr>
          <w:trHeight w:val="330"/>
        </w:trPr>
        <w:tc>
          <w:tcPr>
            <w:tcW w:w="1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2017-2018</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4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14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5C68" w:rsidRPr="00BA5C68" w:rsidRDefault="00016EFA" w:rsidP="00BA5C68">
            <w:pPr>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r>
    </w:tbl>
    <w:p w:rsidR="00BA5C68" w:rsidRPr="00BA5C68" w:rsidRDefault="00BA5C68" w:rsidP="000B0245">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r w:rsidRPr="00BA5C68">
        <w:rPr>
          <w:rFonts w:ascii="Times New Roman" w:eastAsia="Times New Roman" w:hAnsi="Times New Roman" w:cs="Times New Roman"/>
          <w:color w:val="000000"/>
          <w:sz w:val="28"/>
          <w:szCs w:val="28"/>
          <w:lang w:eastAsia="uk-UA"/>
        </w:rPr>
        <w:t> </w:t>
      </w:r>
    </w:p>
    <w:p w:rsidR="00BA5C68" w:rsidRDefault="00016EFA" w:rsidP="00016EFA">
      <w:pPr>
        <w:shd w:val="clear" w:color="auto" w:fill="FFFFFF"/>
        <w:spacing w:before="5" w:after="0" w:line="309" w:lineRule="atLeast"/>
        <w:ind w:left="10" w:firstLine="35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школі всі вчителі мають вищу освіту.</w:t>
      </w:r>
      <w:r w:rsidR="00BA5C68" w:rsidRPr="00BA5C68">
        <w:rPr>
          <w:rFonts w:ascii="Times New Roman" w:eastAsia="Times New Roman" w:hAnsi="Times New Roman" w:cs="Times New Roman"/>
          <w:color w:val="000000"/>
          <w:sz w:val="28"/>
          <w:szCs w:val="28"/>
          <w:lang w:eastAsia="uk-UA"/>
        </w:rPr>
        <w:t xml:space="preserve"> </w:t>
      </w:r>
    </w:p>
    <w:p w:rsidR="00016EFA" w:rsidRDefault="00016EFA" w:rsidP="00016EFA">
      <w:pPr>
        <w:shd w:val="clear" w:color="auto" w:fill="FFFFFF"/>
        <w:spacing w:before="5" w:after="0" w:line="309" w:lineRule="atLeast"/>
        <w:ind w:left="10" w:firstLine="350"/>
        <w:rPr>
          <w:rFonts w:ascii="Times New Roman" w:eastAsia="Times New Roman" w:hAnsi="Times New Roman" w:cs="Times New Roman"/>
          <w:color w:val="000000"/>
          <w:sz w:val="28"/>
          <w:szCs w:val="28"/>
          <w:lang w:eastAsia="uk-UA"/>
        </w:rPr>
      </w:pPr>
    </w:p>
    <w:p w:rsidR="00016EFA" w:rsidRPr="00BA5C68" w:rsidRDefault="00016EFA" w:rsidP="00016EFA">
      <w:pPr>
        <w:shd w:val="clear" w:color="auto" w:fill="FFFFFF"/>
        <w:spacing w:before="5" w:after="0" w:line="309" w:lineRule="atLeast"/>
        <w:ind w:left="10" w:firstLine="350"/>
        <w:rPr>
          <w:rFonts w:ascii="Times New Roman" w:eastAsia="Times New Roman" w:hAnsi="Times New Roman" w:cs="Times New Roman"/>
          <w:color w:val="000000"/>
          <w:sz w:val="28"/>
          <w:szCs w:val="28"/>
          <w:lang w:eastAsia="uk-UA"/>
        </w:rPr>
      </w:pPr>
    </w:p>
    <w:p w:rsidR="00BA5C68" w:rsidRPr="00B26BF6" w:rsidRDefault="00BA5C68" w:rsidP="00BA5C68">
      <w:pPr>
        <w:shd w:val="clear" w:color="auto" w:fill="FFFFFF"/>
        <w:spacing w:after="0" w:line="309" w:lineRule="atLeast"/>
        <w:ind w:left="708"/>
        <w:jc w:val="center"/>
        <w:rPr>
          <w:rFonts w:ascii="Times New Roman" w:eastAsia="Times New Roman" w:hAnsi="Times New Roman" w:cs="Times New Roman"/>
          <w:color w:val="000000"/>
          <w:sz w:val="32"/>
          <w:szCs w:val="32"/>
          <w:lang w:eastAsia="uk-UA"/>
        </w:rPr>
      </w:pPr>
      <w:r w:rsidRPr="00B26BF6">
        <w:rPr>
          <w:rFonts w:ascii="Times New Roman" w:eastAsia="Times New Roman" w:hAnsi="Times New Roman" w:cs="Times New Roman"/>
          <w:b/>
          <w:bCs/>
          <w:i/>
          <w:iCs/>
          <w:color w:val="000000"/>
          <w:sz w:val="32"/>
          <w:szCs w:val="32"/>
          <w:lang w:eastAsia="uk-UA"/>
        </w:rPr>
        <w:t>Методична робота</w:t>
      </w:r>
    </w:p>
    <w:p w:rsidR="00BA5C68" w:rsidRPr="00BA5C68" w:rsidRDefault="00BA5C68" w:rsidP="00BA5C68">
      <w:pPr>
        <w:shd w:val="clear" w:color="auto" w:fill="FFFFFF"/>
        <w:spacing w:after="0" w:line="309" w:lineRule="atLeast"/>
        <w:ind w:left="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Методичну роботу спрямовано на підвищення рівня компетентності вчителів, удосконалення фахової майстерності, надання практичної допомоги педагогічним працівникам щодо розвитку їхнього творчого потенціалу. Організаційно-методичну роботу спрямовано на різнорівневу реалізацію положень Національної стратегії розвитку освіти, Законів України «Про освіту», «Про загальну середню освіту», інструктивно-методичних рекомендацій Міністерства освіти та науки України, методичних рекомендацій відділу освіти </w:t>
      </w:r>
      <w:proofErr w:type="spellStart"/>
      <w:r w:rsidR="00016EFA">
        <w:rPr>
          <w:rFonts w:ascii="Times New Roman" w:eastAsia="Times New Roman" w:hAnsi="Times New Roman" w:cs="Times New Roman"/>
          <w:color w:val="000000"/>
          <w:sz w:val="28"/>
          <w:szCs w:val="28"/>
          <w:lang w:eastAsia="uk-UA"/>
        </w:rPr>
        <w:t>Рогатинської</w:t>
      </w:r>
      <w:proofErr w:type="spellEnd"/>
      <w:r w:rsidR="00016EFA">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РДА.</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Методична робота проводиться за індивідуальними та груповими формами роботи: педагогічні ради, творчі групи, предметні методичні об’єднання.</w:t>
      </w:r>
    </w:p>
    <w:p w:rsidR="00BA5C68" w:rsidRPr="00BA5C68" w:rsidRDefault="00BA5C68" w:rsidP="00016EFA">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Методична робота в НВК зосереджена на роботі методичних об’єднань: </w:t>
      </w:r>
    </w:p>
    <w:p w:rsidR="00BA5C68" w:rsidRPr="00BA5C68" w:rsidRDefault="00BA5C68" w:rsidP="00BA5C68">
      <w:pPr>
        <w:shd w:val="clear" w:color="auto" w:fill="FFFFFF"/>
        <w:spacing w:after="0" w:line="309" w:lineRule="atLeast"/>
        <w:ind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roofErr w:type="spellStart"/>
      <w:r w:rsidRPr="00BA5C68">
        <w:rPr>
          <w:rFonts w:ascii="Times New Roman" w:eastAsia="Times New Roman" w:hAnsi="Times New Roman" w:cs="Times New Roman"/>
          <w:color w:val="000000"/>
          <w:sz w:val="28"/>
          <w:szCs w:val="28"/>
          <w:lang w:eastAsia="uk-UA"/>
        </w:rPr>
        <w:t>МО</w:t>
      </w:r>
      <w:proofErr w:type="spellEnd"/>
      <w:r w:rsidRPr="00BA5C68">
        <w:rPr>
          <w:rFonts w:ascii="Times New Roman" w:eastAsia="Times New Roman" w:hAnsi="Times New Roman" w:cs="Times New Roman"/>
          <w:color w:val="000000"/>
          <w:sz w:val="28"/>
          <w:szCs w:val="28"/>
          <w:lang w:eastAsia="uk-UA"/>
        </w:rPr>
        <w:t xml:space="preserve"> вчителів початкових класів та вихователів ди</w:t>
      </w:r>
      <w:r w:rsidR="00016EFA">
        <w:rPr>
          <w:rFonts w:ascii="Times New Roman" w:eastAsia="Times New Roman" w:hAnsi="Times New Roman" w:cs="Times New Roman"/>
          <w:color w:val="000000"/>
          <w:sz w:val="28"/>
          <w:szCs w:val="28"/>
          <w:lang w:eastAsia="uk-UA"/>
        </w:rPr>
        <w:t>тячого садка (керівник Огниста С.Г.</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roofErr w:type="spellStart"/>
      <w:r w:rsidRPr="00BA5C68">
        <w:rPr>
          <w:rFonts w:ascii="Times New Roman" w:eastAsia="Times New Roman" w:hAnsi="Times New Roman" w:cs="Times New Roman"/>
          <w:color w:val="000000"/>
          <w:sz w:val="28"/>
          <w:szCs w:val="28"/>
          <w:lang w:eastAsia="uk-UA"/>
        </w:rPr>
        <w:t>МО</w:t>
      </w:r>
      <w:proofErr w:type="spellEnd"/>
      <w:r w:rsidRPr="00BA5C68">
        <w:rPr>
          <w:rFonts w:ascii="Times New Roman" w:eastAsia="Times New Roman" w:hAnsi="Times New Roman" w:cs="Times New Roman"/>
          <w:color w:val="000000"/>
          <w:sz w:val="28"/>
          <w:szCs w:val="28"/>
          <w:lang w:eastAsia="uk-UA"/>
        </w:rPr>
        <w:t xml:space="preserve"> вчителів суспільно-гуманітарно</w:t>
      </w:r>
      <w:r w:rsidR="00016EFA">
        <w:rPr>
          <w:rFonts w:ascii="Times New Roman" w:eastAsia="Times New Roman" w:hAnsi="Times New Roman" w:cs="Times New Roman"/>
          <w:color w:val="000000"/>
          <w:sz w:val="28"/>
          <w:szCs w:val="28"/>
          <w:lang w:eastAsia="uk-UA"/>
        </w:rPr>
        <w:t>го циклу (керівник Купець Л.В.</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roofErr w:type="spellStart"/>
      <w:r w:rsidRPr="00BA5C68">
        <w:rPr>
          <w:rFonts w:ascii="Times New Roman" w:eastAsia="Times New Roman" w:hAnsi="Times New Roman" w:cs="Times New Roman"/>
          <w:color w:val="000000"/>
          <w:sz w:val="28"/>
          <w:szCs w:val="28"/>
          <w:lang w:eastAsia="uk-UA"/>
        </w:rPr>
        <w:t>МО</w:t>
      </w:r>
      <w:proofErr w:type="spellEnd"/>
      <w:r w:rsidRPr="00BA5C68">
        <w:rPr>
          <w:rFonts w:ascii="Times New Roman" w:eastAsia="Times New Roman" w:hAnsi="Times New Roman" w:cs="Times New Roman"/>
          <w:color w:val="000000"/>
          <w:sz w:val="28"/>
          <w:szCs w:val="28"/>
          <w:lang w:eastAsia="uk-UA"/>
        </w:rPr>
        <w:t xml:space="preserve"> вчителів природничо-математичного циклу ( керівник </w:t>
      </w:r>
      <w:proofErr w:type="spellStart"/>
      <w:r w:rsidR="00016EFA">
        <w:rPr>
          <w:rFonts w:ascii="Times New Roman" w:eastAsia="Times New Roman" w:hAnsi="Times New Roman" w:cs="Times New Roman"/>
          <w:color w:val="000000"/>
          <w:sz w:val="28"/>
          <w:szCs w:val="28"/>
          <w:lang w:eastAsia="uk-UA"/>
        </w:rPr>
        <w:t>Джус</w:t>
      </w:r>
      <w:proofErr w:type="spellEnd"/>
      <w:r w:rsidR="00016EFA">
        <w:rPr>
          <w:rFonts w:ascii="Times New Roman" w:eastAsia="Times New Roman" w:hAnsi="Times New Roman" w:cs="Times New Roman"/>
          <w:color w:val="000000"/>
          <w:sz w:val="28"/>
          <w:szCs w:val="28"/>
          <w:lang w:eastAsia="uk-UA"/>
        </w:rPr>
        <w:t xml:space="preserve"> Л.І.)</w:t>
      </w:r>
    </w:p>
    <w:p w:rsidR="00BA5C68" w:rsidRPr="00BA5C68" w:rsidRDefault="00BA5C68" w:rsidP="00BA5C68">
      <w:pPr>
        <w:shd w:val="clear" w:color="auto" w:fill="FFFFFF"/>
        <w:spacing w:after="0" w:line="309" w:lineRule="atLeast"/>
        <w:ind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roofErr w:type="spellStart"/>
      <w:r w:rsidRPr="00BA5C68">
        <w:rPr>
          <w:rFonts w:ascii="Times New Roman" w:eastAsia="Times New Roman" w:hAnsi="Times New Roman" w:cs="Times New Roman"/>
          <w:color w:val="000000"/>
          <w:sz w:val="28"/>
          <w:szCs w:val="28"/>
          <w:lang w:eastAsia="uk-UA"/>
        </w:rPr>
        <w:t>МО</w:t>
      </w:r>
      <w:proofErr w:type="spellEnd"/>
      <w:r w:rsidRPr="00BA5C68">
        <w:rPr>
          <w:rFonts w:ascii="Times New Roman" w:eastAsia="Times New Roman" w:hAnsi="Times New Roman" w:cs="Times New Roman"/>
          <w:color w:val="000000"/>
          <w:sz w:val="28"/>
          <w:szCs w:val="28"/>
          <w:lang w:eastAsia="uk-UA"/>
        </w:rPr>
        <w:t xml:space="preserve"> класних керівників</w:t>
      </w:r>
      <w:r w:rsidR="00B75A1C">
        <w:rPr>
          <w:rFonts w:ascii="Times New Roman" w:eastAsia="Times New Roman" w:hAnsi="Times New Roman" w:cs="Times New Roman"/>
          <w:color w:val="000000"/>
          <w:sz w:val="28"/>
          <w:szCs w:val="28"/>
          <w:lang w:eastAsia="uk-UA"/>
        </w:rPr>
        <w:t xml:space="preserve"> (керівник </w:t>
      </w:r>
      <w:proofErr w:type="spellStart"/>
      <w:r w:rsidR="00B75A1C">
        <w:rPr>
          <w:rFonts w:ascii="Times New Roman" w:eastAsia="Times New Roman" w:hAnsi="Times New Roman" w:cs="Times New Roman"/>
          <w:color w:val="000000"/>
          <w:sz w:val="28"/>
          <w:szCs w:val="28"/>
          <w:lang w:eastAsia="uk-UA"/>
        </w:rPr>
        <w:t>Ковалець</w:t>
      </w:r>
      <w:proofErr w:type="spellEnd"/>
      <w:r w:rsidR="00B75A1C">
        <w:rPr>
          <w:rFonts w:ascii="Times New Roman" w:eastAsia="Times New Roman" w:hAnsi="Times New Roman" w:cs="Times New Roman"/>
          <w:color w:val="000000"/>
          <w:sz w:val="28"/>
          <w:szCs w:val="28"/>
          <w:lang w:eastAsia="uk-UA"/>
        </w:rPr>
        <w:t xml:space="preserve"> М.В.</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Усі методичні об’єднання маю</w:t>
      </w:r>
      <w:r w:rsidR="00B75A1C">
        <w:rPr>
          <w:rFonts w:ascii="Times New Roman" w:eastAsia="Times New Roman" w:hAnsi="Times New Roman" w:cs="Times New Roman"/>
          <w:color w:val="000000"/>
          <w:sz w:val="28"/>
          <w:szCs w:val="28"/>
          <w:lang w:eastAsia="uk-UA"/>
        </w:rPr>
        <w:t>ть річні плани роботи і проводя</w:t>
      </w:r>
      <w:r w:rsidRPr="00BA5C68">
        <w:rPr>
          <w:rFonts w:ascii="Times New Roman" w:eastAsia="Times New Roman" w:hAnsi="Times New Roman" w:cs="Times New Roman"/>
          <w:color w:val="000000"/>
          <w:sz w:val="28"/>
          <w:szCs w:val="28"/>
          <w:lang w:eastAsia="uk-UA"/>
        </w:rPr>
        <w:t>ть засідання відповідно до графіка. Слід зазначити, що тематика засідань відповідає проблемі, над якою працює школа.</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В їх роботі  використовувалися такі форми роботи як круглі столи, наукові конференції, презентації, майстер-класи, дискусії, семінари, презентації, обговорення в загальному колі, тренінги де вчителі вивчали основні положення нормативних документів про освіту, планували та аналізували свою роботу, ділилися досвідом, розглядали форми організації самостійної роботи учнів на уроках і позаурочний час, методи роботи щодо ліквідації прогалин у знаннях, уміннях та навичках учнів, методику організації та проведення сучасного уроку, готувалися до методичних заходів. Велика увага приділялася практичній роботі: моделюванню конспектів уроків, розробці системи самостійних завдань для розвитку творчих здібностей учнів відповідно до програми, інноваційним формам навчання та виховання. визначалися оптимальні психолого-педагогічні умови співпраці на уроках.</w:t>
      </w:r>
    </w:p>
    <w:p w:rsidR="00B75A1C"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З метою забезпечення рівного доступу дітей та створення належних умов навчання у школі  проводиться робота      щодо  впровадження   нових   </w:t>
      </w:r>
      <w:r w:rsidRPr="00BA5C68">
        <w:rPr>
          <w:rFonts w:ascii="Times New Roman" w:eastAsia="Times New Roman" w:hAnsi="Times New Roman" w:cs="Times New Roman"/>
          <w:color w:val="000000"/>
          <w:sz w:val="28"/>
          <w:szCs w:val="28"/>
          <w:lang w:eastAsia="uk-UA"/>
        </w:rPr>
        <w:lastRenderedPageBreak/>
        <w:t>інформаційних   технологій   у   навчально-виховний  процес та адміністративну діяльність.</w:t>
      </w:r>
      <w:r w:rsidR="00B75A1C" w:rsidRPr="00BA5C68">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Наявне програмно-методичним забезпеченням навчального процесу. З усіх навчальних предметів є навчальні програми.</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Календарно-тематичне планування з навчальних предметів відповідає діючим програмам.</w:t>
      </w:r>
    </w:p>
    <w:p w:rsidR="00BA5C68" w:rsidRPr="00BA5C68" w:rsidRDefault="00B75A1C" w:rsidP="00B75A1C">
      <w:pPr>
        <w:shd w:val="clear" w:color="auto" w:fill="FFFFFF"/>
        <w:spacing w:after="0" w:line="309" w:lineRule="atLeast"/>
        <w:ind w:left="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школі створено шкільний сайт, який постійно поповнюється шкільними новинами.</w:t>
      </w:r>
      <w:r w:rsidR="00BA5C68" w:rsidRPr="00BA5C68">
        <w:rPr>
          <w:rFonts w:ascii="Times New Roman" w:eastAsia="Times New Roman" w:hAnsi="Times New Roman" w:cs="Times New Roman"/>
          <w:color w:val="000000"/>
          <w:sz w:val="28"/>
          <w:szCs w:val="28"/>
          <w:lang w:eastAsia="uk-UA"/>
        </w:rPr>
        <w:t xml:space="preserve">  </w:t>
      </w:r>
    </w:p>
    <w:p w:rsidR="00BA5C68" w:rsidRPr="00BA5C68" w:rsidRDefault="00BA5C68" w:rsidP="00B75A1C">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031F9" w:rsidRDefault="00BA5C68" w:rsidP="00B031F9">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У школі ведеться робота з обдарованими дітьми. </w:t>
      </w:r>
    </w:p>
    <w:p w:rsidR="00576994" w:rsidRDefault="00B031F9" w:rsidP="00B031F9">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Учні брали участь у ІІ етапі Всеукраїнських учнівських олімпіад з базових предметів</w:t>
      </w:r>
      <w:r w:rsidR="00576994">
        <w:rPr>
          <w:rFonts w:ascii="Times New Roman" w:eastAsia="Times New Roman" w:hAnsi="Times New Roman" w:cs="Times New Roman"/>
          <w:color w:val="000000"/>
          <w:sz w:val="28"/>
          <w:szCs w:val="28"/>
          <w:lang w:eastAsia="uk-UA"/>
        </w:rPr>
        <w:t xml:space="preserve"> і зайняли призові місця: </w:t>
      </w:r>
      <w:proofErr w:type="spellStart"/>
      <w:r w:rsidR="00576994">
        <w:rPr>
          <w:rFonts w:ascii="Times New Roman" w:eastAsia="Times New Roman" w:hAnsi="Times New Roman" w:cs="Times New Roman"/>
          <w:color w:val="000000"/>
          <w:sz w:val="28"/>
          <w:szCs w:val="28"/>
          <w:lang w:eastAsia="uk-UA"/>
        </w:rPr>
        <w:t>Любевич</w:t>
      </w:r>
      <w:proofErr w:type="spellEnd"/>
      <w:r w:rsidR="00576994">
        <w:rPr>
          <w:rFonts w:ascii="Times New Roman" w:eastAsia="Times New Roman" w:hAnsi="Times New Roman" w:cs="Times New Roman"/>
          <w:color w:val="000000"/>
          <w:sz w:val="28"/>
          <w:szCs w:val="28"/>
          <w:lang w:eastAsia="uk-UA"/>
        </w:rPr>
        <w:t xml:space="preserve"> В.(хімія ІІІ місце, географія </w:t>
      </w:r>
      <w:proofErr w:type="spellStart"/>
      <w:r w:rsidR="00576994">
        <w:rPr>
          <w:rFonts w:ascii="Times New Roman" w:eastAsia="Times New Roman" w:hAnsi="Times New Roman" w:cs="Times New Roman"/>
          <w:color w:val="000000"/>
          <w:sz w:val="28"/>
          <w:szCs w:val="28"/>
          <w:lang w:eastAsia="uk-UA"/>
        </w:rPr>
        <w:t>ІІмісце</w:t>
      </w:r>
      <w:proofErr w:type="spellEnd"/>
      <w:r w:rsidR="00576994">
        <w:rPr>
          <w:rFonts w:ascii="Times New Roman" w:eastAsia="Times New Roman" w:hAnsi="Times New Roman" w:cs="Times New Roman"/>
          <w:color w:val="000000"/>
          <w:sz w:val="28"/>
          <w:szCs w:val="28"/>
          <w:lang w:eastAsia="uk-UA"/>
        </w:rPr>
        <w:t xml:space="preserve">, правознавство ІІІ місце), Купець Уляна ( </w:t>
      </w:r>
      <w:proofErr w:type="spellStart"/>
      <w:r w:rsidR="00576994">
        <w:rPr>
          <w:rFonts w:ascii="Times New Roman" w:eastAsia="Times New Roman" w:hAnsi="Times New Roman" w:cs="Times New Roman"/>
          <w:color w:val="000000"/>
          <w:sz w:val="28"/>
          <w:szCs w:val="28"/>
          <w:lang w:eastAsia="uk-UA"/>
        </w:rPr>
        <w:t>нім.мова</w:t>
      </w:r>
      <w:proofErr w:type="spellEnd"/>
      <w:r w:rsidR="00576994">
        <w:rPr>
          <w:rFonts w:ascii="Times New Roman" w:eastAsia="Times New Roman" w:hAnsi="Times New Roman" w:cs="Times New Roman"/>
          <w:color w:val="000000"/>
          <w:sz w:val="28"/>
          <w:szCs w:val="28"/>
          <w:lang w:eastAsia="uk-UA"/>
        </w:rPr>
        <w:t xml:space="preserve"> ІІ місце, ХЕ </w:t>
      </w:r>
      <w:proofErr w:type="spellStart"/>
      <w:r w:rsidR="00576994">
        <w:rPr>
          <w:rFonts w:ascii="Times New Roman" w:eastAsia="Times New Roman" w:hAnsi="Times New Roman" w:cs="Times New Roman"/>
          <w:color w:val="000000"/>
          <w:sz w:val="28"/>
          <w:szCs w:val="28"/>
          <w:lang w:eastAsia="uk-UA"/>
        </w:rPr>
        <w:t>ІІмісце</w:t>
      </w:r>
      <w:proofErr w:type="spellEnd"/>
      <w:r w:rsidR="00576994">
        <w:rPr>
          <w:rFonts w:ascii="Times New Roman" w:eastAsia="Times New Roman" w:hAnsi="Times New Roman" w:cs="Times New Roman"/>
          <w:color w:val="000000"/>
          <w:sz w:val="28"/>
          <w:szCs w:val="28"/>
          <w:lang w:eastAsia="uk-UA"/>
        </w:rPr>
        <w:t xml:space="preserve">), </w:t>
      </w:r>
      <w:proofErr w:type="spellStart"/>
      <w:r w:rsidR="00576994">
        <w:rPr>
          <w:rFonts w:ascii="Times New Roman" w:eastAsia="Times New Roman" w:hAnsi="Times New Roman" w:cs="Times New Roman"/>
          <w:color w:val="000000"/>
          <w:sz w:val="28"/>
          <w:szCs w:val="28"/>
          <w:lang w:eastAsia="uk-UA"/>
        </w:rPr>
        <w:t>Навроцька</w:t>
      </w:r>
      <w:proofErr w:type="spellEnd"/>
      <w:r w:rsidR="00576994">
        <w:rPr>
          <w:rFonts w:ascii="Times New Roman" w:eastAsia="Times New Roman" w:hAnsi="Times New Roman" w:cs="Times New Roman"/>
          <w:color w:val="000000"/>
          <w:sz w:val="28"/>
          <w:szCs w:val="28"/>
          <w:lang w:eastAsia="uk-UA"/>
        </w:rPr>
        <w:t xml:space="preserve"> М. (хімія ІІІ місце, біологія ІІ місце). </w:t>
      </w:r>
    </w:p>
    <w:p w:rsidR="00B031F9" w:rsidRPr="00576994" w:rsidRDefault="00576994" w:rsidP="00B031F9">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загальному наша школа зайняла ІV місце у районі.</w:t>
      </w:r>
    </w:p>
    <w:p w:rsidR="00BA5C68" w:rsidRPr="00BA5C68" w:rsidRDefault="00BA5C68" w:rsidP="00B031F9">
      <w:pPr>
        <w:shd w:val="clear" w:color="auto" w:fill="FFFFFF"/>
        <w:spacing w:after="0" w:line="309" w:lineRule="atLeast"/>
        <w:ind w:firstLine="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Пост</w:t>
      </w:r>
      <w:r w:rsidR="00B75A1C">
        <w:rPr>
          <w:rFonts w:ascii="Times New Roman" w:eastAsia="Times New Roman" w:hAnsi="Times New Roman" w:cs="Times New Roman"/>
          <w:color w:val="000000"/>
          <w:sz w:val="28"/>
          <w:szCs w:val="28"/>
          <w:lang w:eastAsia="uk-UA"/>
        </w:rPr>
        <w:t xml:space="preserve">ійно учні школи беруть участь у конкурсі </w:t>
      </w:r>
      <w:r w:rsidRPr="00BA5C68">
        <w:rPr>
          <w:rFonts w:ascii="Times New Roman" w:eastAsia="Times New Roman" w:hAnsi="Times New Roman" w:cs="Times New Roman"/>
          <w:color w:val="000000"/>
          <w:sz w:val="28"/>
          <w:szCs w:val="28"/>
          <w:lang w:eastAsia="uk-UA"/>
        </w:rPr>
        <w:t xml:space="preserve">" знавців української мови ім.. П. </w:t>
      </w:r>
      <w:proofErr w:type="spellStart"/>
      <w:r w:rsidRPr="00BA5C68">
        <w:rPr>
          <w:rFonts w:ascii="Times New Roman" w:eastAsia="Times New Roman" w:hAnsi="Times New Roman" w:cs="Times New Roman"/>
          <w:color w:val="000000"/>
          <w:sz w:val="28"/>
          <w:szCs w:val="28"/>
          <w:lang w:eastAsia="uk-UA"/>
        </w:rPr>
        <w:t>Яцика</w:t>
      </w:r>
      <w:proofErr w:type="spellEnd"/>
      <w:r w:rsidRPr="00BA5C68">
        <w:rPr>
          <w:rFonts w:ascii="Times New Roman" w:eastAsia="Times New Roman" w:hAnsi="Times New Roman" w:cs="Times New Roman"/>
          <w:color w:val="000000"/>
          <w:sz w:val="28"/>
          <w:szCs w:val="28"/>
          <w:lang w:eastAsia="uk-UA"/>
        </w:rPr>
        <w:t xml:space="preserve">,  мовно-літературному ім.. Т. </w:t>
      </w:r>
      <w:proofErr w:type="spellStart"/>
      <w:r w:rsidRPr="00BA5C68">
        <w:rPr>
          <w:rFonts w:ascii="Times New Roman" w:eastAsia="Times New Roman" w:hAnsi="Times New Roman" w:cs="Times New Roman"/>
          <w:color w:val="000000"/>
          <w:sz w:val="28"/>
          <w:szCs w:val="28"/>
          <w:lang w:eastAsia="uk-UA"/>
        </w:rPr>
        <w:t>Шенченка</w:t>
      </w:r>
      <w:proofErr w:type="spellEnd"/>
      <w:r w:rsidRPr="00BA5C68">
        <w:rPr>
          <w:rFonts w:ascii="Times New Roman" w:eastAsia="Times New Roman" w:hAnsi="Times New Roman" w:cs="Times New Roman"/>
          <w:color w:val="000000"/>
          <w:sz w:val="28"/>
          <w:szCs w:val="28"/>
          <w:lang w:eastAsia="uk-UA"/>
        </w:rPr>
        <w:t>, конкурсі малюнку «Тво</w:t>
      </w:r>
      <w:r w:rsidR="00B031F9">
        <w:rPr>
          <w:rFonts w:ascii="Times New Roman" w:eastAsia="Times New Roman" w:hAnsi="Times New Roman" w:cs="Times New Roman"/>
          <w:color w:val="000000"/>
          <w:sz w:val="28"/>
          <w:szCs w:val="28"/>
          <w:lang w:eastAsia="uk-UA"/>
        </w:rPr>
        <w:t>є майбутнє в твоїх руках»,</w:t>
      </w:r>
      <w:r w:rsidRPr="00BA5C68">
        <w:rPr>
          <w:rFonts w:ascii="Times New Roman" w:eastAsia="Times New Roman" w:hAnsi="Times New Roman" w:cs="Times New Roman"/>
          <w:color w:val="000000"/>
          <w:sz w:val="28"/>
          <w:szCs w:val="28"/>
          <w:lang w:eastAsia="uk-UA"/>
        </w:rPr>
        <w:t xml:space="preserve"> конкурсах «Новорічна композиція», , пр</w:t>
      </w:r>
      <w:r w:rsidR="00B031F9">
        <w:rPr>
          <w:rFonts w:ascii="Times New Roman" w:eastAsia="Times New Roman" w:hAnsi="Times New Roman" w:cs="Times New Roman"/>
          <w:color w:val="000000"/>
          <w:sz w:val="28"/>
          <w:szCs w:val="28"/>
          <w:lang w:eastAsia="uk-UA"/>
        </w:rPr>
        <w:t>иродоохоронній акції «Шпаківня».</w:t>
      </w:r>
    </w:p>
    <w:p w:rsidR="00BA5C68" w:rsidRPr="00BA5C68" w:rsidRDefault="00BA5C68" w:rsidP="00BA5C68">
      <w:pPr>
        <w:shd w:val="clear" w:color="auto" w:fill="FFFFFF"/>
        <w:spacing w:after="0" w:line="309" w:lineRule="atLeast"/>
        <w:ind w:firstLine="211"/>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w:t>
      </w:r>
    </w:p>
    <w:p w:rsidR="00BA5C68" w:rsidRPr="00B26BF6" w:rsidRDefault="00BA5C68" w:rsidP="00B26BF6">
      <w:pPr>
        <w:shd w:val="clear" w:color="auto" w:fill="FFFFFF"/>
        <w:spacing w:after="0" w:line="309" w:lineRule="atLeast"/>
        <w:jc w:val="center"/>
        <w:rPr>
          <w:rFonts w:ascii="Times New Roman" w:eastAsia="Times New Roman" w:hAnsi="Times New Roman" w:cs="Times New Roman"/>
          <w:color w:val="000000"/>
          <w:sz w:val="32"/>
          <w:szCs w:val="32"/>
          <w:lang w:eastAsia="uk-UA"/>
        </w:rPr>
      </w:pPr>
    </w:p>
    <w:p w:rsidR="00BA5C68" w:rsidRPr="00B26BF6" w:rsidRDefault="00BA5C68" w:rsidP="00B26BF6">
      <w:pPr>
        <w:shd w:val="clear" w:color="auto" w:fill="FFFFFF"/>
        <w:spacing w:after="0" w:line="309" w:lineRule="atLeast"/>
        <w:ind w:left="708"/>
        <w:jc w:val="center"/>
        <w:rPr>
          <w:rFonts w:ascii="Times New Roman" w:eastAsia="Times New Roman" w:hAnsi="Times New Roman" w:cs="Times New Roman"/>
          <w:color w:val="000000"/>
          <w:sz w:val="32"/>
          <w:szCs w:val="32"/>
          <w:lang w:eastAsia="uk-UA"/>
        </w:rPr>
      </w:pPr>
      <w:r w:rsidRPr="00B26BF6">
        <w:rPr>
          <w:rFonts w:ascii="Times New Roman" w:eastAsia="Times New Roman" w:hAnsi="Times New Roman" w:cs="Times New Roman"/>
          <w:b/>
          <w:bCs/>
          <w:i/>
          <w:iCs/>
          <w:color w:val="000000"/>
          <w:sz w:val="32"/>
          <w:szCs w:val="32"/>
          <w:lang w:eastAsia="uk-UA"/>
        </w:rPr>
        <w:t>Атестація педагогічних працівників</w:t>
      </w:r>
    </w:p>
    <w:p w:rsidR="00BA5C68" w:rsidRPr="00BA5C68" w:rsidRDefault="00BA5C68" w:rsidP="00BA5C68">
      <w:pPr>
        <w:shd w:val="clear" w:color="auto" w:fill="FFFFFF"/>
        <w:spacing w:after="0" w:line="309" w:lineRule="atLeast"/>
        <w:ind w:left="10" w:right="5" w:firstLine="851"/>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Підвищення кваліфікації педагогічних працівників здійснюється відповідно до Перспективного плану курсової перепідготовки.</w:t>
      </w:r>
    </w:p>
    <w:p w:rsidR="00BA5C68" w:rsidRPr="00BA5C68" w:rsidRDefault="00B031F9" w:rsidP="00BA5C68">
      <w:pPr>
        <w:shd w:val="clear" w:color="auto" w:fill="FFFFFF"/>
        <w:spacing w:after="0" w:line="309" w:lineRule="atLeast"/>
        <w:ind w:left="10" w:right="5" w:firstLine="851"/>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Вчителі , які атестувалися у 2018 році, пройшли курсову перепідготовку на базі </w:t>
      </w:r>
      <w:proofErr w:type="spellStart"/>
      <w:r>
        <w:rPr>
          <w:rFonts w:ascii="Times New Roman" w:eastAsia="Times New Roman" w:hAnsi="Times New Roman" w:cs="Times New Roman"/>
          <w:color w:val="000000"/>
          <w:sz w:val="28"/>
          <w:szCs w:val="28"/>
          <w:lang w:eastAsia="uk-UA"/>
        </w:rPr>
        <w:t>Івано-</w:t>
      </w:r>
      <w:proofErr w:type="spellEnd"/>
      <w:r>
        <w:rPr>
          <w:rFonts w:ascii="Times New Roman" w:eastAsia="Times New Roman" w:hAnsi="Times New Roman" w:cs="Times New Roman"/>
          <w:color w:val="000000"/>
          <w:sz w:val="28"/>
          <w:szCs w:val="28"/>
          <w:lang w:eastAsia="uk-UA"/>
        </w:rPr>
        <w:t xml:space="preserve"> Франківського інституту післядипломної освіти.</w:t>
      </w:r>
    </w:p>
    <w:p w:rsidR="00BA5C68" w:rsidRPr="00BA5C68" w:rsidRDefault="00B031F9" w:rsidP="00BA5C68">
      <w:pPr>
        <w:shd w:val="clear" w:color="auto" w:fill="FFFFFF"/>
        <w:spacing w:after="0" w:line="309" w:lineRule="atLeast"/>
        <w:ind w:firstLine="851"/>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Атестацію пройшли: Савка В.С., Огниста С.Г.</w:t>
      </w:r>
      <w:r w:rsidR="00BA5C68" w:rsidRPr="00BA5C68">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вища категорія,</w:t>
      </w:r>
      <w:proofErr w:type="spellStart"/>
      <w:r>
        <w:rPr>
          <w:rFonts w:ascii="Times New Roman" w:eastAsia="Times New Roman" w:hAnsi="Times New Roman" w:cs="Times New Roman"/>
          <w:color w:val="000000"/>
          <w:sz w:val="28"/>
          <w:szCs w:val="28"/>
          <w:lang w:eastAsia="uk-UA"/>
        </w:rPr>
        <w:t>Чепіль</w:t>
      </w:r>
      <w:proofErr w:type="spellEnd"/>
      <w:r>
        <w:rPr>
          <w:rFonts w:ascii="Times New Roman" w:eastAsia="Times New Roman" w:hAnsi="Times New Roman" w:cs="Times New Roman"/>
          <w:color w:val="000000"/>
          <w:sz w:val="28"/>
          <w:szCs w:val="28"/>
          <w:lang w:eastAsia="uk-UA"/>
        </w:rPr>
        <w:t xml:space="preserve"> М.В., Качала Г.П.,- І категорія, Лепська Г.В. –ІІ категорія.</w:t>
      </w:r>
    </w:p>
    <w:p w:rsidR="00576994" w:rsidRDefault="00576994" w:rsidP="00BA5C68">
      <w:pPr>
        <w:shd w:val="clear" w:color="auto" w:fill="FFFFFF"/>
        <w:spacing w:after="0" w:line="309" w:lineRule="atLeast"/>
        <w:rPr>
          <w:rFonts w:ascii="Times New Roman" w:eastAsia="Times New Roman" w:hAnsi="Times New Roman" w:cs="Times New Roman"/>
          <w:b/>
          <w:bCs/>
          <w:color w:val="000000"/>
          <w:sz w:val="28"/>
          <w:szCs w:val="28"/>
          <w:lang w:eastAsia="uk-UA"/>
        </w:rPr>
      </w:pPr>
    </w:p>
    <w:p w:rsidR="00BA5C68" w:rsidRPr="00B26BF6" w:rsidRDefault="00BA5C68" w:rsidP="00B26BF6">
      <w:pPr>
        <w:shd w:val="clear" w:color="auto" w:fill="FFFFFF"/>
        <w:spacing w:after="0" w:line="309" w:lineRule="atLeast"/>
        <w:jc w:val="center"/>
        <w:rPr>
          <w:rFonts w:ascii="Times New Roman" w:eastAsia="Times New Roman" w:hAnsi="Times New Roman" w:cs="Times New Roman"/>
          <w:i/>
          <w:color w:val="000000"/>
          <w:sz w:val="32"/>
          <w:szCs w:val="32"/>
          <w:lang w:eastAsia="uk-UA"/>
        </w:rPr>
      </w:pPr>
      <w:r w:rsidRPr="00B26BF6">
        <w:rPr>
          <w:rFonts w:ascii="Times New Roman" w:eastAsia="Times New Roman" w:hAnsi="Times New Roman" w:cs="Times New Roman"/>
          <w:b/>
          <w:bCs/>
          <w:i/>
          <w:color w:val="000000"/>
          <w:sz w:val="32"/>
          <w:szCs w:val="32"/>
          <w:lang w:eastAsia="uk-UA"/>
        </w:rPr>
        <w:t>Виховна робота, самоврядування, національно-патріотичне виховання.</w:t>
      </w:r>
    </w:p>
    <w:p w:rsidR="00BA5C68" w:rsidRPr="00BA5C68" w:rsidRDefault="00BA5C68" w:rsidP="00BA5C68">
      <w:pPr>
        <w:shd w:val="clear" w:color="auto" w:fill="FFFFFF"/>
        <w:spacing w:after="0" w:line="309" w:lineRule="atLeast"/>
        <w:ind w:firstLine="522"/>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Серед пріоритетних напрямків виховної роботи колективу НВК є створення умов для розвитку і самореалізації кожної особистості: духовно багатої, фізично здорової, гармонійно розвиненої, із свідомою патріотичною позицією громадянина України.</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Активно проводиться робота щодо національно-патріотичного виховання учнів. У виховний простір закладу впроваджено комплексну Програму патріотичного виховання.</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Невід’ємною складовою виховної системи стала </w:t>
      </w:r>
      <w:r w:rsidR="00576994">
        <w:rPr>
          <w:rFonts w:ascii="Times New Roman" w:eastAsia="Times New Roman" w:hAnsi="Times New Roman" w:cs="Times New Roman"/>
          <w:color w:val="000000"/>
          <w:sz w:val="28"/>
          <w:szCs w:val="28"/>
          <w:lang w:eastAsia="uk-UA"/>
        </w:rPr>
        <w:t>дитяча організація «Січ</w:t>
      </w:r>
      <w:r w:rsidRPr="00BA5C68">
        <w:rPr>
          <w:rFonts w:ascii="Times New Roman" w:eastAsia="Times New Roman" w:hAnsi="Times New Roman" w:cs="Times New Roman"/>
          <w:color w:val="000000"/>
          <w:sz w:val="28"/>
          <w:szCs w:val="28"/>
          <w:lang w:eastAsia="uk-UA"/>
        </w:rPr>
        <w:t>» як орган учнівського самоврядування.</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Структура Шкільного самоврядува</w:t>
      </w:r>
      <w:r w:rsidR="00576994">
        <w:rPr>
          <w:rFonts w:ascii="Times New Roman" w:eastAsia="Times New Roman" w:hAnsi="Times New Roman" w:cs="Times New Roman"/>
          <w:color w:val="000000"/>
          <w:sz w:val="28"/>
          <w:szCs w:val="28"/>
          <w:lang w:eastAsia="uk-UA"/>
        </w:rPr>
        <w:t>ння : Президент і комісій: навчально</w:t>
      </w:r>
      <w:r w:rsidR="000B0245">
        <w:rPr>
          <w:rFonts w:ascii="Times New Roman" w:eastAsia="Times New Roman" w:hAnsi="Times New Roman" w:cs="Times New Roman"/>
          <w:color w:val="000000"/>
          <w:sz w:val="28"/>
          <w:szCs w:val="28"/>
          <w:lang w:eastAsia="uk-UA"/>
        </w:rPr>
        <w:t>ї, господарської</w:t>
      </w:r>
      <w:r w:rsidR="00576994">
        <w:rPr>
          <w:rFonts w:ascii="Times New Roman" w:eastAsia="Times New Roman" w:hAnsi="Times New Roman" w:cs="Times New Roman"/>
          <w:color w:val="000000"/>
          <w:sz w:val="28"/>
          <w:szCs w:val="28"/>
          <w:lang w:eastAsia="uk-UA"/>
        </w:rPr>
        <w:t>,</w:t>
      </w:r>
      <w:r w:rsidR="000B0245">
        <w:rPr>
          <w:rFonts w:ascii="Times New Roman" w:eastAsia="Times New Roman" w:hAnsi="Times New Roman" w:cs="Times New Roman"/>
          <w:color w:val="000000"/>
          <w:sz w:val="28"/>
          <w:szCs w:val="28"/>
          <w:lang w:eastAsia="uk-UA"/>
        </w:rPr>
        <w:t xml:space="preserve"> </w:t>
      </w:r>
      <w:r w:rsidR="00576994">
        <w:rPr>
          <w:rFonts w:ascii="Times New Roman" w:eastAsia="Times New Roman" w:hAnsi="Times New Roman" w:cs="Times New Roman"/>
          <w:color w:val="000000"/>
          <w:sz w:val="28"/>
          <w:szCs w:val="28"/>
          <w:lang w:eastAsia="uk-UA"/>
        </w:rPr>
        <w:t xml:space="preserve">відпочинку,культури та спорту. </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Система учнівського самоврядування за сучасних умов створює сприятливий </w:t>
      </w:r>
      <w:proofErr w:type="spellStart"/>
      <w:r w:rsidRPr="00BA5C68">
        <w:rPr>
          <w:rFonts w:ascii="Times New Roman" w:eastAsia="Times New Roman" w:hAnsi="Times New Roman" w:cs="Times New Roman"/>
          <w:color w:val="000000"/>
          <w:sz w:val="28"/>
          <w:szCs w:val="28"/>
          <w:lang w:eastAsia="uk-UA"/>
        </w:rPr>
        <w:t>грунт</w:t>
      </w:r>
      <w:proofErr w:type="spellEnd"/>
      <w:r w:rsidRPr="00BA5C68">
        <w:rPr>
          <w:rFonts w:ascii="Times New Roman" w:eastAsia="Times New Roman" w:hAnsi="Times New Roman" w:cs="Times New Roman"/>
          <w:color w:val="000000"/>
          <w:sz w:val="28"/>
          <w:szCs w:val="28"/>
          <w:lang w:eastAsia="uk-UA"/>
        </w:rPr>
        <w:t xml:space="preserve"> для засвоєння школярами принципів демократизації, виробленню управлінських навичок, розвиває лідерські здібності, виховує у дусі взаєморозуміння та поваги, терпимості.</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lastRenderedPageBreak/>
        <w:t>Очолює учнівський колектив голова Ради однодумців, яка має право прийняття рішень від імені учнівського колективу. Вона сформована з учнів 8-9 класів.</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Учнівське самоврядування — це дієва форма залучення учнів до реального управління навчально-виховним процесом, ефективний засіб активної соціалізації учнів. Діти вчаться спілкуванню, виробляють навички організації та адміністрування, стають більш відповідальними, що допомагає у дорослому житті.</w:t>
      </w:r>
    </w:p>
    <w:p w:rsidR="00BA5C68" w:rsidRPr="00BA5C68" w:rsidRDefault="00BA5C68" w:rsidP="00BA5C68">
      <w:pPr>
        <w:shd w:val="clear" w:color="auto" w:fill="FFFFFF"/>
        <w:spacing w:after="0" w:line="309" w:lineRule="atLeast"/>
        <w:ind w:firstLine="567"/>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Проблема над якою працюють учні – це виховання активної особистості учня через роботу учнівського самоврядування.</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Девіз учнівського самоврядування: Ми запропонували – ми зробили – ми несемо відповідальність.</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У НВК постійно проводяться заходи патріотичного спрямування, які сприяють національній </w:t>
      </w:r>
      <w:proofErr w:type="spellStart"/>
      <w:r w:rsidRPr="00BA5C68">
        <w:rPr>
          <w:rFonts w:ascii="Times New Roman" w:eastAsia="Times New Roman" w:hAnsi="Times New Roman" w:cs="Times New Roman"/>
          <w:color w:val="000000"/>
          <w:sz w:val="28"/>
          <w:szCs w:val="28"/>
          <w:lang w:eastAsia="uk-UA"/>
        </w:rPr>
        <w:t>самоідентифікації</w:t>
      </w:r>
      <w:proofErr w:type="spellEnd"/>
      <w:r w:rsidRPr="00BA5C68">
        <w:rPr>
          <w:rFonts w:ascii="Times New Roman" w:eastAsia="Times New Roman" w:hAnsi="Times New Roman" w:cs="Times New Roman"/>
          <w:color w:val="000000"/>
          <w:sz w:val="28"/>
          <w:szCs w:val="28"/>
          <w:lang w:eastAsia="uk-UA"/>
        </w:rPr>
        <w:t xml:space="preserve"> учнів:</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пам’ять героїв </w:t>
      </w:r>
      <w:proofErr w:type="spellStart"/>
      <w:r w:rsidRPr="00BA5C68">
        <w:rPr>
          <w:rFonts w:ascii="Times New Roman" w:eastAsia="Times New Roman" w:hAnsi="Times New Roman" w:cs="Times New Roman"/>
          <w:color w:val="000000"/>
          <w:sz w:val="28"/>
          <w:szCs w:val="28"/>
          <w:lang w:eastAsia="uk-UA"/>
        </w:rPr>
        <w:t>Крут</w:t>
      </w:r>
      <w:proofErr w:type="spellEnd"/>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День української писемності та мови,</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пам'ять жертв Голодомору «Україна пам’ятає, світ визнає»,</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День Соборності України та ін.</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День пам</w:t>
      </w:r>
      <w:r w:rsidR="000B0245">
        <w:rPr>
          <w:rFonts w:ascii="Times New Roman" w:eastAsia="Times New Roman" w:hAnsi="Times New Roman" w:cs="Times New Roman"/>
          <w:color w:val="000000"/>
          <w:sz w:val="28"/>
          <w:szCs w:val="28"/>
          <w:lang w:eastAsia="uk-UA"/>
        </w:rPr>
        <w:t>’</w:t>
      </w:r>
      <w:r w:rsidRPr="00BA5C68">
        <w:rPr>
          <w:rFonts w:ascii="Times New Roman" w:eastAsia="Times New Roman" w:hAnsi="Times New Roman" w:cs="Times New Roman"/>
          <w:color w:val="000000"/>
          <w:sz w:val="28"/>
          <w:szCs w:val="28"/>
          <w:lang w:eastAsia="uk-UA"/>
        </w:rPr>
        <w:t>яті Небесної сотні;</w:t>
      </w:r>
    </w:p>
    <w:p w:rsidR="00BA5C68" w:rsidRPr="00BA5C68" w:rsidRDefault="00BA5C68" w:rsidP="00BA5C68">
      <w:pPr>
        <w:shd w:val="clear" w:color="auto" w:fill="FFFFFF"/>
        <w:spacing w:after="0" w:line="309" w:lineRule="atLeast"/>
        <w:ind w:left="1080" w:hanging="36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День вишиванки.</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 Створено стенди щодо національно-патріотичного спрямування.</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p>
    <w:p w:rsidR="00BA5C68" w:rsidRPr="00B26BF6" w:rsidRDefault="00BA5C68" w:rsidP="00B26BF6">
      <w:pPr>
        <w:shd w:val="clear" w:color="auto" w:fill="FFFFFF"/>
        <w:spacing w:after="0" w:line="309" w:lineRule="atLeast"/>
        <w:jc w:val="center"/>
        <w:rPr>
          <w:rFonts w:ascii="Times New Roman" w:eastAsia="Times New Roman" w:hAnsi="Times New Roman" w:cs="Times New Roman"/>
          <w:i/>
          <w:color w:val="000000"/>
          <w:sz w:val="32"/>
          <w:szCs w:val="32"/>
          <w:lang w:eastAsia="uk-UA"/>
        </w:rPr>
      </w:pPr>
      <w:r w:rsidRPr="00B26BF6">
        <w:rPr>
          <w:rFonts w:ascii="Times New Roman" w:eastAsia="Times New Roman" w:hAnsi="Times New Roman" w:cs="Times New Roman"/>
          <w:b/>
          <w:bCs/>
          <w:i/>
          <w:color w:val="000000"/>
          <w:sz w:val="32"/>
          <w:szCs w:val="32"/>
          <w:lang w:eastAsia="uk-UA"/>
        </w:rPr>
        <w:t>Дитячий садок</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color w:val="000000"/>
          <w:sz w:val="28"/>
          <w:szCs w:val="28"/>
          <w:lang w:eastAsia="uk-UA"/>
        </w:rPr>
        <w:t>У</w:t>
      </w:r>
      <w:r w:rsidRPr="00BA5C68">
        <w:rPr>
          <w:rFonts w:ascii="Times New Roman" w:eastAsia="Times New Roman" w:hAnsi="Times New Roman" w:cs="Times New Roman"/>
          <w:color w:val="000000"/>
          <w:sz w:val="28"/>
          <w:szCs w:val="28"/>
          <w:lang w:eastAsia="uk-UA"/>
        </w:rPr>
        <w:t> навчально-виховному закладі діє дитячий садок « Сонечко».</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Дитячий садок розміщується на  1 поверсі і має ігрову кімнату т</w:t>
      </w:r>
      <w:r w:rsidR="000B0245">
        <w:rPr>
          <w:rFonts w:ascii="Times New Roman" w:eastAsia="Times New Roman" w:hAnsi="Times New Roman" w:cs="Times New Roman"/>
          <w:color w:val="000000"/>
          <w:sz w:val="28"/>
          <w:szCs w:val="28"/>
          <w:lang w:eastAsia="uk-UA"/>
        </w:rPr>
        <w:t>а спальню, яка розрахована на 24</w:t>
      </w:r>
      <w:r w:rsidRPr="00BA5C68">
        <w:rPr>
          <w:rFonts w:ascii="Times New Roman" w:eastAsia="Times New Roman" w:hAnsi="Times New Roman" w:cs="Times New Roman"/>
          <w:color w:val="000000"/>
          <w:sz w:val="28"/>
          <w:szCs w:val="28"/>
          <w:lang w:eastAsia="uk-UA"/>
        </w:rPr>
        <w:t xml:space="preserve"> ліжко-місць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Кількісний склад дитячого садка:</w:t>
      </w:r>
    </w:p>
    <w:p w:rsidR="00BA5C68" w:rsidRPr="00BA5C68" w:rsidRDefault="000B0245"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2017-2018 н .р. -  23</w:t>
      </w:r>
      <w:r w:rsidR="00BA5C68" w:rsidRPr="00BA5C68">
        <w:rPr>
          <w:rFonts w:ascii="Times New Roman" w:eastAsia="Times New Roman" w:hAnsi="Times New Roman" w:cs="Times New Roman"/>
          <w:color w:val="000000"/>
          <w:sz w:val="28"/>
          <w:szCs w:val="28"/>
          <w:lang w:eastAsia="uk-UA"/>
        </w:rPr>
        <w:t xml:space="preserve"> вихованці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Напрям роботи дитячого садка: «Формування екологічно-мотиваційної діяльності дошкільнят»</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Колектив дитсадка працює над проблемою «Виховання екологічної культури». Спрямовує свою діяльність на </w:t>
      </w:r>
      <w:proofErr w:type="spellStart"/>
      <w:r w:rsidRPr="00BA5C68">
        <w:rPr>
          <w:rFonts w:ascii="Times New Roman" w:eastAsia="Times New Roman" w:hAnsi="Times New Roman" w:cs="Times New Roman"/>
          <w:color w:val="000000"/>
          <w:sz w:val="28"/>
          <w:szCs w:val="28"/>
          <w:lang w:eastAsia="uk-UA"/>
        </w:rPr>
        <w:t>екологізацію</w:t>
      </w:r>
      <w:proofErr w:type="spellEnd"/>
      <w:r w:rsidRPr="00BA5C68">
        <w:rPr>
          <w:rFonts w:ascii="Times New Roman" w:eastAsia="Times New Roman" w:hAnsi="Times New Roman" w:cs="Times New Roman"/>
          <w:color w:val="000000"/>
          <w:sz w:val="28"/>
          <w:szCs w:val="28"/>
          <w:lang w:eastAsia="uk-UA"/>
        </w:rPr>
        <w:t xml:space="preserve"> ігор, працю дітей у природі.</w:t>
      </w:r>
    </w:p>
    <w:p w:rsidR="000B0245"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Вихователі дитячого садка цілеспрямовано працюють на розвиток екологічної культури, проводять тижні безпеки життєдіяльності, заходи щодо </w:t>
      </w:r>
    </w:p>
    <w:p w:rsidR="00BA5C68" w:rsidRPr="00BA5C68"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національно –</w:t>
      </w:r>
      <w:r w:rsidR="000B0245">
        <w:rPr>
          <w:rFonts w:ascii="Times New Roman" w:eastAsia="Times New Roman" w:hAnsi="Times New Roman" w:cs="Times New Roman"/>
          <w:color w:val="000000"/>
          <w:sz w:val="28"/>
          <w:szCs w:val="28"/>
          <w:lang w:eastAsia="uk-UA"/>
        </w:rPr>
        <w:t xml:space="preserve"> </w:t>
      </w:r>
      <w:r w:rsidRPr="00BA5C68">
        <w:rPr>
          <w:rFonts w:ascii="Times New Roman" w:eastAsia="Times New Roman" w:hAnsi="Times New Roman" w:cs="Times New Roman"/>
          <w:color w:val="000000"/>
          <w:sz w:val="28"/>
          <w:szCs w:val="28"/>
          <w:lang w:eastAsia="uk-UA"/>
        </w:rPr>
        <w:t>патріотичного виховання.</w:t>
      </w:r>
    </w:p>
    <w:p w:rsidR="00BA5C68" w:rsidRPr="00BA5C68" w:rsidRDefault="00BA5C68" w:rsidP="00BA5C68">
      <w:pPr>
        <w:shd w:val="clear" w:color="auto" w:fill="FFFFFF"/>
        <w:spacing w:after="0" w:line="309" w:lineRule="atLeast"/>
        <w:ind w:left="708"/>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b/>
          <w:bCs/>
          <w:i/>
          <w:iCs/>
          <w:color w:val="000000"/>
          <w:sz w:val="28"/>
          <w:szCs w:val="28"/>
          <w:lang w:eastAsia="uk-UA"/>
        </w:rPr>
        <w:t> </w:t>
      </w:r>
    </w:p>
    <w:p w:rsidR="00BA5C68" w:rsidRPr="00B26BF6" w:rsidRDefault="00BA5C68" w:rsidP="00B26BF6">
      <w:pPr>
        <w:shd w:val="clear" w:color="auto" w:fill="FFFFFF"/>
        <w:spacing w:after="0" w:line="309" w:lineRule="atLeast"/>
        <w:jc w:val="center"/>
        <w:rPr>
          <w:rFonts w:ascii="Times New Roman" w:eastAsia="Times New Roman" w:hAnsi="Times New Roman" w:cs="Times New Roman"/>
          <w:i/>
          <w:color w:val="000000"/>
          <w:sz w:val="32"/>
          <w:szCs w:val="32"/>
          <w:lang w:eastAsia="uk-UA"/>
        </w:rPr>
      </w:pPr>
      <w:r w:rsidRPr="00B26BF6">
        <w:rPr>
          <w:rFonts w:ascii="Times New Roman" w:eastAsia="Times New Roman" w:hAnsi="Times New Roman" w:cs="Times New Roman"/>
          <w:b/>
          <w:bCs/>
          <w:i/>
          <w:color w:val="000000"/>
          <w:sz w:val="32"/>
          <w:szCs w:val="32"/>
          <w:lang w:eastAsia="uk-UA"/>
        </w:rPr>
        <w:t>Фінансово-господарська діяльність</w:t>
      </w:r>
    </w:p>
    <w:p w:rsidR="00BA5C68" w:rsidRPr="00BA5C68" w:rsidRDefault="000B0245"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2017-2018</w:t>
      </w:r>
      <w:r w:rsidR="00BA5C68" w:rsidRPr="00BA5C68">
        <w:rPr>
          <w:rFonts w:ascii="Times New Roman" w:eastAsia="Times New Roman" w:hAnsi="Times New Roman" w:cs="Times New Roman"/>
          <w:color w:val="000000"/>
          <w:sz w:val="28"/>
          <w:szCs w:val="28"/>
          <w:lang w:eastAsia="uk-UA"/>
        </w:rPr>
        <w:t xml:space="preserve"> н.</w:t>
      </w:r>
      <w:r>
        <w:rPr>
          <w:rFonts w:ascii="Times New Roman" w:eastAsia="Times New Roman" w:hAnsi="Times New Roman" w:cs="Times New Roman"/>
          <w:color w:val="000000"/>
          <w:sz w:val="28"/>
          <w:szCs w:val="28"/>
          <w:lang w:eastAsia="uk-UA"/>
        </w:rPr>
        <w:t xml:space="preserve"> </w:t>
      </w:r>
      <w:r w:rsidR="00BA5C68" w:rsidRPr="00BA5C68">
        <w:rPr>
          <w:rFonts w:ascii="Times New Roman" w:eastAsia="Times New Roman" w:hAnsi="Times New Roman" w:cs="Times New Roman"/>
          <w:color w:val="000000"/>
          <w:sz w:val="28"/>
          <w:szCs w:val="28"/>
          <w:lang w:eastAsia="uk-UA"/>
        </w:rPr>
        <w:t>р.</w:t>
      </w:r>
    </w:p>
    <w:p w:rsidR="000B0245" w:rsidRDefault="00BA5C68"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Бюджетні кошти :</w:t>
      </w:r>
      <w:r w:rsidR="000B0245">
        <w:rPr>
          <w:rFonts w:ascii="Times New Roman" w:eastAsia="Times New Roman" w:hAnsi="Times New Roman" w:cs="Times New Roman"/>
          <w:color w:val="000000"/>
          <w:sz w:val="28"/>
          <w:szCs w:val="28"/>
          <w:lang w:eastAsia="uk-UA"/>
        </w:rPr>
        <w:t xml:space="preserve">встановлено 2 пластикових дверей у кухні і </w:t>
      </w:r>
      <w:proofErr w:type="spellStart"/>
      <w:r w:rsidR="000B0245">
        <w:rPr>
          <w:rFonts w:ascii="Times New Roman" w:eastAsia="Times New Roman" w:hAnsi="Times New Roman" w:cs="Times New Roman"/>
          <w:color w:val="000000"/>
          <w:sz w:val="28"/>
          <w:szCs w:val="28"/>
          <w:lang w:eastAsia="uk-UA"/>
        </w:rPr>
        <w:t>їдальні-</w:t>
      </w:r>
      <w:proofErr w:type="spellEnd"/>
      <w:r w:rsidR="000B0245">
        <w:rPr>
          <w:rFonts w:ascii="Times New Roman" w:eastAsia="Times New Roman" w:hAnsi="Times New Roman" w:cs="Times New Roman"/>
          <w:color w:val="000000"/>
          <w:sz w:val="28"/>
          <w:szCs w:val="28"/>
          <w:lang w:eastAsia="uk-UA"/>
        </w:rPr>
        <w:t xml:space="preserve"> 16.600 грн.,</w:t>
      </w:r>
    </w:p>
    <w:p w:rsidR="000B0245" w:rsidRPr="00BA5C68" w:rsidRDefault="000B0245" w:rsidP="00BA5C68">
      <w:pPr>
        <w:shd w:val="clear" w:color="auto" w:fill="FFFFFF"/>
        <w:spacing w:after="0" w:line="309"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чистка каналізації – 860 грн.,встановлено відливи і </w:t>
      </w:r>
      <w:proofErr w:type="spellStart"/>
      <w:r>
        <w:rPr>
          <w:rFonts w:ascii="Times New Roman" w:eastAsia="Times New Roman" w:hAnsi="Times New Roman" w:cs="Times New Roman"/>
          <w:color w:val="000000"/>
          <w:sz w:val="28"/>
          <w:szCs w:val="28"/>
          <w:lang w:eastAsia="uk-UA"/>
        </w:rPr>
        <w:t>збоблено</w:t>
      </w:r>
      <w:proofErr w:type="spellEnd"/>
      <w:r>
        <w:rPr>
          <w:rFonts w:ascii="Times New Roman" w:eastAsia="Times New Roman" w:hAnsi="Times New Roman" w:cs="Times New Roman"/>
          <w:color w:val="000000"/>
          <w:sz w:val="28"/>
          <w:szCs w:val="28"/>
          <w:lang w:eastAsia="uk-UA"/>
        </w:rPr>
        <w:t xml:space="preserve"> відкоси на 64вікнах на суму 50.000 грн.</w:t>
      </w:r>
    </w:p>
    <w:p w:rsidR="00BA5C68" w:rsidRPr="00BA5C68" w:rsidRDefault="00BA5C68" w:rsidP="000B0245">
      <w:pPr>
        <w:shd w:val="clear" w:color="auto" w:fill="FFFFFF"/>
        <w:spacing w:after="0" w:line="309" w:lineRule="atLeast"/>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xml:space="preserve">  </w:t>
      </w:r>
    </w:p>
    <w:p w:rsidR="000B0245" w:rsidRDefault="000B0245"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p>
    <w:p w:rsidR="000B0245" w:rsidRDefault="000B0245"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p>
    <w:p w:rsidR="000B0245" w:rsidRDefault="000B0245"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p>
    <w:p w:rsidR="000B0245" w:rsidRDefault="000B0245"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p>
    <w:p w:rsidR="000B0245" w:rsidRDefault="000B0245" w:rsidP="00B26BF6">
      <w:pPr>
        <w:shd w:val="clear" w:color="auto" w:fill="FFFFFF"/>
        <w:spacing w:after="0" w:line="309" w:lineRule="atLeast"/>
        <w:rPr>
          <w:rFonts w:ascii="Times New Roman" w:eastAsia="Times New Roman" w:hAnsi="Times New Roman" w:cs="Times New Roman"/>
          <w:color w:val="000000"/>
          <w:sz w:val="28"/>
          <w:szCs w:val="28"/>
          <w:lang w:eastAsia="uk-UA"/>
        </w:rPr>
      </w:pPr>
    </w:p>
    <w:p w:rsidR="000B0245" w:rsidRDefault="000B0245"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p>
    <w:p w:rsidR="00BA5C68" w:rsidRPr="00BA5C68" w:rsidRDefault="00BA5C68" w:rsidP="00BA5C68">
      <w:pPr>
        <w:shd w:val="clear" w:color="auto" w:fill="FFFFFF"/>
        <w:spacing w:after="0" w:line="309" w:lineRule="atLeast"/>
        <w:ind w:left="720"/>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val="en-US" w:eastAsia="uk-UA"/>
        </w:rPr>
        <w:t> </w:t>
      </w:r>
    </w:p>
    <w:p w:rsidR="00BA5C68" w:rsidRPr="00B26BF6" w:rsidRDefault="00BA5C68" w:rsidP="00B26BF6">
      <w:pPr>
        <w:shd w:val="clear" w:color="auto" w:fill="FFFFFF"/>
        <w:spacing w:after="0" w:line="309" w:lineRule="atLeast"/>
        <w:ind w:left="360"/>
        <w:jc w:val="center"/>
        <w:rPr>
          <w:rFonts w:ascii="Times New Roman" w:eastAsia="Times New Roman" w:hAnsi="Times New Roman" w:cs="Times New Roman"/>
          <w:i/>
          <w:color w:val="000000" w:themeColor="text1"/>
          <w:sz w:val="32"/>
          <w:szCs w:val="32"/>
          <w:lang w:eastAsia="uk-UA"/>
        </w:rPr>
      </w:pPr>
      <w:r w:rsidRPr="00B26BF6">
        <w:rPr>
          <w:rFonts w:ascii="Times New Roman" w:eastAsia="Times New Roman" w:hAnsi="Times New Roman" w:cs="Times New Roman"/>
          <w:b/>
          <w:bCs/>
          <w:i/>
          <w:color w:val="000000" w:themeColor="text1"/>
          <w:sz w:val="32"/>
          <w:szCs w:val="32"/>
          <w:lang w:eastAsia="uk-UA"/>
        </w:rPr>
        <w:t>Пріоритетні завдання НВК в новому навчальному році</w:t>
      </w:r>
    </w:p>
    <w:p w:rsidR="00BA5C68" w:rsidRPr="00B26BF6" w:rsidRDefault="00BA5C68" w:rsidP="00B26BF6">
      <w:pPr>
        <w:shd w:val="clear" w:color="auto" w:fill="FFFFFF"/>
        <w:spacing w:after="0" w:line="309" w:lineRule="atLeast"/>
        <w:ind w:left="708"/>
        <w:jc w:val="center"/>
        <w:rPr>
          <w:rFonts w:ascii="Times New Roman" w:eastAsia="Times New Roman" w:hAnsi="Times New Roman" w:cs="Times New Roman"/>
          <w:i/>
          <w:color w:val="000000"/>
          <w:sz w:val="32"/>
          <w:szCs w:val="32"/>
          <w:lang w:eastAsia="uk-UA"/>
        </w:rPr>
      </w:pPr>
    </w:p>
    <w:p w:rsidR="00BA5C68" w:rsidRPr="00BA5C68" w:rsidRDefault="000B0245"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 2018-2019</w:t>
      </w:r>
      <w:r w:rsidR="00BA5C68" w:rsidRPr="00BA5C68">
        <w:rPr>
          <w:rFonts w:ascii="Times New Roman" w:eastAsia="Times New Roman" w:hAnsi="Times New Roman" w:cs="Times New Roman"/>
          <w:color w:val="000000"/>
          <w:sz w:val="28"/>
          <w:szCs w:val="28"/>
          <w:lang w:eastAsia="uk-UA"/>
        </w:rPr>
        <w:t xml:space="preserve"> </w:t>
      </w:r>
      <w:proofErr w:type="spellStart"/>
      <w:r w:rsidR="00BA5C68" w:rsidRPr="00BA5C68">
        <w:rPr>
          <w:rFonts w:ascii="Times New Roman" w:eastAsia="Times New Roman" w:hAnsi="Times New Roman" w:cs="Times New Roman"/>
          <w:color w:val="000000"/>
          <w:sz w:val="28"/>
          <w:szCs w:val="28"/>
          <w:lang w:eastAsia="uk-UA"/>
        </w:rPr>
        <w:t>н.р</w:t>
      </w:r>
      <w:proofErr w:type="spellEnd"/>
      <w:r w:rsidR="00BA5C68" w:rsidRPr="00BA5C68">
        <w:rPr>
          <w:rFonts w:ascii="Times New Roman" w:eastAsia="Times New Roman" w:hAnsi="Times New Roman" w:cs="Times New Roman"/>
          <w:color w:val="000000"/>
          <w:sz w:val="28"/>
          <w:szCs w:val="28"/>
          <w:lang w:eastAsia="uk-UA"/>
        </w:rPr>
        <w:t>. педагогічний та учнівський колективи працюватимуть над</w:t>
      </w:r>
      <w:r>
        <w:rPr>
          <w:rFonts w:ascii="Times New Roman" w:eastAsia="Times New Roman" w:hAnsi="Times New Roman" w:cs="Times New Roman"/>
          <w:color w:val="000000"/>
          <w:sz w:val="28"/>
          <w:szCs w:val="28"/>
          <w:lang w:eastAsia="uk-UA"/>
        </w:rPr>
        <w:t xml:space="preserve"> проблемою</w:t>
      </w:r>
      <w:r w:rsidR="00BA5C68" w:rsidRPr="00BA5C6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розвиток пізнавального інтересу та творчих здібностей учнів засобами уроку</w:t>
      </w:r>
      <w:r w:rsidR="00BA5C68" w:rsidRPr="00BA5C68">
        <w:rPr>
          <w:rFonts w:ascii="Times New Roman" w:eastAsia="Times New Roman" w:hAnsi="Times New Roman" w:cs="Times New Roman"/>
          <w:color w:val="000000"/>
          <w:sz w:val="28"/>
          <w:szCs w:val="28"/>
          <w:lang w:eastAsia="uk-UA"/>
        </w:rPr>
        <w:t>» в якій учень повноцінно живе, проектує своє майбутнє, свій шлях, використовуючи власні можливості, ставлячи перед собою завдання самовдосконалення, самовиховання, самоосвіти на основі національно-патріотичного виховання , тобто формування креативної особистості, здатної до творчого нестандартного мислення, вміння ефективно вирішувати складні проблеми власної життєдіяльності.</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Така організація роботи потребує запровадження гнучкої системи організації навчального процесу, що відповідає сучасним тенденціям розвитку освітньої галузі, впровадженню педагогічних технологій, які створюють сприятливі умови для вирішення даного питання:</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інтерактивні технології розвивають комунікативні навички та активність;</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проектні технології, створюють можливості для самостійних досліджень;</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тренінги допомагають опанувати нові соціальні ролі та отримати можливості експериментувати у сфері національно-патріотичного виховання;</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проекти у виховній роботі – обрати вид діяльності відповідно до власних нахилів та уподобань.</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z w:val="28"/>
          <w:szCs w:val="28"/>
          <w:lang w:eastAsia="uk-UA"/>
        </w:rPr>
        <w:t>· Системний моніторинг освітнього рівня учнів;</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pacing w:val="-28"/>
          <w:sz w:val="28"/>
          <w:szCs w:val="28"/>
          <w:lang w:eastAsia="uk-UA"/>
        </w:rPr>
        <w:t>· </w:t>
      </w: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1"/>
          <w:sz w:val="28"/>
          <w:szCs w:val="28"/>
          <w:lang w:eastAsia="uk-UA"/>
        </w:rPr>
        <w:t>Розвиток творчих здібностей учнів на основі використання народознавчих традицій</w:t>
      </w:r>
      <w:r w:rsidRPr="00BA5C68">
        <w:rPr>
          <w:rFonts w:ascii="Times New Roman" w:eastAsia="Times New Roman" w:hAnsi="Times New Roman" w:cs="Times New Roman"/>
          <w:color w:val="000000"/>
          <w:sz w:val="28"/>
          <w:szCs w:val="28"/>
          <w:lang w:eastAsia="uk-UA"/>
        </w:rPr>
        <w:t>;</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pacing w:val="-28"/>
          <w:sz w:val="28"/>
          <w:szCs w:val="28"/>
          <w:lang w:eastAsia="uk-UA"/>
        </w:rPr>
        <w:t>· </w:t>
      </w: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1"/>
          <w:sz w:val="28"/>
          <w:szCs w:val="28"/>
          <w:lang w:eastAsia="uk-UA"/>
        </w:rPr>
        <w:t>Підвищення рівня педагогічної майстерності через проведення методичних</w:t>
      </w:r>
      <w:r w:rsidRPr="00BA5C68">
        <w:rPr>
          <w:rFonts w:ascii="Times New Roman" w:eastAsia="Times New Roman" w:hAnsi="Times New Roman" w:cs="Times New Roman"/>
          <w:color w:val="000000"/>
          <w:sz w:val="28"/>
          <w:szCs w:val="28"/>
          <w:lang w:eastAsia="uk-UA"/>
        </w:rPr>
        <w:t> заходів, які б розширювали знання і практичний досвід вчителів, щодо впровадження елементів національно-патріотичного виховання на уроках;</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pacing w:val="-28"/>
          <w:sz w:val="28"/>
          <w:szCs w:val="28"/>
          <w:lang w:eastAsia="uk-UA"/>
        </w:rPr>
        <w:t>· </w:t>
      </w:r>
      <w:r w:rsidRPr="00BA5C68">
        <w:rPr>
          <w:rFonts w:ascii="Times New Roman" w:eastAsia="Times New Roman" w:hAnsi="Times New Roman" w:cs="Times New Roman"/>
          <w:color w:val="000000"/>
          <w:sz w:val="28"/>
          <w:szCs w:val="28"/>
          <w:lang w:eastAsia="uk-UA"/>
        </w:rPr>
        <w:t> </w:t>
      </w:r>
      <w:r w:rsidRPr="00BA5C68">
        <w:rPr>
          <w:rFonts w:ascii="Times New Roman" w:eastAsia="Times New Roman" w:hAnsi="Times New Roman" w:cs="Times New Roman"/>
          <w:color w:val="000000"/>
          <w:spacing w:val="-1"/>
          <w:sz w:val="28"/>
          <w:szCs w:val="28"/>
          <w:lang w:eastAsia="uk-UA"/>
        </w:rPr>
        <w:t>Стимулювання творчості, демонстрація позитивних здобутків, створення</w:t>
      </w:r>
      <w:r w:rsidRPr="00BA5C68">
        <w:rPr>
          <w:rFonts w:ascii="Times New Roman" w:eastAsia="Times New Roman" w:hAnsi="Times New Roman" w:cs="Times New Roman"/>
          <w:color w:val="000000"/>
          <w:sz w:val="28"/>
          <w:szCs w:val="28"/>
          <w:lang w:eastAsia="uk-UA"/>
        </w:rPr>
        <w:t> атмосфери пошуку.</w:t>
      </w:r>
    </w:p>
    <w:p w:rsidR="00BA5C68" w:rsidRPr="00BA5C68" w:rsidRDefault="00BA5C68" w:rsidP="00BA5C68">
      <w:pPr>
        <w:shd w:val="clear" w:color="auto" w:fill="FFFFFF"/>
        <w:spacing w:after="0" w:line="309" w:lineRule="atLeast"/>
        <w:ind w:firstLine="709"/>
        <w:rPr>
          <w:rFonts w:ascii="Times New Roman" w:eastAsia="Times New Roman" w:hAnsi="Times New Roman" w:cs="Times New Roman"/>
          <w:color w:val="000000"/>
          <w:sz w:val="28"/>
          <w:szCs w:val="28"/>
          <w:lang w:eastAsia="uk-UA"/>
        </w:rPr>
      </w:pPr>
      <w:r w:rsidRPr="00BA5C68">
        <w:rPr>
          <w:rFonts w:ascii="Times New Roman" w:eastAsia="Times New Roman" w:hAnsi="Times New Roman" w:cs="Times New Roman"/>
          <w:color w:val="000000"/>
          <w:spacing w:val="-28"/>
          <w:sz w:val="28"/>
          <w:szCs w:val="28"/>
          <w:lang w:eastAsia="uk-UA"/>
        </w:rPr>
        <w:t>· </w:t>
      </w:r>
      <w:r w:rsidRPr="00BA5C68">
        <w:rPr>
          <w:rFonts w:ascii="Times New Roman" w:eastAsia="Times New Roman" w:hAnsi="Times New Roman" w:cs="Times New Roman"/>
          <w:color w:val="000000"/>
          <w:sz w:val="28"/>
          <w:szCs w:val="28"/>
          <w:lang w:eastAsia="uk-UA"/>
        </w:rPr>
        <w:t> Удосконалювати систему роботи вчителів та вихователів у контексті роботи над проблемою</w:t>
      </w:r>
      <w:r w:rsidR="000B0245">
        <w:rPr>
          <w:rFonts w:ascii="Times New Roman" w:eastAsia="Times New Roman" w:hAnsi="Times New Roman" w:cs="Times New Roman"/>
          <w:color w:val="000000"/>
          <w:sz w:val="28"/>
          <w:szCs w:val="28"/>
          <w:lang w:eastAsia="uk-UA"/>
        </w:rPr>
        <w:t>.</w:t>
      </w:r>
    </w:p>
    <w:p w:rsidR="00EC030A" w:rsidRDefault="00EC030A">
      <w:pPr>
        <w:rPr>
          <w:rFonts w:ascii="Times New Roman" w:hAnsi="Times New Roman" w:cs="Times New Roman"/>
          <w:sz w:val="28"/>
          <w:szCs w:val="28"/>
        </w:rPr>
      </w:pPr>
    </w:p>
    <w:p w:rsidR="000B0245" w:rsidRDefault="000B0245">
      <w:pPr>
        <w:rPr>
          <w:rFonts w:ascii="Times New Roman" w:hAnsi="Times New Roman" w:cs="Times New Roman"/>
          <w:sz w:val="28"/>
          <w:szCs w:val="28"/>
        </w:rPr>
      </w:pPr>
    </w:p>
    <w:p w:rsidR="000B0245" w:rsidRDefault="000B0245">
      <w:pPr>
        <w:rPr>
          <w:rFonts w:ascii="Times New Roman" w:hAnsi="Times New Roman" w:cs="Times New Roman"/>
          <w:sz w:val="28"/>
          <w:szCs w:val="28"/>
        </w:rPr>
      </w:pPr>
    </w:p>
    <w:p w:rsidR="000B0245" w:rsidRDefault="000B0245">
      <w:pPr>
        <w:rPr>
          <w:rFonts w:ascii="Times New Roman" w:hAnsi="Times New Roman" w:cs="Times New Roman"/>
          <w:sz w:val="28"/>
          <w:szCs w:val="28"/>
        </w:rPr>
      </w:pPr>
    </w:p>
    <w:p w:rsidR="000B0245" w:rsidRDefault="000B0245">
      <w:pPr>
        <w:rPr>
          <w:rFonts w:ascii="Times New Roman" w:hAnsi="Times New Roman" w:cs="Times New Roman"/>
          <w:sz w:val="28"/>
          <w:szCs w:val="28"/>
        </w:rPr>
      </w:pPr>
    </w:p>
    <w:p w:rsidR="000B0245" w:rsidRPr="00BA5C68" w:rsidRDefault="000B0245">
      <w:pPr>
        <w:rPr>
          <w:rFonts w:ascii="Times New Roman" w:hAnsi="Times New Roman" w:cs="Times New Roman"/>
          <w:sz w:val="28"/>
          <w:szCs w:val="28"/>
        </w:rPr>
      </w:pPr>
      <w:r>
        <w:rPr>
          <w:rFonts w:ascii="Times New Roman" w:hAnsi="Times New Roman" w:cs="Times New Roman"/>
          <w:sz w:val="28"/>
          <w:szCs w:val="28"/>
        </w:rPr>
        <w:t>Директор НВК                                      Вовчок В.М.</w:t>
      </w:r>
    </w:p>
    <w:sectPr w:rsidR="000B0245" w:rsidRPr="00BA5C68" w:rsidSect="00BA5C68">
      <w:pgSz w:w="11906" w:h="16838"/>
      <w:pgMar w:top="567"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BA5C68"/>
    <w:rsid w:val="00016EFA"/>
    <w:rsid w:val="000B0245"/>
    <w:rsid w:val="00576994"/>
    <w:rsid w:val="00891A46"/>
    <w:rsid w:val="009407F4"/>
    <w:rsid w:val="00B031F9"/>
    <w:rsid w:val="00B26BF6"/>
    <w:rsid w:val="00B75A1C"/>
    <w:rsid w:val="00BA5C68"/>
    <w:rsid w:val="00EC030A"/>
    <w:rsid w:val="00EF03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basedOn w:val="a0"/>
    <w:link w:val="20"/>
    <w:uiPriority w:val="99"/>
    <w:semiHidden/>
    <w:rsid w:val="00BA5C68"/>
    <w:rPr>
      <w:rFonts w:ascii="Times New Roman" w:eastAsia="Times New Roman" w:hAnsi="Times New Roman" w:cs="Times New Roman"/>
      <w:sz w:val="24"/>
      <w:szCs w:val="24"/>
      <w:lang w:eastAsia="uk-UA"/>
    </w:rPr>
  </w:style>
  <w:style w:type="paragraph" w:styleId="20">
    <w:name w:val="Body Text Indent 2"/>
    <w:basedOn w:val="a"/>
    <w:link w:val="2"/>
    <w:uiPriority w:val="99"/>
    <w:semiHidden/>
    <w:unhideWhenUsed/>
    <w:rsid w:val="00BA5C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292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a-referat.com/%D0%9E%D1%80%D0%B3%D0%B0%D0%BD%D1%96%D0%B7%D0%B0%D1%86%D1%96%D1%8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12099</Words>
  <Characters>6897</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2018-05-11T08:12:00Z</cp:lastPrinted>
  <dcterms:created xsi:type="dcterms:W3CDTF">2018-05-11T06:37:00Z</dcterms:created>
  <dcterms:modified xsi:type="dcterms:W3CDTF">2018-05-11T08:13:00Z</dcterms:modified>
</cp:coreProperties>
</file>