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C2" w:rsidRPr="00F81674" w:rsidRDefault="007E48C2" w:rsidP="007E48C2">
      <w:pPr>
        <w:spacing w:after="0" w:line="240" w:lineRule="auto"/>
        <w:rPr>
          <w:rFonts w:ascii="Times New Roman" w:eastAsia="Calibri" w:hAnsi="Times New Roman" w:cs="Times New Roman"/>
          <w:sz w:val="28"/>
          <w:szCs w:val="28"/>
          <w:lang w:val="uk-UA"/>
        </w:rPr>
      </w:pPr>
      <w:r w:rsidRPr="007E48C2">
        <w:rPr>
          <w:rFonts w:ascii="Times New Roman" w:eastAsia="Times New Roman" w:hAnsi="Times New Roman" w:cs="Times New Roman"/>
          <w:sz w:val="28"/>
          <w:szCs w:val="28"/>
          <w:lang w:val="uk-UA" w:eastAsia="ru-RU"/>
        </w:rPr>
        <w:t xml:space="preserve">Схвалено педагогічною радою                            </w:t>
      </w:r>
      <w:r w:rsidRPr="007E48C2">
        <w:rPr>
          <w:rFonts w:ascii="Times New Roman" w:eastAsia="Calibri" w:hAnsi="Times New Roman" w:cs="Times New Roman"/>
          <w:sz w:val="28"/>
          <w:szCs w:val="28"/>
          <w:lang w:val="uk-UA"/>
        </w:rPr>
        <w:t>ЗАТВЕРДЖУЮ</w:t>
      </w:r>
      <w:r w:rsidRPr="007E48C2">
        <w:rPr>
          <w:rFonts w:ascii="Times New Roman" w:eastAsia="Times New Roman" w:hAnsi="Times New Roman" w:cs="Times New Roman"/>
          <w:sz w:val="28"/>
          <w:szCs w:val="28"/>
          <w:lang w:val="uk-UA" w:eastAsia="ru-RU"/>
        </w:rPr>
        <w:t xml:space="preserve">                                     (протокол №</w:t>
      </w:r>
      <w:r w:rsidR="00F81674">
        <w:rPr>
          <w:rFonts w:ascii="Times New Roman" w:eastAsia="Times New Roman" w:hAnsi="Times New Roman" w:cs="Times New Roman"/>
          <w:sz w:val="28"/>
          <w:szCs w:val="28"/>
          <w:u w:val="single"/>
          <w:lang w:val="uk-UA" w:eastAsia="ru-RU"/>
        </w:rPr>
        <w:t xml:space="preserve"> </w:t>
      </w:r>
      <w:r w:rsidR="00F81674" w:rsidRPr="00221840">
        <w:rPr>
          <w:rFonts w:ascii="Times New Roman" w:eastAsia="Times New Roman" w:hAnsi="Times New Roman" w:cs="Times New Roman"/>
          <w:sz w:val="28"/>
          <w:szCs w:val="28"/>
          <w:u w:val="single"/>
          <w:lang w:val="uk-UA" w:eastAsia="ru-RU"/>
        </w:rPr>
        <w:t>1</w:t>
      </w:r>
      <w:r w:rsidRPr="007E48C2">
        <w:rPr>
          <w:rFonts w:ascii="Times New Roman" w:eastAsia="Times New Roman" w:hAnsi="Times New Roman" w:cs="Times New Roman"/>
          <w:sz w:val="28"/>
          <w:szCs w:val="28"/>
          <w:u w:val="single"/>
          <w:lang w:val="uk-UA" w:eastAsia="ru-RU"/>
        </w:rPr>
        <w:t xml:space="preserve"> </w:t>
      </w:r>
      <w:r w:rsidR="00221840">
        <w:rPr>
          <w:rFonts w:ascii="Times New Roman" w:eastAsia="Times New Roman" w:hAnsi="Times New Roman" w:cs="Times New Roman"/>
          <w:sz w:val="28"/>
          <w:szCs w:val="28"/>
          <w:lang w:val="uk-UA" w:eastAsia="ru-RU"/>
        </w:rPr>
        <w:t xml:space="preserve"> від </w:t>
      </w:r>
      <w:r w:rsidR="00221840" w:rsidRPr="00221840">
        <w:rPr>
          <w:rFonts w:ascii="Times New Roman" w:eastAsia="Times New Roman" w:hAnsi="Times New Roman" w:cs="Times New Roman"/>
          <w:sz w:val="28"/>
          <w:szCs w:val="28"/>
          <w:lang w:val="ru-RU" w:eastAsia="ru-RU"/>
        </w:rPr>
        <w:t>31</w:t>
      </w:r>
      <w:r w:rsidR="00F81674">
        <w:rPr>
          <w:rFonts w:ascii="Times New Roman" w:eastAsia="Times New Roman" w:hAnsi="Times New Roman" w:cs="Times New Roman"/>
          <w:sz w:val="28"/>
          <w:szCs w:val="28"/>
          <w:lang w:val="uk-UA" w:eastAsia="ru-RU"/>
        </w:rPr>
        <w:t>.0</w:t>
      </w:r>
      <w:r w:rsidR="00F81674" w:rsidRPr="00221840">
        <w:rPr>
          <w:rFonts w:ascii="Times New Roman" w:eastAsia="Times New Roman" w:hAnsi="Times New Roman" w:cs="Times New Roman"/>
          <w:sz w:val="28"/>
          <w:szCs w:val="28"/>
          <w:lang w:val="uk-UA" w:eastAsia="ru-RU"/>
        </w:rPr>
        <w:t>8</w:t>
      </w:r>
      <w:r w:rsidR="00221840">
        <w:rPr>
          <w:rFonts w:ascii="Times New Roman" w:eastAsia="Times New Roman" w:hAnsi="Times New Roman" w:cs="Times New Roman"/>
          <w:sz w:val="28"/>
          <w:szCs w:val="28"/>
          <w:lang w:val="uk-UA" w:eastAsia="ru-RU"/>
        </w:rPr>
        <w:t>. 20</w:t>
      </w:r>
      <w:r w:rsidR="00221840" w:rsidRPr="003C537C">
        <w:rPr>
          <w:rFonts w:ascii="Times New Roman" w:eastAsia="Times New Roman" w:hAnsi="Times New Roman" w:cs="Times New Roman"/>
          <w:sz w:val="28"/>
          <w:szCs w:val="28"/>
          <w:lang w:val="uk-UA" w:eastAsia="ru-RU"/>
        </w:rPr>
        <w:t>20</w:t>
      </w:r>
      <w:r w:rsidRPr="007E48C2">
        <w:rPr>
          <w:rFonts w:ascii="Times New Roman" w:eastAsia="Times New Roman" w:hAnsi="Times New Roman" w:cs="Times New Roman"/>
          <w:sz w:val="28"/>
          <w:szCs w:val="28"/>
          <w:lang w:val="uk-UA" w:eastAsia="ru-RU"/>
        </w:rPr>
        <w:t xml:space="preserve">р.)                      Директор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proofErr w:type="spellStart"/>
      <w:r w:rsidR="00221840">
        <w:rPr>
          <w:rFonts w:ascii="Times New Roman" w:eastAsia="Times New Roman" w:hAnsi="Times New Roman" w:cs="Times New Roman"/>
          <w:sz w:val="28"/>
          <w:szCs w:val="28"/>
          <w:lang w:val="uk-UA" w:eastAsia="ru-RU"/>
        </w:rPr>
        <w:t>Липівсько</w:t>
      </w:r>
      <w:r w:rsidR="00221840" w:rsidRPr="00221840">
        <w:rPr>
          <w:rFonts w:ascii="Times New Roman" w:eastAsia="Times New Roman" w:hAnsi="Times New Roman" w:cs="Times New Roman"/>
          <w:sz w:val="28"/>
          <w:szCs w:val="28"/>
          <w:lang w:val="uk-UA" w:eastAsia="ru-RU"/>
        </w:rPr>
        <w:t>ї</w:t>
      </w:r>
      <w:proofErr w:type="spellEnd"/>
      <w:r w:rsidR="00221840" w:rsidRPr="00221840">
        <w:rPr>
          <w:rFonts w:ascii="Times New Roman" w:eastAsia="Times New Roman" w:hAnsi="Times New Roman" w:cs="Times New Roman"/>
          <w:sz w:val="28"/>
          <w:szCs w:val="28"/>
          <w:lang w:val="uk-UA" w:eastAsia="ru-RU"/>
        </w:rPr>
        <w:t xml:space="preserve"> гімназії</w:t>
      </w:r>
      <w:r w:rsidR="00F81674">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roofErr w:type="spellStart"/>
      <w:r w:rsidR="00221840">
        <w:rPr>
          <w:rFonts w:ascii="Times New Roman" w:eastAsia="Times New Roman" w:hAnsi="Times New Roman" w:cs="Times New Roman"/>
          <w:sz w:val="28"/>
          <w:szCs w:val="28"/>
          <w:lang w:val="uk-UA" w:eastAsia="ru-RU"/>
        </w:rPr>
        <w:t>Липівської</w:t>
      </w:r>
      <w:proofErr w:type="spellEnd"/>
      <w:r w:rsidR="00221840">
        <w:rPr>
          <w:rFonts w:ascii="Times New Roman" w:eastAsia="Times New Roman" w:hAnsi="Times New Roman" w:cs="Times New Roman"/>
          <w:sz w:val="28"/>
          <w:szCs w:val="28"/>
          <w:lang w:val="uk-UA" w:eastAsia="ru-RU"/>
        </w:rPr>
        <w:t xml:space="preserve"> гімназії </w:t>
      </w:r>
      <w:r w:rsidR="00F81674">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00F81674" w:rsidRPr="007E48C2">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
    <w:p w:rsidR="00F81674"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_____________ </w:t>
      </w:r>
      <w:r>
        <w:rPr>
          <w:rFonts w:ascii="Times New Roman" w:eastAsia="Times New Roman" w:hAnsi="Times New Roman" w:cs="Times New Roman"/>
          <w:sz w:val="28"/>
          <w:szCs w:val="28"/>
          <w:lang w:val="uk-UA" w:eastAsia="ru-RU"/>
        </w:rPr>
        <w:t xml:space="preserve">В.М.Вовчок                    </w:t>
      </w:r>
      <w:r w:rsidR="007E48C2" w:rsidRPr="007E48C2">
        <w:rPr>
          <w:rFonts w:ascii="Times New Roman" w:eastAsia="Times New Roman" w:hAnsi="Times New Roman" w:cs="Times New Roman"/>
          <w:sz w:val="28"/>
          <w:szCs w:val="28"/>
          <w:lang w:val="uk-UA" w:eastAsia="ru-RU"/>
        </w:rPr>
        <w:t xml:space="preserve">  </w:t>
      </w:r>
    </w:p>
    <w:p w:rsidR="007E48C2" w:rsidRPr="007E48C2"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w:t>
      </w:r>
      <w:r w:rsidR="00221840">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_» ___</w:t>
      </w:r>
      <w:r w:rsidR="00221840">
        <w:rPr>
          <w:rFonts w:ascii="Times New Roman" w:eastAsia="Times New Roman" w:hAnsi="Times New Roman" w:cs="Times New Roman"/>
          <w:sz w:val="28"/>
          <w:szCs w:val="28"/>
          <w:lang w:val="uk-UA" w:eastAsia="ru-RU"/>
        </w:rPr>
        <w:t>08__ 2020</w:t>
      </w:r>
      <w:r w:rsidR="007E48C2" w:rsidRPr="007E48C2">
        <w:rPr>
          <w:rFonts w:ascii="Times New Roman" w:eastAsia="Times New Roman" w:hAnsi="Times New Roman" w:cs="Times New Roman"/>
          <w:sz w:val="28"/>
          <w:szCs w:val="28"/>
          <w:lang w:val="uk-UA" w:eastAsia="ru-RU"/>
        </w:rPr>
        <w:t>р.</w:t>
      </w: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7E48C2" w:rsidRPr="00F81674" w:rsidTr="007E48C2">
        <w:tc>
          <w:tcPr>
            <w:tcW w:w="5246" w:type="dxa"/>
          </w:tcPr>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221840"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w:t>
      </w:r>
      <w:r w:rsidR="007E48C2">
        <w:rPr>
          <w:rFonts w:ascii="Times New Roman" w:eastAsia="Calibri" w:hAnsi="Times New Roman" w:cs="Times New Roman"/>
          <w:b/>
          <w:sz w:val="36"/>
          <w:szCs w:val="36"/>
          <w:lang w:val="uk-UA"/>
        </w:rPr>
        <w:t>н.р.</w:t>
      </w:r>
    </w:p>
    <w:p w:rsidR="00F81674" w:rsidRDefault="00221840"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Липівської</w:t>
      </w:r>
      <w:proofErr w:type="spellEnd"/>
      <w:r>
        <w:rPr>
          <w:rFonts w:ascii="Times New Roman" w:eastAsia="Calibri" w:hAnsi="Times New Roman" w:cs="Times New Roman"/>
          <w:b/>
          <w:sz w:val="28"/>
          <w:szCs w:val="28"/>
          <w:lang w:val="uk-UA"/>
        </w:rPr>
        <w:t xml:space="preserve"> гімназії</w:t>
      </w:r>
      <w:r w:rsidR="00F81674">
        <w:rPr>
          <w:rFonts w:ascii="Times New Roman" w:eastAsia="Calibri" w:hAnsi="Times New Roman" w:cs="Times New Roman"/>
          <w:b/>
          <w:sz w:val="28"/>
          <w:szCs w:val="28"/>
          <w:lang w:val="uk-UA"/>
        </w:rPr>
        <w:t xml:space="preserve"> імені Стефана Качали</w:t>
      </w:r>
    </w:p>
    <w:p w:rsidR="00F81674" w:rsidRDefault="00F81674"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Рогатинської</w:t>
      </w:r>
      <w:proofErr w:type="spellEnd"/>
      <w:r>
        <w:rPr>
          <w:rFonts w:ascii="Times New Roman" w:eastAsia="Calibri" w:hAnsi="Times New Roman" w:cs="Times New Roman"/>
          <w:b/>
          <w:sz w:val="28"/>
          <w:szCs w:val="28"/>
          <w:lang w:val="uk-UA"/>
        </w:rPr>
        <w:t xml:space="preserve"> районної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221840" w:rsidP="007E48C2">
      <w:pPr>
        <w:spacing w:after="0" w:line="276"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Липівка-</w:t>
      </w:r>
      <w:proofErr w:type="spellEnd"/>
      <w:r>
        <w:rPr>
          <w:rFonts w:ascii="Times New Roman" w:eastAsia="Calibri" w:hAnsi="Times New Roman" w:cs="Times New Roman"/>
          <w:sz w:val="28"/>
          <w:szCs w:val="28"/>
          <w:lang w:val="uk-UA"/>
        </w:rPr>
        <w:t xml:space="preserve"> 2020</w:t>
      </w: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0422C4" w:rsidP="00F33A2B">
      <w:pPr>
        <w:spacing w:after="0" w:line="240" w:lineRule="auto"/>
        <w:jc w:val="both"/>
        <w:rPr>
          <w:rFonts w:ascii="Times New Roman" w:eastAsia="Calibri" w:hAnsi="Times New Roman" w:cs="Times New Roman"/>
          <w:sz w:val="28"/>
          <w:szCs w:val="28"/>
          <w:lang w:val="uk-UA"/>
        </w:rPr>
      </w:pPr>
      <w:r w:rsidRPr="00F33A2B">
        <w:rPr>
          <w:rFonts w:ascii="Times New Roman" w:hAnsi="Times New Roman" w:cs="Times New Roman"/>
          <w:b/>
          <w:i/>
          <w:sz w:val="28"/>
          <w:szCs w:val="28"/>
          <w:lang w:val="uk-UA"/>
        </w:rPr>
        <w:t xml:space="preserve">Освітня програма школи ІІ ступеня </w:t>
      </w:r>
      <w:r w:rsidRPr="00A67417">
        <w:rPr>
          <w:rFonts w:ascii="Times New Roman" w:hAnsi="Times New Roman" w:cs="Times New Roman"/>
          <w:sz w:val="28"/>
          <w:szCs w:val="28"/>
          <w:lang w:val="uk-UA"/>
        </w:rPr>
        <w:t>(базова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Pr="00A67417">
        <w:rPr>
          <w:rFonts w:ascii="Times New Roman" w:hAnsi="Times New Roman" w:cs="Times New Roman"/>
          <w:sz w:val="28"/>
          <w:szCs w:val="28"/>
          <w:lang w:val="uk-UA"/>
        </w:rPr>
        <w:t>).</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536D0">
        <w:rPr>
          <w:rFonts w:ascii="Times New Roman" w:eastAsia="Calibri" w:hAnsi="Times New Roman" w:cs="Times New Roman"/>
          <w:sz w:val="28"/>
          <w:szCs w:val="28"/>
          <w:lang w:val="uk-UA"/>
        </w:rPr>
        <w:t>. Загальний обсяг навчального наванта</w:t>
      </w:r>
      <w:r>
        <w:rPr>
          <w:rFonts w:ascii="Times New Roman" w:eastAsia="Calibri" w:hAnsi="Times New Roman" w:cs="Times New Roman"/>
          <w:sz w:val="28"/>
          <w:szCs w:val="28"/>
          <w:lang w:val="uk-UA"/>
        </w:rPr>
        <w:t>ження для учнів 5-9-х класів</w:t>
      </w:r>
      <w:r w:rsidR="006E35E4">
        <w:rPr>
          <w:rFonts w:ascii="Times New Roman" w:eastAsia="Calibri" w:hAnsi="Times New Roman" w:cs="Times New Roman"/>
          <w:sz w:val="28"/>
          <w:szCs w:val="28"/>
          <w:lang w:val="uk-UA"/>
        </w:rPr>
        <w:t xml:space="preserve"> складає</w:t>
      </w:r>
      <w:r w:rsidR="006E35E4" w:rsidRPr="006E35E4">
        <w:rPr>
          <w:rFonts w:ascii="Times New Roman" w:eastAsia="Calibri" w:hAnsi="Times New Roman" w:cs="Times New Roman"/>
          <w:sz w:val="28"/>
          <w:szCs w:val="28"/>
          <w:lang w:val="ru-RU"/>
        </w:rPr>
        <w:t xml:space="preserve"> 171</w:t>
      </w:r>
      <w:r w:rsidR="006E35E4">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годин</w:t>
      </w:r>
      <w:r w:rsidR="006E35E4" w:rsidRPr="006E35E4">
        <w:rPr>
          <w:rFonts w:ascii="Times New Roman" w:eastAsia="Calibri" w:hAnsi="Times New Roman" w:cs="Times New Roman"/>
          <w:sz w:val="28"/>
          <w:szCs w:val="28"/>
          <w:lang w:val="ru-RU"/>
        </w:rPr>
        <w:t xml:space="preserve">у </w:t>
      </w:r>
      <w:r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5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31</w:t>
      </w:r>
      <w:r>
        <w:rPr>
          <w:rFonts w:ascii="Times New Roman" w:eastAsia="Calibri" w:hAnsi="Times New Roman" w:cs="Times New Roman"/>
          <w:sz w:val="28"/>
          <w:szCs w:val="28"/>
          <w:lang w:val="uk-UA"/>
        </w:rPr>
        <w:t>година</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6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 xml:space="preserve">33 </w:t>
      </w:r>
      <w:r w:rsidR="00DE3E12" w:rsidRPr="00E536D0">
        <w:rPr>
          <w:rFonts w:ascii="Times New Roman" w:eastAsia="Calibri" w:hAnsi="Times New Roman" w:cs="Times New Roman"/>
          <w:sz w:val="28"/>
          <w:szCs w:val="28"/>
          <w:lang w:val="uk-UA"/>
        </w:rPr>
        <w:t>годин</w:t>
      </w:r>
      <w:r>
        <w:rPr>
          <w:rFonts w:ascii="Times New Roman" w:eastAsia="Calibri" w:hAnsi="Times New Roman" w:cs="Times New Roman"/>
          <w:sz w:val="28"/>
          <w:szCs w:val="28"/>
          <w:lang w:val="uk-UA"/>
        </w:rPr>
        <w:t>и</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7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 xml:space="preserve">35 </w:t>
      </w:r>
      <w:r w:rsidR="00DE3E12" w:rsidRPr="00E536D0">
        <w:rPr>
          <w:rFonts w:ascii="Times New Roman" w:eastAsia="Calibri" w:hAnsi="Times New Roman" w:cs="Times New Roman"/>
          <w:sz w:val="28"/>
          <w:szCs w:val="28"/>
          <w:lang w:val="uk-UA"/>
        </w:rPr>
        <w:t xml:space="preserve">годин/навчальний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8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36</w:t>
      </w:r>
      <w:r w:rsidR="00DE3E12" w:rsidRPr="00E536D0">
        <w:rPr>
          <w:rFonts w:ascii="Times New Roman" w:eastAsia="Calibri" w:hAnsi="Times New Roman" w:cs="Times New Roman"/>
          <w:sz w:val="28"/>
          <w:szCs w:val="28"/>
          <w:lang w:val="uk-UA"/>
        </w:rPr>
        <w:t xml:space="preserve">годин/навчальний рік, </w:t>
      </w:r>
    </w:p>
    <w:p w:rsidR="006E35E4"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9 класу</w:t>
      </w:r>
      <w:r w:rsidR="008B38CD">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36</w:t>
      </w:r>
      <w:r w:rsidR="00DE3E12" w:rsidRPr="00E536D0">
        <w:rPr>
          <w:rFonts w:ascii="Times New Roman" w:eastAsia="Calibri" w:hAnsi="Times New Roman" w:cs="Times New Roman"/>
          <w:sz w:val="28"/>
          <w:szCs w:val="28"/>
          <w:lang w:val="uk-UA"/>
        </w:rPr>
        <w:t>годин/навчальний рік.</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E35E4" w:rsidRDefault="003E0822" w:rsidP="003E0822">
      <w:pPr>
        <w:spacing w:after="0" w:line="240" w:lineRule="auto"/>
        <w:jc w:val="both"/>
        <w:rPr>
          <w:rFonts w:ascii="Times New Roman" w:hAnsi="Times New Roman" w:cs="Times New Roman"/>
          <w:sz w:val="28"/>
          <w:szCs w:val="28"/>
          <w:lang w:val="uk-UA"/>
        </w:rPr>
      </w:pPr>
      <w:r w:rsidRPr="003E0822">
        <w:rPr>
          <w:rFonts w:ascii="Times New Roman" w:hAnsi="Times New Roman" w:cs="Times New Roman"/>
          <w:sz w:val="28"/>
          <w:szCs w:val="28"/>
          <w:lang w:val="uk-UA"/>
        </w:rPr>
        <w:lastRenderedPageBreak/>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методичного та кадрового забезпечення школи.</w:t>
      </w:r>
    </w:p>
    <w:p w:rsidR="003E0822" w:rsidRPr="003E0822" w:rsidRDefault="006E35E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 xml:space="preserve"> Варіативну складову навчальних планів використано на: </w:t>
      </w:r>
    </w:p>
    <w:p w:rsidR="00956A8A"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редметів інваріантної складової (</w:t>
      </w:r>
      <w:r w:rsidR="006E35E4">
        <w:rPr>
          <w:rFonts w:ascii="Times New Roman" w:hAnsi="Times New Roman" w:cs="Times New Roman"/>
          <w:sz w:val="28"/>
          <w:szCs w:val="28"/>
          <w:lang w:val="uk-UA"/>
        </w:rPr>
        <w:t>українська мова у 5 - 6</w:t>
      </w:r>
      <w:r w:rsidRPr="003E0822">
        <w:rPr>
          <w:rFonts w:ascii="Times New Roman" w:hAnsi="Times New Roman" w:cs="Times New Roman"/>
          <w:sz w:val="28"/>
          <w:szCs w:val="28"/>
          <w:lang w:val="uk-UA"/>
        </w:rPr>
        <w:t xml:space="preserve"> класах</w:t>
      </w:r>
      <w:r w:rsidR="00F92405">
        <w:rPr>
          <w:rFonts w:ascii="Times New Roman" w:hAnsi="Times New Roman" w:cs="Times New Roman"/>
          <w:sz w:val="28"/>
          <w:szCs w:val="28"/>
          <w:lang w:val="uk-UA"/>
        </w:rPr>
        <w:t>, української літ. у 5 кл.,зарубіжна літ. у 6-7 кл.,математики  у 6-9 кл., інформатики у 6-7 кл., хімії у 8 кл.</w:t>
      </w:r>
      <w:r w:rsidR="00FD6C71">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FD6C71" w:rsidRPr="00F92405" w:rsidRDefault="006F5E7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F92405">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6E35E4">
        <w:rPr>
          <w:rFonts w:ascii="Times New Roman" w:hAnsi="Times New Roman" w:cs="Times New Roman"/>
          <w:sz w:val="28"/>
          <w:szCs w:val="28"/>
          <w:lang w:val="uk-UA"/>
        </w:rPr>
        <w:t>креслення 8-9 кл</w:t>
      </w:r>
      <w:r w:rsidR="00FD6C71">
        <w:rPr>
          <w:rFonts w:ascii="Times New Roman" w:hAnsi="Times New Roman" w:cs="Times New Roman"/>
          <w:sz w:val="28"/>
          <w:szCs w:val="28"/>
          <w:lang w:val="uk-UA"/>
        </w:rPr>
        <w:t>.</w:t>
      </w:r>
      <w:r w:rsidR="003E0822" w:rsidRPr="003E0822">
        <w:rPr>
          <w:rFonts w:ascii="Times New Roman" w:hAnsi="Times New Roman" w:cs="Times New Roman"/>
          <w:sz w:val="28"/>
          <w:szCs w:val="28"/>
          <w:lang w:val="uk-UA"/>
        </w:rPr>
        <w:t>;</w:t>
      </w:r>
      <w:r w:rsidR="00F92405">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 xml:space="preserve"> </w:t>
      </w:r>
      <w:r w:rsidR="006E35E4">
        <w:rPr>
          <w:rFonts w:ascii="Times New Roman" w:hAnsi="Times New Roman" w:cs="Times New Roman"/>
          <w:sz w:val="28"/>
          <w:szCs w:val="28"/>
          <w:lang w:val="uk-UA"/>
        </w:rPr>
        <w:t xml:space="preserve">християнська етика </w:t>
      </w:r>
      <w:r w:rsidR="00FD6C71">
        <w:rPr>
          <w:rFonts w:ascii="Times New Roman" w:hAnsi="Times New Roman" w:cs="Times New Roman"/>
          <w:sz w:val="28"/>
          <w:szCs w:val="28"/>
          <w:lang w:val="uk-UA"/>
        </w:rPr>
        <w:t xml:space="preserve"> 5-9 кл.</w:t>
      </w:r>
      <w:r w:rsidR="003E0822" w:rsidRPr="003E0822">
        <w:rPr>
          <w:rFonts w:ascii="Times New Roman" w:hAnsi="Times New Roman" w:cs="Times New Roman"/>
          <w:sz w:val="28"/>
          <w:szCs w:val="28"/>
          <w:lang w:val="uk-UA"/>
        </w:rPr>
        <w:t xml:space="preserve">); </w:t>
      </w:r>
    </w:p>
    <w:p w:rsidR="003E0822"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2405">
        <w:rPr>
          <w:rFonts w:ascii="Times New Roman" w:hAnsi="Times New Roman" w:cs="Times New Roman"/>
          <w:sz w:val="28"/>
          <w:szCs w:val="28"/>
          <w:lang w:val="uk-UA"/>
        </w:rPr>
        <w:t>гурток «Умілі руки».</w:t>
      </w:r>
    </w:p>
    <w:p w:rsid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p>
    <w:p w:rsidR="007F75BC" w:rsidRPr="00E76B3A" w:rsidRDefault="007F75BC" w:rsidP="007F75BC">
      <w:pPr>
        <w:spacing w:after="0" w:line="240" w:lineRule="auto"/>
        <w:jc w:val="both"/>
        <w:rPr>
          <w:rFonts w:ascii="Times New Roman" w:hAnsi="Times New Roman" w:cs="Times New Roman"/>
          <w:sz w:val="28"/>
          <w:szCs w:val="28"/>
          <w:lang w:val="uk-UA"/>
        </w:rPr>
      </w:pPr>
      <w:proofErr w:type="spellStart"/>
      <w:r w:rsidRPr="00E76B3A">
        <w:rPr>
          <w:rFonts w:ascii="Times New Roman" w:hAnsi="Times New Roman" w:cs="Times New Roman"/>
          <w:sz w:val="28"/>
          <w:szCs w:val="28"/>
          <w:lang w:val="ru-RU"/>
        </w:rPr>
        <w:t>Гранична</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w:t>
      </w:r>
      <w:proofErr w:type="gramStart"/>
      <w:r w:rsidRPr="00E76B3A">
        <w:rPr>
          <w:rFonts w:ascii="Times New Roman" w:hAnsi="Times New Roman" w:cs="Times New Roman"/>
          <w:sz w:val="28"/>
          <w:szCs w:val="28"/>
          <w:lang w:val="ru-RU"/>
        </w:rPr>
        <w:t>до</w:t>
      </w:r>
      <w:proofErr w:type="gramEnd"/>
      <w:r w:rsidRPr="00E76B3A">
        <w:rPr>
          <w:rFonts w:ascii="Times New Roman" w:hAnsi="Times New Roman" w:cs="Times New Roman"/>
          <w:sz w:val="28"/>
          <w:szCs w:val="28"/>
          <w:lang w:val="ru-RU"/>
        </w:rPr>
        <w:t xml:space="preserve">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AC2A85" w:rsidRPr="00AC2A85" w:rsidRDefault="00AC2A85" w:rsidP="00DE3E12">
      <w:pPr>
        <w:spacing w:after="0" w:line="240" w:lineRule="auto"/>
        <w:ind w:firstLine="709"/>
        <w:jc w:val="both"/>
        <w:rPr>
          <w:rFonts w:ascii="Times New Roman" w:hAnsi="Times New Roman" w:cs="Times New Roman"/>
          <w:sz w:val="28"/>
          <w:szCs w:val="28"/>
          <w:lang w:val="ru-RU"/>
        </w:rPr>
      </w:pPr>
      <w:r w:rsidRPr="00AC2A85">
        <w:rPr>
          <w:rFonts w:ascii="Times New Roman" w:hAnsi="Times New Roman" w:cs="Times New Roman"/>
          <w:sz w:val="28"/>
          <w:szCs w:val="28"/>
          <w:lang w:val="ru-RU"/>
        </w:rPr>
        <w:t xml:space="preserve">Школа </w:t>
      </w:r>
      <w:proofErr w:type="spellStart"/>
      <w:r w:rsidRPr="00AC2A85">
        <w:rPr>
          <w:rFonts w:ascii="Times New Roman" w:hAnsi="Times New Roman" w:cs="Times New Roman"/>
          <w:sz w:val="28"/>
          <w:szCs w:val="28"/>
          <w:lang w:val="ru-RU"/>
        </w:rPr>
        <w:t>працює</w:t>
      </w:r>
      <w:proofErr w:type="spellEnd"/>
      <w:r w:rsidRPr="00AC2A85">
        <w:rPr>
          <w:rFonts w:ascii="Times New Roman" w:hAnsi="Times New Roman" w:cs="Times New Roman"/>
          <w:sz w:val="28"/>
          <w:szCs w:val="28"/>
          <w:lang w:val="ru-RU"/>
        </w:rPr>
        <w:t xml:space="preserve"> за 5-денним </w:t>
      </w:r>
      <w:proofErr w:type="spellStart"/>
      <w:r w:rsidRPr="00AC2A85">
        <w:rPr>
          <w:rFonts w:ascii="Times New Roman" w:hAnsi="Times New Roman" w:cs="Times New Roman"/>
          <w:sz w:val="28"/>
          <w:szCs w:val="28"/>
          <w:lang w:val="ru-RU"/>
        </w:rPr>
        <w:t>навчальним</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тижнем</w:t>
      </w:r>
      <w:proofErr w:type="spellEnd"/>
      <w:r w:rsidRPr="00AC2A85">
        <w:rPr>
          <w:rFonts w:ascii="Times New Roman" w:hAnsi="Times New Roman" w:cs="Times New Roman"/>
          <w:sz w:val="28"/>
          <w:szCs w:val="28"/>
          <w:lang w:val="ru-RU"/>
        </w:rPr>
        <w:t xml:space="preserve">. </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w:t>
      </w:r>
      <w:proofErr w:type="gramStart"/>
      <w:r w:rsidRPr="00AC2A85">
        <w:rPr>
          <w:rFonts w:ascii="Times New Roman" w:hAnsi="Times New Roman" w:cs="Times New Roman"/>
          <w:sz w:val="28"/>
          <w:szCs w:val="28"/>
          <w:lang w:val="ru-RU"/>
        </w:rPr>
        <w:t>Державному</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00B346CB">
        <w:rPr>
          <w:rFonts w:ascii="Times New Roman" w:hAnsi="Times New Roman" w:cs="Times New Roman"/>
          <w:sz w:val="28"/>
          <w:szCs w:val="28"/>
          <w:lang w:val="ru-RU"/>
        </w:rPr>
        <w:t xml:space="preserve"> </w:t>
      </w:r>
      <w:r w:rsidRPr="00AC2A85">
        <w:rPr>
          <w:rFonts w:ascii="Times New Roman" w:hAnsi="Times New Roman" w:cs="Times New Roman"/>
          <w:sz w:val="28"/>
          <w:szCs w:val="28"/>
          <w:lang w:val="ru-RU"/>
        </w:rPr>
        <w:t>у рамках</w:t>
      </w:r>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AC2A85" w:rsidRPr="00E536D0" w:rsidTr="00205C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 xml:space="preserve">уникнення невнормованих іншомовних запозичень у спілкуванні </w:t>
            </w:r>
            <w:r w:rsidRPr="00E536D0">
              <w:rPr>
                <w:rFonts w:ascii="Times New Roman" w:eastAsia="Times New Roman" w:hAnsi="Times New Roman" w:cs="Times New Roman"/>
                <w:sz w:val="28"/>
                <w:szCs w:val="28"/>
                <w:lang w:val="uk-UA"/>
              </w:rPr>
              <w:lastRenderedPageBreak/>
              <w:t>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w:t>
            </w:r>
            <w:r w:rsidRPr="00E536D0">
              <w:rPr>
                <w:rFonts w:ascii="Times New Roman" w:eastAsia="Times New Roman" w:hAnsi="Times New Roman" w:cs="Times New Roman"/>
                <w:sz w:val="28"/>
                <w:szCs w:val="28"/>
                <w:highlight w:val="white"/>
                <w:lang w:val="uk-UA"/>
              </w:rPr>
              <w:lastRenderedPageBreak/>
              <w:t>задач; використовувати математичні методи у життєвих ситуаціях.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E536D0">
              <w:rPr>
                <w:rFonts w:ascii="Times New Roman" w:eastAsia="Times New Roman" w:hAnsi="Times New Roman" w:cs="Times New Roman"/>
                <w:sz w:val="28"/>
                <w:szCs w:val="28"/>
                <w:highlight w:val="white"/>
                <w:lang w:val="uk-UA"/>
              </w:rPr>
              <w:lastRenderedPageBreak/>
              <w:t>власного судження або визнавати помилковість.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3C537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DE3E12" w:rsidP="00814D2C">
      <w:pPr>
        <w:spacing w:after="0" w:line="240" w:lineRule="auto"/>
        <w:jc w:val="both"/>
        <w:rPr>
          <w:rFonts w:ascii="Times New Roman" w:eastAsia="Calibri" w:hAnsi="Times New Roman" w:cs="Times New Roman"/>
          <w:sz w:val="28"/>
          <w:szCs w:val="28"/>
          <w:lang w:val="uk-UA"/>
        </w:rPr>
      </w:pP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w:t>
      </w:r>
      <w:r w:rsidR="00B346CB">
        <w:rPr>
          <w:rFonts w:ascii="Times New Roman" w:eastAsia="Arial" w:hAnsi="Times New Roman" w:cs="Times New Roman"/>
          <w:color w:val="000000"/>
          <w:sz w:val="28"/>
          <w:szCs w:val="28"/>
          <w:highlight w:val="white"/>
          <w:lang w:val="uk-UA" w:eastAsia="uk-UA"/>
        </w:rPr>
        <w:t>альність», «Здоров’я і безпека»</w:t>
      </w:r>
      <w:r w:rsidRPr="00E536D0">
        <w:rPr>
          <w:rFonts w:ascii="Times New Roman" w:eastAsia="Arial" w:hAnsi="Times New Roman" w:cs="Times New Roman"/>
          <w:color w:val="000000"/>
          <w:sz w:val="28"/>
          <w:szCs w:val="28"/>
          <w:highlight w:val="white"/>
          <w:lang w:val="uk-UA" w:eastAsia="uk-UA"/>
        </w:rPr>
        <w:t xml:space="preserve"> спрямоване на</w:t>
      </w:r>
      <w:r w:rsidR="00B346CB">
        <w:rPr>
          <w:rFonts w:ascii="Times New Roman" w:eastAsia="Arial" w:hAnsi="Times New Roman" w:cs="Times New Roman"/>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r w:rsidRPr="00E536D0">
        <w:rPr>
          <w:rFonts w:ascii="Times New Roman" w:eastAsia="Times New Roman" w:hAnsi="Times New Roman" w:cs="Arial"/>
          <w:color w:val="000000"/>
          <w:sz w:val="28"/>
          <w:szCs w:val="28"/>
          <w:highlight w:val="white"/>
          <w:lang w:val="uk-UA" w:eastAsia="uk-UA"/>
        </w:rPr>
        <w:lastRenderedPageBreak/>
        <w:t>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E536D0" w:rsidRDefault="00814D2C" w:rsidP="00B346CB">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F33A2B" w:rsidRPr="00E536D0" w:rsidRDefault="00814D2C" w:rsidP="00B346C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позакласну н</w:t>
      </w:r>
      <w:r w:rsidR="00B346CB">
        <w:rPr>
          <w:rFonts w:ascii="Times New Roman" w:eastAsia="Times New Roman" w:hAnsi="Times New Roman" w:cs="Times New Roman"/>
          <w:sz w:val="28"/>
          <w:szCs w:val="28"/>
          <w:highlight w:val="white"/>
          <w:lang w:val="uk-UA"/>
        </w:rPr>
        <w:t>авчальну роботу і роботу гуртка.</w:t>
      </w:r>
    </w:p>
    <w:p w:rsidR="00814D2C" w:rsidRPr="00E536D0" w:rsidRDefault="00814D2C" w:rsidP="00B346CB">
      <w:pPr>
        <w:spacing w:after="0" w:line="240" w:lineRule="auto"/>
        <w:ind w:firstLine="709"/>
        <w:jc w:val="center"/>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814D2C" w:rsidRPr="00E536D0" w:rsidTr="0046316D">
        <w:trPr>
          <w:trHeight w:val="20"/>
        </w:trPr>
        <w:tc>
          <w:tcPr>
            <w:tcW w:w="1668"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3C537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3C537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3C537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B346CB">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пошук оптимальних методів вирішення і розв’язування задач тощо, здатні викликати в учнів чимало радісних емоцій.</w:t>
            </w:r>
          </w:p>
        </w:tc>
      </w:tr>
    </w:tbl>
    <w:p w:rsidR="00814D2C" w:rsidRPr="00E536D0" w:rsidRDefault="00814D2C" w:rsidP="00814D2C">
      <w:pPr>
        <w:spacing w:after="0" w:line="240" w:lineRule="auto"/>
        <w:jc w:val="both"/>
        <w:rPr>
          <w:rFonts w:ascii="Times New Roman" w:eastAsia="Times New Roman" w:hAnsi="Times New Roman" w:cs="Times New Roman"/>
          <w:sz w:val="18"/>
          <w:szCs w:val="18"/>
          <w:highlight w:val="white"/>
          <w:lang w:val="uk-UA"/>
        </w:rPr>
      </w:pPr>
    </w:p>
    <w:p w:rsidR="00693A5B" w:rsidRPr="00E536D0" w:rsidRDefault="00693A5B" w:rsidP="00693A5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E536D0">
        <w:rPr>
          <w:rFonts w:ascii="Times New Roman" w:eastAsia="Times New Roman" w:hAnsi="Times New Roman" w:cs="Times New Roman"/>
          <w:sz w:val="28"/>
          <w:szCs w:val="28"/>
          <w:highlight w:val="white"/>
          <w:lang w:val="uk-UA"/>
        </w:rPr>
        <w:t>міжпредметних</w:t>
      </w:r>
      <w:proofErr w:type="spellEnd"/>
      <w:r w:rsidRPr="00E536D0">
        <w:rPr>
          <w:rFonts w:ascii="Times New Roman" w:eastAsia="Times New Roman" w:hAnsi="Times New Roman" w:cs="Times New Roman"/>
          <w:sz w:val="28"/>
          <w:szCs w:val="28"/>
          <w:highlight w:val="white"/>
          <w:lang w:val="uk-UA"/>
        </w:rPr>
        <w:t xml:space="preserve"> і </w:t>
      </w:r>
      <w:proofErr w:type="spellStart"/>
      <w:r w:rsidRPr="00E536D0">
        <w:rPr>
          <w:rFonts w:ascii="Times New Roman" w:eastAsia="Times New Roman" w:hAnsi="Times New Roman" w:cs="Times New Roman"/>
          <w:sz w:val="28"/>
          <w:szCs w:val="28"/>
          <w:highlight w:val="white"/>
          <w:lang w:val="uk-UA"/>
        </w:rPr>
        <w:t>внутрішньопредметних</w:t>
      </w:r>
      <w:proofErr w:type="spellEnd"/>
      <w:r w:rsidRPr="00E536D0">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E536D0">
        <w:rPr>
          <w:rFonts w:ascii="Times New Roman" w:eastAsia="Times New Roman" w:hAnsi="Times New Roman" w:cs="Times New Roman"/>
          <w:sz w:val="28"/>
          <w:szCs w:val="28"/>
          <w:highlight w:val="white"/>
          <w:lang w:val="uk-UA"/>
        </w:rPr>
        <w:t>операційно-діяльнісних</w:t>
      </w:r>
      <w:proofErr w:type="spellEnd"/>
      <w:r w:rsidRPr="00E536D0">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lastRenderedPageBreak/>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693A5B" w:rsidRPr="00E536D0" w:rsidRDefault="005C5848"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Мова і </w:t>
      </w:r>
      <w:proofErr w:type="spellStart"/>
      <w:r>
        <w:rPr>
          <w:rFonts w:ascii="Times New Roman" w:eastAsia="Calibri" w:hAnsi="Times New Roman" w:cs="Times New Roman"/>
          <w:sz w:val="28"/>
          <w:szCs w:val="28"/>
          <w:lang w:val="uk-UA"/>
        </w:rPr>
        <w:t>літературиа</w:t>
      </w:r>
      <w:proofErr w:type="spellEnd"/>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Здоров’я і фізична культура</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E536D0">
        <w:rPr>
          <w:rFonts w:ascii="Times New Roman" w:eastAsia="Calibri" w:hAnsi="Times New Roman" w:cs="Times New Roman"/>
          <w:i/>
          <w:sz w:val="28"/>
          <w:szCs w:val="28"/>
          <w:lang w:val="uk-UA"/>
        </w:rPr>
        <w:t>навчальнихпрограмах</w:t>
      </w:r>
      <w:r w:rsidRPr="00E536D0">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Рекомендовані форми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формування компетентностей;</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розвитку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корекції основних компетентностей; </w:t>
      </w:r>
    </w:p>
    <w:p w:rsidR="00693A5B"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Times New Roman" w:hAnsi="Times New Roman" w:cs="Times New Roman"/>
          <w:sz w:val="28"/>
          <w:szCs w:val="28"/>
          <w:lang w:val="uk-UA" w:eastAsia="uk-UA"/>
        </w:rPr>
        <w:t>комбінований урок</w:t>
      </w:r>
      <w:r w:rsidRPr="00E536D0">
        <w:rPr>
          <w:rFonts w:ascii="Times New Roman" w:eastAsia="Calibri" w:hAnsi="Times New Roman" w:cs="Times New Roman"/>
          <w:sz w:val="28"/>
          <w:szCs w:val="28"/>
          <w:lang w:val="uk-UA"/>
        </w:rPr>
        <w:t>.</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536D0">
        <w:rPr>
          <w:rFonts w:ascii="Times New Roman" w:eastAsia="Calibri" w:hAnsi="Times New Roman" w:cs="Times New Roman"/>
          <w:sz w:val="28"/>
          <w:szCs w:val="28"/>
          <w:lang w:val="uk-UA"/>
        </w:rPr>
        <w:t>квести</w:t>
      </w:r>
      <w:proofErr w:type="spellEnd"/>
      <w:r w:rsidRPr="00E536D0">
        <w:rPr>
          <w:rFonts w:ascii="Times New Roman" w:eastAsia="Calibri" w:hAnsi="Times New Roman" w:cs="Times New Roman"/>
          <w:sz w:val="28"/>
          <w:szCs w:val="28"/>
          <w:lang w:val="uk-UA"/>
        </w:rPr>
        <w:t>, інтерактивні уроки (урок-</w:t>
      </w:r>
      <w:r w:rsidRPr="00E536D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536D0">
        <w:rPr>
          <w:rFonts w:ascii="Times New Roman" w:eastAsia="Calibri" w:hAnsi="Times New Roman" w:cs="Times New Roman"/>
          <w:sz w:val="28"/>
          <w:szCs w:val="28"/>
          <w:lang w:val="uk-UA"/>
        </w:rPr>
        <w:t xml:space="preserve"> проблемний урок, відео-уроки тощо.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З метою </w:t>
      </w:r>
      <w:r w:rsidRPr="00E536D0">
        <w:rPr>
          <w:rFonts w:ascii="Times New Roman" w:eastAsia="Calibri" w:hAnsi="Times New Roman" w:cs="Times New Roman"/>
          <w:sz w:val="28"/>
          <w:szCs w:val="28"/>
          <w:lang w:val="uk-UA"/>
        </w:rPr>
        <w:t>засвоєння нового матеріалу</w:t>
      </w:r>
      <w:r w:rsidRPr="00E536D0">
        <w:rPr>
          <w:rFonts w:ascii="Times New Roman" w:eastAsia="Times New Roman" w:hAnsi="Times New Roman" w:cs="Times New Roman"/>
          <w:sz w:val="28"/>
          <w:szCs w:val="28"/>
          <w:lang w:val="uk-UA" w:eastAsia="uk-UA"/>
        </w:rPr>
        <w:t xml:space="preserve"> та </w:t>
      </w:r>
      <w:r w:rsidRPr="00E536D0">
        <w:rPr>
          <w:rFonts w:ascii="Times New Roman" w:eastAsia="Calibri" w:hAnsi="Times New Roman" w:cs="Times New Roman"/>
          <w:sz w:val="28"/>
          <w:szCs w:val="28"/>
          <w:lang w:val="uk-UA"/>
        </w:rPr>
        <w:t>розвитку компетентностей</w:t>
      </w:r>
      <w:r w:rsidR="005C5848">
        <w:rPr>
          <w:rFonts w:ascii="Times New Roman" w:eastAsia="Calibri" w:hAnsi="Times New Roman" w:cs="Times New Roman"/>
          <w:sz w:val="28"/>
          <w:szCs w:val="28"/>
          <w:lang w:val="uk-UA"/>
        </w:rPr>
        <w:t>,</w:t>
      </w:r>
      <w:r w:rsidRPr="00E536D0">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B346CB">
        <w:rPr>
          <w:rFonts w:ascii="Times New Roman" w:eastAsia="Times New Roman" w:hAnsi="Times New Roman" w:cs="Times New Roman"/>
          <w:sz w:val="28"/>
          <w:szCs w:val="28"/>
          <w:lang w:val="uk-UA" w:eastAsia="uk-UA"/>
        </w:rPr>
        <w:t>. Оглядова конференція (для 8-9</w:t>
      </w:r>
      <w:r w:rsidRPr="00E536D0">
        <w:rPr>
          <w:rFonts w:ascii="Times New Roman" w:eastAsia="Times New Roman" w:hAnsi="Times New Roman" w:cs="Times New Roman"/>
          <w:sz w:val="28"/>
          <w:szCs w:val="28"/>
          <w:lang w:val="uk-UA" w:eastAsia="uk-UA"/>
        </w:rPr>
        <w:t xml:space="preserve"> класів) повинна передбачати обговорення ключових положень вивченого матеріалу, учнем розкриваються </w:t>
      </w:r>
      <w:r w:rsidRPr="00E536D0">
        <w:rPr>
          <w:rFonts w:ascii="Times New Roman" w:eastAsia="Times New Roman" w:hAnsi="Times New Roman" w:cs="Times New Roman"/>
          <w:sz w:val="28"/>
          <w:szCs w:val="28"/>
          <w:lang w:val="uk-UA" w:eastAsia="uk-UA"/>
        </w:rPr>
        <w:lastRenderedPageBreak/>
        <w:t>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Функцію </w:t>
      </w:r>
      <w:r w:rsidR="00EB314A">
        <w:rPr>
          <w:rFonts w:ascii="Times New Roman" w:eastAsia="Calibri" w:hAnsi="Times New Roman" w:cs="Times New Roman"/>
          <w:sz w:val="28"/>
          <w:szCs w:val="28"/>
          <w:lang w:val="uk-UA"/>
        </w:rPr>
        <w:t>перевірки та</w:t>
      </w:r>
      <w:r w:rsidRPr="00E536D0">
        <w:rPr>
          <w:rFonts w:ascii="Times New Roman" w:eastAsia="Calibri" w:hAnsi="Times New Roman" w:cs="Times New Roman"/>
          <w:sz w:val="28"/>
          <w:szCs w:val="28"/>
          <w:lang w:val="uk-UA"/>
        </w:rPr>
        <w:t xml:space="preserve"> оцінювання досягнення компетентностей</w:t>
      </w:r>
      <w:r w:rsidRPr="00E536D0">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w:t>
      </w:r>
      <w:bookmarkStart w:id="0" w:name="_GoBack"/>
      <w:bookmarkEnd w:id="0"/>
      <w:r w:rsidRPr="00E536D0">
        <w:rPr>
          <w:rFonts w:ascii="Times New Roman" w:eastAsia="Times New Roman" w:hAnsi="Times New Roman" w:cs="Times New Roman"/>
          <w:sz w:val="28"/>
          <w:szCs w:val="28"/>
          <w:lang w:val="uk-UA" w:eastAsia="uk-UA"/>
        </w:rPr>
        <w:t>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Екскурсії</w:t>
      </w:r>
      <w:r w:rsidRPr="00E536D0">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536D0">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314A" w:rsidRDefault="00693A5B" w:rsidP="00693A5B">
      <w:pPr>
        <w:shd w:val="clear" w:color="auto" w:fill="FFFFFF"/>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Опис та інструменти системи внутрішн</w:t>
      </w:r>
      <w:r w:rsidR="00EB314A">
        <w:rPr>
          <w:rFonts w:ascii="Times New Roman" w:eastAsia="Calibri" w:hAnsi="Times New Roman" w:cs="Times New Roman"/>
          <w:b/>
          <w:i/>
          <w:sz w:val="28"/>
          <w:szCs w:val="28"/>
          <w:lang w:val="uk-UA"/>
        </w:rPr>
        <w:t>ього забезпечення якості освіти</w:t>
      </w:r>
    </w:p>
    <w:p w:rsidR="00693A5B" w:rsidRPr="00E536D0" w:rsidRDefault="00693A5B" w:rsidP="00693A5B">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кадрове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навчально-методичне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якість проведення навчальних занять;</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моніторинг досягнення </w:t>
      </w:r>
      <w:r w:rsidRPr="00E536D0">
        <w:rPr>
          <w:rFonts w:ascii="Times New Roman" w:eastAsia="Times New Roman" w:hAnsi="Times New Roman" w:cs="Times New Roman"/>
          <w:sz w:val="28"/>
          <w:szCs w:val="28"/>
          <w:lang w:val="uk-UA" w:eastAsia="uk-UA"/>
        </w:rPr>
        <w:t xml:space="preserve">учнями </w:t>
      </w:r>
      <w:r w:rsidRPr="00E536D0">
        <w:rPr>
          <w:rFonts w:ascii="Times New Roman" w:eastAsia="Calibri" w:hAnsi="Times New Roman" w:cs="Times New Roman"/>
          <w:sz w:val="28"/>
          <w:szCs w:val="28"/>
          <w:lang w:val="uk-UA"/>
        </w:rPr>
        <w:t>результатів навчання (компетентностей).</w:t>
      </w:r>
    </w:p>
    <w:p w:rsidR="00693A5B" w:rsidRPr="00E536D0"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Завдання системи внутрішнього забезпечення якості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оновлення методичної бази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536D0">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lastRenderedPageBreak/>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4C6A7D" w:rsidRPr="003C537C" w:rsidTr="0077747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4C6A7D" w:rsidRPr="00184145" w:rsidTr="0077747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Англійська</w:t>
            </w:r>
            <w:r w:rsidR="004C6A7D" w:rsidRPr="00184145">
              <w:rPr>
                <w:rFonts w:ascii="Times New Roman" w:eastAsia="Calibri" w:hAnsi="Times New Roman" w:cs="Times New Roman"/>
                <w:sz w:val="24"/>
                <w:szCs w:val="24"/>
                <w:lang w:val="uk-UA"/>
              </w:rPr>
              <w:t xml:space="preserve"> </w:t>
            </w:r>
            <w:proofErr w:type="spellStart"/>
            <w:r w:rsidR="004C6A7D" w:rsidRPr="00184145">
              <w:rPr>
                <w:rFonts w:ascii="Times New Roman" w:eastAsia="Calibri" w:hAnsi="Times New Roman" w:cs="Times New Roman"/>
                <w:sz w:val="24"/>
                <w:szCs w:val="24"/>
                <w:lang w:val="uk-UA"/>
              </w:rPr>
              <w:t>мова</w:t>
            </w:r>
            <w:r>
              <w:rPr>
                <w:rFonts w:ascii="Times New Roman" w:eastAsia="Calibri" w:hAnsi="Times New Roman" w:cs="Times New Roman"/>
                <w:sz w:val="24"/>
                <w:szCs w:val="24"/>
                <w:lang w:val="uk-UA"/>
              </w:rPr>
              <w:t>\нім.мова</w:t>
            </w:r>
            <w:proofErr w:type="spellEnd"/>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3C537C">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3C537C" w:rsidP="003C537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r w:rsidR="0092698E">
              <w:rPr>
                <w:rFonts w:ascii="Times New Roman" w:eastAsia="Calibri" w:hAnsi="Times New Roman" w:cs="Times New Roman"/>
                <w:sz w:val="24"/>
                <w:szCs w:val="24"/>
                <w:lang w:val="uk-UA"/>
              </w:rPr>
              <w:t>8,5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4C6A7D" w:rsidRPr="00184145">
              <w:rPr>
                <w:rFonts w:ascii="Times New Roman" w:eastAsia="Calibri"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92698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3,5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92698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r>
    </w:tbl>
    <w:p w:rsidR="004C6A7D" w:rsidRDefault="004C6A7D" w:rsidP="004C6A7D">
      <w:pPr>
        <w:spacing w:after="0" w:line="240" w:lineRule="auto"/>
        <w:ind w:right="-285"/>
        <w:jc w:val="both"/>
        <w:rPr>
          <w:rFonts w:ascii="Times New Roman" w:eastAsia="Calibri" w:hAnsi="Times New Roman" w:cs="Times New Roman"/>
          <w:b/>
          <w:bCs/>
          <w:sz w:val="24"/>
          <w:szCs w:val="24"/>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7E48C2" w:rsidRPr="000C76C3" w:rsidRDefault="007E48C2" w:rsidP="007E48C2">
      <w:pPr>
        <w:spacing w:after="0" w:line="240" w:lineRule="auto"/>
        <w:jc w:val="center"/>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 xml:space="preserve">(затверджені наказами МОН від </w:t>
      </w:r>
      <w:r w:rsidRPr="000C76C3">
        <w:rPr>
          <w:rFonts w:ascii="Times New Roman" w:eastAsia="Times New Roman" w:hAnsi="Times New Roman" w:cs="Times New Roman"/>
          <w:sz w:val="28"/>
          <w:szCs w:val="28"/>
          <w:lang w:val="uk-UA" w:eastAsia="uk-UA"/>
        </w:rPr>
        <w:t xml:space="preserve">07.06.2017 № 804 та від </w:t>
      </w:r>
      <w:r w:rsidRPr="000C76C3">
        <w:rPr>
          <w:rFonts w:ascii="Times New Roman" w:eastAsia="Calibri" w:hAnsi="Times New Roman" w:cs="Times New Roman"/>
          <w:sz w:val="28"/>
          <w:szCs w:val="28"/>
          <w:lang w:val="uk-UA"/>
        </w:rPr>
        <w:t>23.10.2017 № 1407</w:t>
      </w:r>
      <w:r w:rsidRPr="000C76C3">
        <w:rPr>
          <w:rFonts w:ascii="Times New Roman" w:eastAsia="Times New Roman" w:hAnsi="Times New Roman" w:cs="Times New Roman"/>
          <w:sz w:val="28"/>
          <w:szCs w:val="28"/>
          <w:lang w:val="uk-UA" w:eastAsia="uk-UA"/>
        </w:rPr>
        <w:t>)</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7E48C2" w:rsidRPr="000C76C3" w:rsidTr="001C3D82">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1C3D82">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Математика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Pr="00A67417" w:rsidRDefault="00E81763" w:rsidP="000422C4">
      <w:pPr>
        <w:rPr>
          <w:rFonts w:ascii="Times New Roman" w:hAnsi="Times New Roman" w:cs="Times New Roman"/>
          <w:sz w:val="28"/>
          <w:szCs w:val="28"/>
          <w:lang w:val="uk-UA"/>
        </w:rPr>
      </w:pPr>
    </w:p>
    <w:sectPr w:rsidR="00E81763" w:rsidRPr="00A67417" w:rsidSect="00627EC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43F3D"/>
    <w:rsid w:val="000422C4"/>
    <w:rsid w:val="000C76C3"/>
    <w:rsid w:val="00221840"/>
    <w:rsid w:val="0026504A"/>
    <w:rsid w:val="003B2005"/>
    <w:rsid w:val="003C537C"/>
    <w:rsid w:val="003D076D"/>
    <w:rsid w:val="003E0822"/>
    <w:rsid w:val="004C6A7D"/>
    <w:rsid w:val="004D6835"/>
    <w:rsid w:val="005C5848"/>
    <w:rsid w:val="00627EC9"/>
    <w:rsid w:val="00693A5B"/>
    <w:rsid w:val="006E35E4"/>
    <w:rsid w:val="006F5E72"/>
    <w:rsid w:val="0070735A"/>
    <w:rsid w:val="007E48C2"/>
    <w:rsid w:val="007F75BC"/>
    <w:rsid w:val="00814D2C"/>
    <w:rsid w:val="0084454D"/>
    <w:rsid w:val="008B38CD"/>
    <w:rsid w:val="008E28AA"/>
    <w:rsid w:val="00913FF8"/>
    <w:rsid w:val="0092698E"/>
    <w:rsid w:val="00956A8A"/>
    <w:rsid w:val="009A3A8C"/>
    <w:rsid w:val="009C7D9A"/>
    <w:rsid w:val="00A07E93"/>
    <w:rsid w:val="00A22319"/>
    <w:rsid w:val="00A407A6"/>
    <w:rsid w:val="00A67417"/>
    <w:rsid w:val="00A93A0C"/>
    <w:rsid w:val="00AC2A85"/>
    <w:rsid w:val="00B346CB"/>
    <w:rsid w:val="00BD0B64"/>
    <w:rsid w:val="00C43F3D"/>
    <w:rsid w:val="00C8235A"/>
    <w:rsid w:val="00CB0BC9"/>
    <w:rsid w:val="00CC63D3"/>
    <w:rsid w:val="00DE3E12"/>
    <w:rsid w:val="00E76B3A"/>
    <w:rsid w:val="00E81763"/>
    <w:rsid w:val="00EB314A"/>
    <w:rsid w:val="00F33A2B"/>
    <w:rsid w:val="00F81674"/>
    <w:rsid w:val="00F92405"/>
    <w:rsid w:val="00FD6C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C58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15504</Words>
  <Characters>8838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2020-01-23T08:16:00Z</cp:lastPrinted>
  <dcterms:created xsi:type="dcterms:W3CDTF">2020-01-13T08:12:00Z</dcterms:created>
  <dcterms:modified xsi:type="dcterms:W3CDTF">2020-11-26T09:14:00Z</dcterms:modified>
</cp:coreProperties>
</file>