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F3" w:rsidRPr="00A365F3" w:rsidRDefault="00A365F3" w:rsidP="00A365F3">
      <w:pPr>
        <w:rPr>
          <w:rFonts w:ascii="Times New Roman" w:hAnsi="Times New Roman" w:cs="Times New Roman"/>
          <w:b/>
          <w:i/>
          <w:color w:val="7030A0"/>
          <w:sz w:val="52"/>
          <w:szCs w:val="52"/>
        </w:rPr>
      </w:pPr>
      <w:r>
        <w:rPr>
          <w:rFonts w:ascii="Times New Roman" w:hAnsi="Times New Roman" w:cs="Times New Roman"/>
          <w:b/>
          <w:i/>
          <w:color w:val="7030A0"/>
          <w:sz w:val="52"/>
          <w:szCs w:val="52"/>
          <w:lang w:val="en-US"/>
        </w:rPr>
        <w:t xml:space="preserve">   </w:t>
      </w:r>
      <w:r w:rsidRPr="00A365F3">
        <w:rPr>
          <w:rFonts w:ascii="Times New Roman" w:hAnsi="Times New Roman" w:cs="Times New Roman"/>
          <w:b/>
          <w:i/>
          <w:color w:val="7030A0"/>
          <w:sz w:val="52"/>
          <w:szCs w:val="52"/>
        </w:rPr>
        <w:t>Як готувати дитину до школи</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Ваш</w:t>
      </w:r>
      <w:proofErr w:type="gramEnd"/>
      <w:r w:rsidRPr="00A365F3">
        <w:rPr>
          <w:rFonts w:ascii="Times New Roman" w:hAnsi="Times New Roman" w:cs="Times New Roman"/>
          <w:sz w:val="28"/>
          <w:szCs w:val="28"/>
        </w:rPr>
        <w:t xml:space="preserve"> малюк дорослішає з кожним днем. Уже зовсім скоро </w:t>
      </w:r>
      <w:proofErr w:type="gramStart"/>
      <w:r w:rsidRPr="00A365F3">
        <w:rPr>
          <w:rFonts w:ascii="Times New Roman" w:hAnsi="Times New Roman" w:cs="Times New Roman"/>
          <w:sz w:val="28"/>
          <w:szCs w:val="28"/>
        </w:rPr>
        <w:t>ви в</w:t>
      </w:r>
      <w:proofErr w:type="gramEnd"/>
      <w:r w:rsidRPr="00A365F3">
        <w:rPr>
          <w:rFonts w:ascii="Times New Roman" w:hAnsi="Times New Roman" w:cs="Times New Roman"/>
          <w:sz w:val="28"/>
          <w:szCs w:val="28"/>
        </w:rPr>
        <w:t xml:space="preserve">іддасте його до школи. Але вам, як і раніше, прийдеться терпляче вислуховувати дитину та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іклуватися про неї, думати про поширення сфери її розмовної практики. Тож, особливо в цей період, треба допомагати малюку всі</w:t>
      </w:r>
      <w:proofErr w:type="gramStart"/>
      <w:r w:rsidRPr="00A365F3">
        <w:rPr>
          <w:rFonts w:ascii="Times New Roman" w:hAnsi="Times New Roman" w:cs="Times New Roman"/>
          <w:sz w:val="28"/>
          <w:szCs w:val="28"/>
        </w:rPr>
        <w:t>м</w:t>
      </w:r>
      <w:proofErr w:type="gramEnd"/>
      <w:r w:rsidRPr="00A365F3">
        <w:rPr>
          <w:rFonts w:ascii="Times New Roman" w:hAnsi="Times New Roman" w:cs="Times New Roman"/>
          <w:sz w:val="28"/>
          <w:szCs w:val="28"/>
        </w:rPr>
        <w:t>, чим тільки можна.</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Не завадило б, наприклад, і налагодити та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 xml:space="preserve">ідтримувати зв’язок з учителем вашої дитини. Навчання в школі додасть </w:t>
      </w:r>
      <w:proofErr w:type="gramStart"/>
      <w:r w:rsidRPr="00A365F3">
        <w:rPr>
          <w:rFonts w:ascii="Times New Roman" w:hAnsi="Times New Roman" w:cs="Times New Roman"/>
          <w:sz w:val="28"/>
          <w:szCs w:val="28"/>
        </w:rPr>
        <w:t>св</w:t>
      </w:r>
      <w:proofErr w:type="gramEnd"/>
      <w:r w:rsidRPr="00A365F3">
        <w:rPr>
          <w:rFonts w:ascii="Times New Roman" w:hAnsi="Times New Roman" w:cs="Times New Roman"/>
          <w:sz w:val="28"/>
          <w:szCs w:val="28"/>
        </w:rPr>
        <w:t xml:space="preserve">ій вклад у розвиток і збагачення її мови та допоможе вам розвинути всі потенційні можливості малюка. Але пам’ятайте: основа виховання закладається не </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школі, а вдома, в сім’ї.</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Батьківська турбота може стати чудовим і захоплюючим заняттям — адже ви ліпите з малюка майбутнього дорослого, все життя якого в певній мі</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і буде визначатися тим, чому він навчився у дитячі літа, так би мовити, на руках і колінах батьків.</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 xml:space="preserve">ісля шестирічного віку дитина більшу частину дня проводить у школі. Деякі батьки питають: «Чому у більшості країн саме в цьому віці діти починають ходити в школу Хіба не можна дітей молодше шести років багато чому навчити» Справа в тому, що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 xml:space="preserve">ісля шести років діти спроможні мислити абстрактно. Вони досягають певного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івня розумового розвитку, коли починають проявляти інтерес до абстрактних речей. Звичайно, дитину більш молодшого віку може зацікавити, як, наприклад, пишуться букви її імені, але подібні випадки не мають для неї певної конкретної значущості. У шкільні роки цифри, букви, таблиці та діаграми стають </w:t>
      </w:r>
      <w:proofErr w:type="gramStart"/>
      <w:r w:rsidRPr="00A365F3">
        <w:rPr>
          <w:rFonts w:ascii="Times New Roman" w:hAnsi="Times New Roman" w:cs="Times New Roman"/>
          <w:sz w:val="28"/>
          <w:szCs w:val="28"/>
        </w:rPr>
        <w:t>для</w:t>
      </w:r>
      <w:proofErr w:type="gramEnd"/>
      <w:r w:rsidRPr="00A365F3">
        <w:rPr>
          <w:rFonts w:ascii="Times New Roman" w:hAnsi="Times New Roman" w:cs="Times New Roman"/>
          <w:sz w:val="28"/>
          <w:szCs w:val="28"/>
        </w:rPr>
        <w:t xml:space="preserve"> неї вже поняттями і викликають глибший інтерес».</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r w:rsidRPr="00A365F3">
        <w:rPr>
          <w:rFonts w:ascii="Times New Roman" w:hAnsi="Times New Roman" w:cs="Times New Roman"/>
          <w:sz w:val="28"/>
          <w:szCs w:val="28"/>
        </w:rPr>
        <w:t xml:space="preserve">                     </w:t>
      </w:r>
      <w:r w:rsidRPr="00A365F3">
        <w:rPr>
          <w:rFonts w:ascii="Times New Roman" w:hAnsi="Times New Roman" w:cs="Times New Roman"/>
          <w:b/>
          <w:i/>
          <w:sz w:val="28"/>
          <w:szCs w:val="28"/>
        </w:rPr>
        <w:t xml:space="preserve">Готовність дитини до навчання </w:t>
      </w:r>
      <w:proofErr w:type="gramStart"/>
      <w:r w:rsidRPr="00A365F3">
        <w:rPr>
          <w:rFonts w:ascii="Times New Roman" w:hAnsi="Times New Roman" w:cs="Times New Roman"/>
          <w:b/>
          <w:i/>
          <w:sz w:val="28"/>
          <w:szCs w:val="28"/>
        </w:rPr>
        <w:t>в</w:t>
      </w:r>
      <w:proofErr w:type="gramEnd"/>
      <w:r w:rsidRPr="00A365F3">
        <w:rPr>
          <w:rFonts w:ascii="Times New Roman" w:hAnsi="Times New Roman" w:cs="Times New Roman"/>
          <w:b/>
          <w:i/>
          <w:sz w:val="28"/>
          <w:szCs w:val="28"/>
        </w:rPr>
        <w:t xml:space="preserve"> школі</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Сьогодні проблема готовності дитини до навчання в школі в нових сучасних умовах </w:t>
      </w:r>
      <w:proofErr w:type="gramStart"/>
      <w:r w:rsidRPr="00A365F3">
        <w:rPr>
          <w:rFonts w:ascii="Times New Roman" w:hAnsi="Times New Roman" w:cs="Times New Roman"/>
          <w:sz w:val="28"/>
          <w:szCs w:val="28"/>
        </w:rPr>
        <w:t>пос</w:t>
      </w:r>
      <w:proofErr w:type="gramEnd"/>
      <w:r w:rsidRPr="00A365F3">
        <w:rPr>
          <w:rFonts w:ascii="Times New Roman" w:hAnsi="Times New Roman" w:cs="Times New Roman"/>
          <w:sz w:val="28"/>
          <w:szCs w:val="28"/>
        </w:rPr>
        <w:t xml:space="preserve">ідає одне з важливих місць у зв’язку з переходом на нову систему навчання. Дуже важливо, щоб малюк на початок навчання </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школі був готовим учитися, що характеризується таким поняттям, як «шкільна готовність». Воно означа</w:t>
      </w:r>
      <w:proofErr w:type="gramStart"/>
      <w:r w:rsidRPr="00A365F3">
        <w:rPr>
          <w:rFonts w:ascii="Times New Roman" w:hAnsi="Times New Roman" w:cs="Times New Roman"/>
          <w:sz w:val="28"/>
          <w:szCs w:val="28"/>
        </w:rPr>
        <w:t>є,</w:t>
      </w:r>
      <w:proofErr w:type="gramEnd"/>
      <w:r w:rsidRPr="00A365F3">
        <w:rPr>
          <w:rFonts w:ascii="Times New Roman" w:hAnsi="Times New Roman" w:cs="Times New Roman"/>
          <w:sz w:val="28"/>
          <w:szCs w:val="28"/>
        </w:rPr>
        <w:t xml:space="preserve"> що готовність до школи — це не тільки вміння </w:t>
      </w:r>
      <w:r w:rsidRPr="00A365F3">
        <w:rPr>
          <w:rFonts w:ascii="Times New Roman" w:hAnsi="Times New Roman" w:cs="Times New Roman"/>
          <w:sz w:val="28"/>
          <w:szCs w:val="28"/>
        </w:rPr>
        <w:lastRenderedPageBreak/>
        <w:t xml:space="preserve">читати, писати та додавати цифри. Психологи та педагоги визначають кілька складових шкільної готовності, </w:t>
      </w:r>
      <w:proofErr w:type="gramStart"/>
      <w:r w:rsidRPr="00A365F3">
        <w:rPr>
          <w:rFonts w:ascii="Times New Roman" w:hAnsi="Times New Roman" w:cs="Times New Roman"/>
          <w:sz w:val="28"/>
          <w:szCs w:val="28"/>
        </w:rPr>
        <w:t>про</w:t>
      </w:r>
      <w:proofErr w:type="gramEnd"/>
      <w:r w:rsidRPr="00A365F3">
        <w:rPr>
          <w:rFonts w:ascii="Times New Roman" w:hAnsi="Times New Roman" w:cs="Times New Roman"/>
          <w:sz w:val="28"/>
          <w:szCs w:val="28"/>
        </w:rPr>
        <w:t xml:space="preserve"> які батьки, на жаль, часто забувають. Адже шкі</w:t>
      </w:r>
      <w:proofErr w:type="gramStart"/>
      <w:r w:rsidRPr="00A365F3">
        <w:rPr>
          <w:rFonts w:ascii="Times New Roman" w:hAnsi="Times New Roman" w:cs="Times New Roman"/>
          <w:sz w:val="28"/>
          <w:szCs w:val="28"/>
        </w:rPr>
        <w:t>льне</w:t>
      </w:r>
      <w:proofErr w:type="gramEnd"/>
      <w:r w:rsidRPr="00A365F3">
        <w:rPr>
          <w:rFonts w:ascii="Times New Roman" w:hAnsi="Times New Roman" w:cs="Times New Roman"/>
          <w:sz w:val="28"/>
          <w:szCs w:val="28"/>
        </w:rPr>
        <w:t xml:space="preserve"> життя навіть найрозумнішої, але психічно ще не готової до навчання дитини, може скластися досить проблематично.</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Існує два основних критерії готовності дитини до школи — фізична та психологічна готовність. Що можна сказати про фізичну зрілість малюка шести років. Дуже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ідко можна зустріти дитину у віці шести років, яка фізіологічно готова до навчання в школі. Якщо у дитини існують будь-які логопедичні проблеми, підвищена хворобливість, знижений імунітет — у шість років до школи йти не можна. Що стосується психологічної готовності, то вона, в свою чергу, складається з інтелектуальної, емоційної та </w:t>
      </w:r>
      <w:proofErr w:type="gramStart"/>
      <w:r w:rsidRPr="00A365F3">
        <w:rPr>
          <w:rFonts w:ascii="Times New Roman" w:hAnsi="Times New Roman" w:cs="Times New Roman"/>
          <w:sz w:val="28"/>
          <w:szCs w:val="28"/>
        </w:rPr>
        <w:t>соц</w:t>
      </w:r>
      <w:proofErr w:type="gramEnd"/>
      <w:r w:rsidRPr="00A365F3">
        <w:rPr>
          <w:rFonts w:ascii="Times New Roman" w:hAnsi="Times New Roman" w:cs="Times New Roman"/>
          <w:sz w:val="28"/>
          <w:szCs w:val="28"/>
        </w:rPr>
        <w:t>іальної готовності.</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r w:rsidRPr="00A365F3">
        <w:rPr>
          <w:rFonts w:ascii="Times New Roman" w:hAnsi="Times New Roman" w:cs="Times New Roman"/>
          <w:b/>
          <w:i/>
          <w:sz w:val="28"/>
          <w:szCs w:val="28"/>
        </w:rPr>
        <w:t>Інтелектуальна готовність</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Для малюка шести років — це здатність концентрувати свою увагу, вміння виокремлювати фігуру із загального фону, установити зв'язок між явищами та подіями, вміння дитини не просто запам’ятати матеріал, </w:t>
      </w:r>
      <w:proofErr w:type="gramStart"/>
      <w:r w:rsidRPr="00A365F3">
        <w:rPr>
          <w:rFonts w:ascii="Times New Roman" w:hAnsi="Times New Roman" w:cs="Times New Roman"/>
          <w:sz w:val="28"/>
          <w:szCs w:val="28"/>
        </w:rPr>
        <w:t>але й</w:t>
      </w:r>
      <w:proofErr w:type="gramEnd"/>
      <w:r w:rsidRPr="00A365F3">
        <w:rPr>
          <w:rFonts w:ascii="Times New Roman" w:hAnsi="Times New Roman" w:cs="Times New Roman"/>
          <w:sz w:val="28"/>
          <w:szCs w:val="28"/>
        </w:rPr>
        <w:t xml:space="preserve"> залучити до цього своє логічне мислення. До інтелектуальної готовності, на думку психологів, належить і розвиток </w:t>
      </w:r>
      <w:proofErr w:type="gramStart"/>
      <w:r w:rsidRPr="00A365F3">
        <w:rPr>
          <w:rFonts w:ascii="Times New Roman" w:hAnsi="Times New Roman" w:cs="Times New Roman"/>
          <w:sz w:val="28"/>
          <w:szCs w:val="28"/>
        </w:rPr>
        <w:t>др</w:t>
      </w:r>
      <w:proofErr w:type="gramEnd"/>
      <w:r w:rsidRPr="00A365F3">
        <w:rPr>
          <w:rFonts w:ascii="Times New Roman" w:hAnsi="Times New Roman" w:cs="Times New Roman"/>
          <w:sz w:val="28"/>
          <w:szCs w:val="28"/>
        </w:rPr>
        <w:t xml:space="preserve">ібної моторики руки, який інакше кажучи називається ще і роботою дрібних м’язів руки. Вона (робота) має значення не тільки для навчання дитини письму, </w:t>
      </w:r>
      <w:proofErr w:type="gramStart"/>
      <w:r w:rsidRPr="00A365F3">
        <w:rPr>
          <w:rFonts w:ascii="Times New Roman" w:hAnsi="Times New Roman" w:cs="Times New Roman"/>
          <w:sz w:val="28"/>
          <w:szCs w:val="28"/>
        </w:rPr>
        <w:t>але й</w:t>
      </w:r>
      <w:proofErr w:type="gramEnd"/>
      <w:r w:rsidRPr="00A365F3">
        <w:rPr>
          <w:rFonts w:ascii="Times New Roman" w:hAnsi="Times New Roman" w:cs="Times New Roman"/>
          <w:sz w:val="28"/>
          <w:szCs w:val="28"/>
        </w:rPr>
        <w:t xml:space="preserve"> для розвитку мовних навичок. Оцінити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івень розвитку моторики ви можете за тим, як дитина малює, вирізає, користується столовими приборами. А можна намалювати на аркуші паперу звивисту лінію і попросити малюка за допомогою олівця «допомогти» метеликові зібрати нектар із квіточок. Якщо він веде олівця точно по лінії, то з </w:t>
      </w:r>
      <w:proofErr w:type="gramStart"/>
      <w:r w:rsidRPr="00A365F3">
        <w:rPr>
          <w:rFonts w:ascii="Times New Roman" w:hAnsi="Times New Roman" w:cs="Times New Roman"/>
          <w:sz w:val="28"/>
          <w:szCs w:val="28"/>
        </w:rPr>
        <w:t>др</w:t>
      </w:r>
      <w:proofErr w:type="gramEnd"/>
      <w:r w:rsidRPr="00A365F3">
        <w:rPr>
          <w:rFonts w:ascii="Times New Roman" w:hAnsi="Times New Roman" w:cs="Times New Roman"/>
          <w:sz w:val="28"/>
          <w:szCs w:val="28"/>
        </w:rPr>
        <w:t xml:space="preserve">ібною моторикою все гаразд. Важливо, яким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івнем розвитку мовлення володіє дитина. Тут ви можете використовувати переказ почутої історії або розповідь за картинками.</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Прочитайте малюкові коротку розповідь, усього шість або сі</w:t>
      </w:r>
      <w:proofErr w:type="gramStart"/>
      <w:r w:rsidRPr="00A365F3">
        <w:rPr>
          <w:rFonts w:ascii="Times New Roman" w:hAnsi="Times New Roman" w:cs="Times New Roman"/>
          <w:sz w:val="28"/>
          <w:szCs w:val="28"/>
        </w:rPr>
        <w:t>м</w:t>
      </w:r>
      <w:proofErr w:type="gramEnd"/>
      <w:r w:rsidRPr="00A365F3">
        <w:rPr>
          <w:rFonts w:ascii="Times New Roman" w:hAnsi="Times New Roman" w:cs="Times New Roman"/>
          <w:sz w:val="28"/>
          <w:szCs w:val="28"/>
        </w:rPr>
        <w:t xml:space="preserve"> речень, і попросіть переказати. Можете показати 6—7 </w:t>
      </w:r>
      <w:proofErr w:type="gramStart"/>
      <w:r w:rsidRPr="00A365F3">
        <w:rPr>
          <w:rFonts w:ascii="Times New Roman" w:hAnsi="Times New Roman" w:cs="Times New Roman"/>
          <w:sz w:val="28"/>
          <w:szCs w:val="28"/>
        </w:rPr>
        <w:t>посл</w:t>
      </w:r>
      <w:proofErr w:type="gramEnd"/>
      <w:r w:rsidRPr="00A365F3">
        <w:rPr>
          <w:rFonts w:ascii="Times New Roman" w:hAnsi="Times New Roman" w:cs="Times New Roman"/>
          <w:sz w:val="28"/>
          <w:szCs w:val="28"/>
        </w:rPr>
        <w:t xml:space="preserve">ідовних картинок, за якими дитина могла б скласти маленьку історію. Ви повинні оцінювати вміння малюка будувати речення, узгоджувати слова, зв’язність мовлення, логіку розповіді, вміння вибудовувати сюжетну лінію </w:t>
      </w:r>
      <w:proofErr w:type="gramStart"/>
      <w:r w:rsidRPr="00A365F3">
        <w:rPr>
          <w:rFonts w:ascii="Times New Roman" w:hAnsi="Times New Roman" w:cs="Times New Roman"/>
          <w:sz w:val="28"/>
          <w:szCs w:val="28"/>
        </w:rPr>
        <w:t xml:space="preserve">(є </w:t>
      </w:r>
      <w:proofErr w:type="gramEnd"/>
      <w:r w:rsidRPr="00A365F3">
        <w:rPr>
          <w:rFonts w:ascii="Times New Roman" w:hAnsi="Times New Roman" w:cs="Times New Roman"/>
          <w:sz w:val="28"/>
          <w:szCs w:val="28"/>
        </w:rPr>
        <w:t xml:space="preserve">початок, середина і кінець). </w:t>
      </w:r>
      <w:r w:rsidRPr="00A365F3">
        <w:rPr>
          <w:rFonts w:ascii="Times New Roman" w:hAnsi="Times New Roman" w:cs="Times New Roman"/>
          <w:sz w:val="28"/>
          <w:szCs w:val="28"/>
        </w:rPr>
        <w:lastRenderedPageBreak/>
        <w:t xml:space="preserve">Щоб перевірити концентрацію уваги, можна дати дитині невеликий друкований текст і попросити закреслити в ньому всі </w:t>
      </w:r>
      <w:proofErr w:type="gramStart"/>
      <w:r w:rsidRPr="00A365F3">
        <w:rPr>
          <w:rFonts w:ascii="Times New Roman" w:hAnsi="Times New Roman" w:cs="Times New Roman"/>
          <w:sz w:val="28"/>
          <w:szCs w:val="28"/>
        </w:rPr>
        <w:t>л</w:t>
      </w:r>
      <w:proofErr w:type="gramEnd"/>
      <w:r w:rsidRPr="00A365F3">
        <w:rPr>
          <w:rFonts w:ascii="Times New Roman" w:hAnsi="Times New Roman" w:cs="Times New Roman"/>
          <w:sz w:val="28"/>
          <w:szCs w:val="28"/>
        </w:rPr>
        <w:t>ітери «і». А потім подивитися, скільки рядкі</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вона опрацювала, як довго змогла утримувати увагу. У нормі малюк </w:t>
      </w:r>
      <w:proofErr w:type="gramStart"/>
      <w:r w:rsidRPr="00A365F3">
        <w:rPr>
          <w:rFonts w:ascii="Times New Roman" w:hAnsi="Times New Roman" w:cs="Times New Roman"/>
          <w:sz w:val="28"/>
          <w:szCs w:val="28"/>
        </w:rPr>
        <w:t>повинен</w:t>
      </w:r>
      <w:proofErr w:type="gramEnd"/>
      <w:r w:rsidRPr="00A365F3">
        <w:rPr>
          <w:rFonts w:ascii="Times New Roman" w:hAnsi="Times New Roman" w:cs="Times New Roman"/>
          <w:sz w:val="28"/>
          <w:szCs w:val="28"/>
        </w:rPr>
        <w:t xml:space="preserve"> працювати 10 хвилин і встигнути проглянути 5—7 рядочків.</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r w:rsidRPr="00A365F3">
        <w:rPr>
          <w:rFonts w:ascii="Times New Roman" w:hAnsi="Times New Roman" w:cs="Times New Roman"/>
          <w:b/>
          <w:i/>
          <w:sz w:val="28"/>
          <w:szCs w:val="28"/>
        </w:rPr>
        <w:t>Емоційна готовність</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Емоційна готовність означає вміння дитини не брати до уваги свої імпульсивні реакції, а вміння тривалий час виконувати роботу, що не дуже подобається, тобто у малюка </w:t>
      </w:r>
      <w:proofErr w:type="gramStart"/>
      <w:r w:rsidRPr="00A365F3">
        <w:rPr>
          <w:rFonts w:ascii="Times New Roman" w:hAnsi="Times New Roman" w:cs="Times New Roman"/>
          <w:sz w:val="28"/>
          <w:szCs w:val="28"/>
        </w:rPr>
        <w:t>повинна</w:t>
      </w:r>
      <w:proofErr w:type="gramEnd"/>
      <w:r w:rsidRPr="00A365F3">
        <w:rPr>
          <w:rFonts w:ascii="Times New Roman" w:hAnsi="Times New Roman" w:cs="Times New Roman"/>
          <w:sz w:val="28"/>
          <w:szCs w:val="28"/>
        </w:rPr>
        <w:t xml:space="preserve"> бути досить високо розвинена довільність поведінки. Спершу давайте відповімо на запитання: «Чи вміє дитина дотримуватися встановлених правил і контролювати </w:t>
      </w:r>
      <w:proofErr w:type="gramStart"/>
      <w:r w:rsidRPr="00A365F3">
        <w:rPr>
          <w:rFonts w:ascii="Times New Roman" w:hAnsi="Times New Roman" w:cs="Times New Roman"/>
          <w:sz w:val="28"/>
          <w:szCs w:val="28"/>
        </w:rPr>
        <w:t>свої д</w:t>
      </w:r>
      <w:proofErr w:type="gramEnd"/>
      <w:r w:rsidRPr="00A365F3">
        <w:rPr>
          <w:rFonts w:ascii="Times New Roman" w:hAnsi="Times New Roman" w:cs="Times New Roman"/>
          <w:sz w:val="28"/>
          <w:szCs w:val="28"/>
        </w:rPr>
        <w:t xml:space="preserve">ії» Згадайте смішну дитячу гру «Так і ні — не говорити, чорне і біле — не носити». Пограйте з малюком в неї, і ви зможете визначити, чи достатньою мірою розвинений у нього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івень самоконтролю. Умова гри </w:t>
      </w:r>
      <w:proofErr w:type="gramStart"/>
      <w:r w:rsidRPr="00A365F3">
        <w:rPr>
          <w:rFonts w:ascii="Times New Roman" w:hAnsi="Times New Roman" w:cs="Times New Roman"/>
          <w:sz w:val="28"/>
          <w:szCs w:val="28"/>
        </w:rPr>
        <w:t>проста</w:t>
      </w:r>
      <w:proofErr w:type="gramEnd"/>
      <w:r w:rsidRPr="00A365F3">
        <w:rPr>
          <w:rFonts w:ascii="Times New Roman" w:hAnsi="Times New Roman" w:cs="Times New Roman"/>
          <w:sz w:val="28"/>
          <w:szCs w:val="28"/>
        </w:rPr>
        <w:t xml:space="preserve"> — дитина, відповідаючи на запитання, не повинна говорити «Так» чи «Ні». Запитання можуть бути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ізноманітними: «Ти любиш морозиво», «Ти коли-небудь їздив на потязі» тощо. Запитань, як правило, повинно бути не менше </w:t>
      </w:r>
      <w:proofErr w:type="gramStart"/>
      <w:r w:rsidRPr="00A365F3">
        <w:rPr>
          <w:rFonts w:ascii="Times New Roman" w:hAnsi="Times New Roman" w:cs="Times New Roman"/>
          <w:sz w:val="28"/>
          <w:szCs w:val="28"/>
        </w:rPr>
        <w:t>ніж</w:t>
      </w:r>
      <w:proofErr w:type="gramEnd"/>
      <w:r w:rsidRPr="00A365F3">
        <w:rPr>
          <w:rFonts w:ascii="Times New Roman" w:hAnsi="Times New Roman" w:cs="Times New Roman"/>
          <w:sz w:val="28"/>
          <w:szCs w:val="28"/>
        </w:rPr>
        <w:t xml:space="preserve"> десять. Якщо на більшість із них малюк відповіда</w:t>
      </w:r>
      <w:proofErr w:type="gramStart"/>
      <w:r w:rsidRPr="00A365F3">
        <w:rPr>
          <w:rFonts w:ascii="Times New Roman" w:hAnsi="Times New Roman" w:cs="Times New Roman"/>
          <w:sz w:val="28"/>
          <w:szCs w:val="28"/>
        </w:rPr>
        <w:t>є,</w:t>
      </w:r>
      <w:proofErr w:type="gramEnd"/>
      <w:r w:rsidRPr="00A365F3">
        <w:rPr>
          <w:rFonts w:ascii="Times New Roman" w:hAnsi="Times New Roman" w:cs="Times New Roman"/>
          <w:sz w:val="28"/>
          <w:szCs w:val="28"/>
        </w:rPr>
        <w:t xml:space="preserve"> дотримуючись правил гри, то це означає, що в нього високий рівень самоконтролю.</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proofErr w:type="gramStart"/>
      <w:r w:rsidRPr="00A365F3">
        <w:rPr>
          <w:rFonts w:ascii="Times New Roman" w:hAnsi="Times New Roman" w:cs="Times New Roman"/>
          <w:b/>
          <w:i/>
          <w:sz w:val="28"/>
          <w:szCs w:val="28"/>
        </w:rPr>
        <w:t>Соц</w:t>
      </w:r>
      <w:proofErr w:type="gramEnd"/>
      <w:r w:rsidRPr="00A365F3">
        <w:rPr>
          <w:rFonts w:ascii="Times New Roman" w:hAnsi="Times New Roman" w:cs="Times New Roman"/>
          <w:b/>
          <w:i/>
          <w:sz w:val="28"/>
          <w:szCs w:val="28"/>
        </w:rPr>
        <w:t>іальна готовність</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Соц</w:t>
      </w:r>
      <w:proofErr w:type="gramEnd"/>
      <w:r w:rsidRPr="00A365F3">
        <w:rPr>
          <w:rFonts w:ascii="Times New Roman" w:hAnsi="Times New Roman" w:cs="Times New Roman"/>
          <w:sz w:val="28"/>
          <w:szCs w:val="28"/>
        </w:rPr>
        <w:t xml:space="preserve">іальна готовність — це готовність, що містить потребу в спілкуванні з однолітками, уміння ладнати з дітьми у колективі, слухати вчителя і дотримуватися його вимог. Зверніть увагу на те, чи бере участь дитина в грі інших дітей, чи ділиться з ними іграшками або солодощами. Важливо і те, чи може дитина слухати інших, не перериваючи їхні розповіді, чи дотримується вона черговості, якщо цього вимагає та або інша ситуація. Звісно, що всі діти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ізні, тому необхідно намагатися піднімати рівень емоційної, інтелектуальної та соціальної готовності дітей шестирічного віку, щоб потім у майбутніх першокласників </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школі не було непотрібних зайвих проблем, які будуть тільки шкодити перш за все таким, так би мовити, проблемним дітям, а також представляти потенційну загрозу для всіх оточуючих.</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lastRenderedPageBreak/>
        <w:t xml:space="preserve">Отже, яким </w:t>
      </w:r>
      <w:proofErr w:type="gramStart"/>
      <w:r w:rsidRPr="00A365F3">
        <w:rPr>
          <w:rFonts w:ascii="Times New Roman" w:hAnsi="Times New Roman" w:cs="Times New Roman"/>
          <w:sz w:val="28"/>
          <w:szCs w:val="28"/>
        </w:rPr>
        <w:t>повинен</w:t>
      </w:r>
      <w:proofErr w:type="gramEnd"/>
      <w:r w:rsidRPr="00A365F3">
        <w:rPr>
          <w:rFonts w:ascii="Times New Roman" w:hAnsi="Times New Roman" w:cs="Times New Roman"/>
          <w:sz w:val="28"/>
          <w:szCs w:val="28"/>
        </w:rPr>
        <w:t xml:space="preserve"> бути вік дитини, яка йде до першого класу Адже іноді до початку вересня малюкові може не вистачити всього лише одного або двох місяців. А якщо не віддати його цього року, то тоді наступного року виявиться, що він у класі найстарший. Тому треба, щоб на 1 вересня дитині повинно виповнитися повних шість років. Адже для малюка в цьому віці кожен місяць — це майже ціле життя.</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У багатьох школах, перш ніж дитина буде зарахована до 1-го класу, вона </w:t>
      </w:r>
      <w:proofErr w:type="gramStart"/>
      <w:r w:rsidRPr="00A365F3">
        <w:rPr>
          <w:rFonts w:ascii="Times New Roman" w:hAnsi="Times New Roman" w:cs="Times New Roman"/>
          <w:sz w:val="28"/>
          <w:szCs w:val="28"/>
        </w:rPr>
        <w:t>повинна</w:t>
      </w:r>
      <w:proofErr w:type="gramEnd"/>
      <w:r w:rsidRPr="00A365F3">
        <w:rPr>
          <w:rFonts w:ascii="Times New Roman" w:hAnsi="Times New Roman" w:cs="Times New Roman"/>
          <w:sz w:val="28"/>
          <w:szCs w:val="28"/>
        </w:rPr>
        <w:t xml:space="preserve"> пройти тестування. Батьків турбує те, що від маленьких дітей, яким ледве виповнилося шість років, вимагають неможливого. </w:t>
      </w:r>
      <w:proofErr w:type="gramStart"/>
      <w:r w:rsidRPr="00A365F3">
        <w:rPr>
          <w:rFonts w:ascii="Times New Roman" w:hAnsi="Times New Roman" w:cs="Times New Roman"/>
          <w:sz w:val="28"/>
          <w:szCs w:val="28"/>
        </w:rPr>
        <w:t>Ц</w:t>
      </w:r>
      <w:proofErr w:type="gramEnd"/>
      <w:r w:rsidRPr="00A365F3">
        <w:rPr>
          <w:rFonts w:ascii="Times New Roman" w:hAnsi="Times New Roman" w:cs="Times New Roman"/>
          <w:sz w:val="28"/>
          <w:szCs w:val="28"/>
        </w:rPr>
        <w:t xml:space="preserve">і батьки мають рацію — вимоги до нинішніх шестирічок значно завищені. Варто пригадати наше дитинство, коли у сім років ми ще гралися у ляльки і машинки, і ніхто не вимагав від нас широкого кругозору, вміння лічити і читати. Але, на жаль, із цим </w:t>
      </w:r>
      <w:proofErr w:type="gramStart"/>
      <w:r w:rsidRPr="00A365F3">
        <w:rPr>
          <w:rFonts w:ascii="Times New Roman" w:hAnsi="Times New Roman" w:cs="Times New Roman"/>
          <w:sz w:val="28"/>
          <w:szCs w:val="28"/>
        </w:rPr>
        <w:t>навряд</w:t>
      </w:r>
      <w:proofErr w:type="gramEnd"/>
      <w:r w:rsidRPr="00A365F3">
        <w:rPr>
          <w:rFonts w:ascii="Times New Roman" w:hAnsi="Times New Roman" w:cs="Times New Roman"/>
          <w:sz w:val="28"/>
          <w:szCs w:val="28"/>
        </w:rPr>
        <w:t xml:space="preserve"> чи можна щось удіяти. Порада єдина — шукайте школу, де до дітей ставляться гуманно і де тестування не перетворюється на академічний іспит. Сама процедура тестування може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ізнитися, тому що єдиних правил визначення шкільної готовності не існує. Як правило, із дитиною спілкуються шкільний психолог і той учитель, який набирає перший клас.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 xml:space="preserve">ідше у тестуванні бере участь учитель-методист початкової школи. Він може приєднатися до діагностики </w:t>
      </w:r>
      <w:proofErr w:type="gramStart"/>
      <w:r w:rsidRPr="00A365F3">
        <w:rPr>
          <w:rFonts w:ascii="Times New Roman" w:hAnsi="Times New Roman" w:cs="Times New Roman"/>
          <w:sz w:val="28"/>
          <w:szCs w:val="28"/>
        </w:rPr>
        <w:t>у</w:t>
      </w:r>
      <w:proofErr w:type="gramEnd"/>
      <w:r w:rsidRPr="00A365F3">
        <w:rPr>
          <w:rFonts w:ascii="Times New Roman" w:hAnsi="Times New Roman" w:cs="Times New Roman"/>
          <w:sz w:val="28"/>
          <w:szCs w:val="28"/>
        </w:rPr>
        <w:t xml:space="preserve"> </w:t>
      </w:r>
      <w:proofErr w:type="gramStart"/>
      <w:r w:rsidRPr="00A365F3">
        <w:rPr>
          <w:rFonts w:ascii="Times New Roman" w:hAnsi="Times New Roman" w:cs="Times New Roman"/>
          <w:sz w:val="28"/>
          <w:szCs w:val="28"/>
        </w:rPr>
        <w:t>тому</w:t>
      </w:r>
      <w:proofErr w:type="gramEnd"/>
      <w:r w:rsidRPr="00A365F3">
        <w:rPr>
          <w:rFonts w:ascii="Times New Roman" w:hAnsi="Times New Roman" w:cs="Times New Roman"/>
          <w:sz w:val="28"/>
          <w:szCs w:val="28"/>
        </w:rPr>
        <w:t xml:space="preserve"> випадку, якщо вчителя чи психолога щось бентежить.</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r w:rsidRPr="00A365F3">
        <w:rPr>
          <w:rFonts w:ascii="Times New Roman" w:hAnsi="Times New Roman" w:cs="Times New Roman"/>
          <w:b/>
          <w:i/>
          <w:sz w:val="28"/>
          <w:szCs w:val="28"/>
        </w:rPr>
        <w:t>Що повинен уміти майбутній першокласник</w:t>
      </w:r>
    </w:p>
    <w:p w:rsidR="00A365F3" w:rsidRPr="00A365F3" w:rsidRDefault="00A365F3" w:rsidP="00A365F3">
      <w:pPr>
        <w:rPr>
          <w:rFonts w:ascii="Times New Roman" w:hAnsi="Times New Roman" w:cs="Times New Roman"/>
          <w:b/>
          <w:i/>
          <w:sz w:val="28"/>
          <w:szCs w:val="28"/>
        </w:rPr>
      </w:pPr>
      <w:proofErr w:type="gramStart"/>
      <w:r w:rsidRPr="00A365F3">
        <w:rPr>
          <w:rFonts w:ascii="Times New Roman" w:hAnsi="Times New Roman" w:cs="Times New Roman"/>
          <w:b/>
          <w:i/>
          <w:sz w:val="28"/>
          <w:szCs w:val="28"/>
        </w:rPr>
        <w:t>Р</w:t>
      </w:r>
      <w:proofErr w:type="gramEnd"/>
      <w:r w:rsidRPr="00A365F3">
        <w:rPr>
          <w:rFonts w:ascii="Times New Roman" w:hAnsi="Times New Roman" w:cs="Times New Roman"/>
          <w:b/>
          <w:i/>
          <w:sz w:val="28"/>
          <w:szCs w:val="28"/>
        </w:rPr>
        <w:t>івень підготовки до школи майбутніх першокласників їхніми батьками вдома, в сім’ї доволі різний.</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З</w:t>
      </w:r>
      <w:proofErr w:type="gramEnd"/>
      <w:r w:rsidRPr="00A365F3">
        <w:rPr>
          <w:rFonts w:ascii="Times New Roman" w:hAnsi="Times New Roman" w:cs="Times New Roman"/>
          <w:sz w:val="28"/>
          <w:szCs w:val="28"/>
        </w:rPr>
        <w:t xml:space="preserve"> одного боку, деякі батьки дітей, які йдуть до школи у шість років, вважають, що їхніх малят ще зарано навантажувати дошкільною підготовкою вдома. Мовляв, не треба полишати малюків дитинства, бо все одно прийде час, коли вони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ідуть учитися до школи і все наздоженуть. Тому зараз ї</w:t>
      </w:r>
      <w:proofErr w:type="gramStart"/>
      <w:r w:rsidRPr="00A365F3">
        <w:rPr>
          <w:rFonts w:ascii="Times New Roman" w:hAnsi="Times New Roman" w:cs="Times New Roman"/>
          <w:sz w:val="28"/>
          <w:szCs w:val="28"/>
        </w:rPr>
        <w:t>м</w:t>
      </w:r>
      <w:proofErr w:type="gramEnd"/>
      <w:r w:rsidRPr="00A365F3">
        <w:rPr>
          <w:rFonts w:ascii="Times New Roman" w:hAnsi="Times New Roman" w:cs="Times New Roman"/>
          <w:sz w:val="28"/>
          <w:szCs w:val="28"/>
        </w:rPr>
        <w:t xml:space="preserve"> зовсім необов’язково вміти читати, писати та лічити. Мовляв, якщо малята будуть </w:t>
      </w:r>
      <w:proofErr w:type="gramStart"/>
      <w:r w:rsidRPr="00A365F3">
        <w:rPr>
          <w:rFonts w:ascii="Times New Roman" w:hAnsi="Times New Roman" w:cs="Times New Roman"/>
          <w:sz w:val="28"/>
          <w:szCs w:val="28"/>
        </w:rPr>
        <w:t>усе</w:t>
      </w:r>
      <w:proofErr w:type="gramEnd"/>
      <w:r w:rsidRPr="00A365F3">
        <w:rPr>
          <w:rFonts w:ascii="Times New Roman" w:hAnsi="Times New Roman" w:cs="Times New Roman"/>
          <w:sz w:val="28"/>
          <w:szCs w:val="28"/>
        </w:rPr>
        <w:t xml:space="preserve"> це вміти робити ще до школи, то тоді в ній таким дітям стане нецікаво вчитися.</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З</w:t>
      </w:r>
      <w:proofErr w:type="gramEnd"/>
      <w:r w:rsidRPr="00A365F3">
        <w:rPr>
          <w:rFonts w:ascii="Times New Roman" w:hAnsi="Times New Roman" w:cs="Times New Roman"/>
          <w:sz w:val="28"/>
          <w:szCs w:val="28"/>
        </w:rPr>
        <w:t xml:space="preserve"> іншого боку, свою особисту думку із цього приводу мають учителі зі стажем у початкових класах, які кажуть, що багато малюків приходять у школу дуже добре підготовленими, тобто батьки навчають дітей усього, чого </w:t>
      </w:r>
      <w:r w:rsidRPr="00A365F3">
        <w:rPr>
          <w:rFonts w:ascii="Times New Roman" w:hAnsi="Times New Roman" w:cs="Times New Roman"/>
          <w:sz w:val="28"/>
          <w:szCs w:val="28"/>
        </w:rPr>
        <w:lastRenderedPageBreak/>
        <w:t xml:space="preserve">тільки можна. Голови першокласників переповнені потрібною і непотрібною інформацією. Дітей навчають писати в прописах, домагаються від них швидкого читання. Нічого гарного в такому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ідході немає, але…</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Ніхто з батьків не погодиться привести свого малюка в клас, де всі діти читають, пишуть і лічать, а їхня дитина — не вмі</w:t>
      </w:r>
      <w:proofErr w:type="gramStart"/>
      <w:r w:rsidRPr="00A365F3">
        <w:rPr>
          <w:rFonts w:ascii="Times New Roman" w:hAnsi="Times New Roman" w:cs="Times New Roman"/>
          <w:sz w:val="28"/>
          <w:szCs w:val="28"/>
        </w:rPr>
        <w:t>є.</w:t>
      </w:r>
      <w:proofErr w:type="gramEnd"/>
      <w:r w:rsidRPr="00A365F3">
        <w:rPr>
          <w:rFonts w:ascii="Times New Roman" w:hAnsi="Times New Roman" w:cs="Times New Roman"/>
          <w:sz w:val="28"/>
          <w:szCs w:val="28"/>
        </w:rPr>
        <w:t xml:space="preserve"> Тому варто віддати перевагу розумній підготовці. Коли й дитині буде цікаво, і зайвого нічого немає. Для цього треба тільки дещо знати і вміти. Для зразка приведемо приблизний перелік необхідних знань і вмінь малюка шестирічного віку.</w:t>
      </w:r>
    </w:p>
    <w:p w:rsidR="00A365F3" w:rsidRPr="00A365F3" w:rsidRDefault="00A365F3" w:rsidP="00A365F3">
      <w:pPr>
        <w:rPr>
          <w:rFonts w:ascii="Times New Roman" w:hAnsi="Times New Roman" w:cs="Times New Roman"/>
          <w:sz w:val="28"/>
          <w:szCs w:val="28"/>
        </w:rPr>
      </w:pPr>
    </w:p>
    <w:p w:rsidR="00A365F3" w:rsidRPr="00A365F3" w:rsidRDefault="00A365F3" w:rsidP="00A365F3">
      <w:pPr>
        <w:rPr>
          <w:rFonts w:ascii="Times New Roman" w:hAnsi="Times New Roman" w:cs="Times New Roman"/>
          <w:b/>
          <w:i/>
          <w:sz w:val="28"/>
          <w:szCs w:val="28"/>
        </w:rPr>
      </w:pPr>
      <w:r w:rsidRPr="00A365F3">
        <w:rPr>
          <w:rFonts w:ascii="Times New Roman" w:hAnsi="Times New Roman" w:cs="Times New Roman"/>
          <w:b/>
          <w:i/>
          <w:sz w:val="28"/>
          <w:szCs w:val="28"/>
        </w:rPr>
        <w:t xml:space="preserve">Отже, буде добре, якщо </w:t>
      </w:r>
      <w:proofErr w:type="gramStart"/>
      <w:r w:rsidRPr="00A365F3">
        <w:rPr>
          <w:rFonts w:ascii="Times New Roman" w:hAnsi="Times New Roman" w:cs="Times New Roman"/>
          <w:b/>
          <w:i/>
          <w:sz w:val="28"/>
          <w:szCs w:val="28"/>
        </w:rPr>
        <w:t>ваша</w:t>
      </w:r>
      <w:proofErr w:type="gramEnd"/>
      <w:r w:rsidRPr="00A365F3">
        <w:rPr>
          <w:rFonts w:ascii="Times New Roman" w:hAnsi="Times New Roman" w:cs="Times New Roman"/>
          <w:b/>
          <w:i/>
          <w:sz w:val="28"/>
          <w:szCs w:val="28"/>
        </w:rPr>
        <w:t xml:space="preserve"> дитина перед вступом до школи знатиме:</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своє </w:t>
      </w:r>
      <w:proofErr w:type="gramStart"/>
      <w:r w:rsidRPr="00A365F3">
        <w:rPr>
          <w:rFonts w:ascii="Times New Roman" w:hAnsi="Times New Roman" w:cs="Times New Roman"/>
          <w:sz w:val="28"/>
          <w:szCs w:val="28"/>
        </w:rPr>
        <w:t>пр</w:t>
      </w:r>
      <w:proofErr w:type="gramEnd"/>
      <w:r w:rsidRPr="00A365F3">
        <w:rPr>
          <w:rFonts w:ascii="Times New Roman" w:hAnsi="Times New Roman" w:cs="Times New Roman"/>
          <w:sz w:val="28"/>
          <w:szCs w:val="28"/>
        </w:rPr>
        <w:t>ізвище, повне ім’я та по батькові;</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свою дату народження;</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свою</w:t>
      </w:r>
      <w:proofErr w:type="gramEnd"/>
      <w:r w:rsidRPr="00A365F3">
        <w:rPr>
          <w:rFonts w:ascii="Times New Roman" w:hAnsi="Times New Roman" w:cs="Times New Roman"/>
          <w:sz w:val="28"/>
          <w:szCs w:val="28"/>
        </w:rPr>
        <w:t xml:space="preserve"> домашню адресу;</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своє місто та його головні визначні </w:t>
      </w:r>
      <w:proofErr w:type="gramStart"/>
      <w:r w:rsidRPr="00A365F3">
        <w:rPr>
          <w:rFonts w:ascii="Times New Roman" w:hAnsi="Times New Roman" w:cs="Times New Roman"/>
          <w:sz w:val="28"/>
          <w:szCs w:val="28"/>
        </w:rPr>
        <w:t>пам’ятки</w:t>
      </w:r>
      <w:proofErr w:type="gramEnd"/>
      <w:r w:rsidRPr="00A365F3">
        <w:rPr>
          <w:rFonts w:ascii="Times New Roman" w:hAnsi="Times New Roman" w:cs="Times New Roman"/>
          <w:sz w:val="28"/>
          <w:szCs w:val="28"/>
        </w:rPr>
        <w:t>;</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назву країни, </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якій дитина живе;</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пори року (їхню </w:t>
      </w:r>
      <w:proofErr w:type="gramStart"/>
      <w:r w:rsidRPr="00A365F3">
        <w:rPr>
          <w:rFonts w:ascii="Times New Roman" w:hAnsi="Times New Roman" w:cs="Times New Roman"/>
          <w:sz w:val="28"/>
          <w:szCs w:val="28"/>
        </w:rPr>
        <w:t>посл</w:t>
      </w:r>
      <w:proofErr w:type="gramEnd"/>
      <w:r w:rsidRPr="00A365F3">
        <w:rPr>
          <w:rFonts w:ascii="Times New Roman" w:hAnsi="Times New Roman" w:cs="Times New Roman"/>
          <w:sz w:val="28"/>
          <w:szCs w:val="28"/>
        </w:rPr>
        <w:t>ідовність, місяці, основні прикмети кожної пори року, загадки й вірші про пори року);</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назви </w:t>
      </w:r>
      <w:proofErr w:type="gramStart"/>
      <w:r w:rsidRPr="00A365F3">
        <w:rPr>
          <w:rFonts w:ascii="Times New Roman" w:hAnsi="Times New Roman" w:cs="Times New Roman"/>
          <w:sz w:val="28"/>
          <w:szCs w:val="28"/>
        </w:rPr>
        <w:t>св</w:t>
      </w:r>
      <w:proofErr w:type="gramEnd"/>
      <w:r w:rsidRPr="00A365F3">
        <w:rPr>
          <w:rFonts w:ascii="Times New Roman" w:hAnsi="Times New Roman" w:cs="Times New Roman"/>
          <w:sz w:val="28"/>
          <w:szCs w:val="28"/>
        </w:rPr>
        <w:t>ійських тварин, їхніх дитинчат;</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виді</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xml:space="preserve"> транспорту (наземний, повітряний, водний);</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одягу, взуття і головних уборі</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овочі</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 фруктів і ягід;</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зимуючих і перелітних птахі</w:t>
      </w:r>
      <w:proofErr w:type="gramStart"/>
      <w:r w:rsidRPr="00A365F3">
        <w:rPr>
          <w:rFonts w:ascii="Times New Roman" w:hAnsi="Times New Roman" w:cs="Times New Roman"/>
          <w:sz w:val="28"/>
          <w:szCs w:val="28"/>
        </w:rPr>
        <w:t>в</w:t>
      </w:r>
      <w:proofErr w:type="gramEnd"/>
      <w:r w:rsidRPr="00A365F3">
        <w:rPr>
          <w:rFonts w:ascii="Times New Roman" w:hAnsi="Times New Roman" w:cs="Times New Roman"/>
          <w:sz w:val="28"/>
          <w:szCs w:val="28"/>
        </w:rPr>
        <w:t>;</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геометричних фігур;</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домашніх меблів;</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назви </w:t>
      </w:r>
      <w:proofErr w:type="gramStart"/>
      <w:r w:rsidRPr="00A365F3">
        <w:rPr>
          <w:rFonts w:ascii="Times New Roman" w:hAnsi="Times New Roman" w:cs="Times New Roman"/>
          <w:sz w:val="28"/>
          <w:szCs w:val="28"/>
        </w:rPr>
        <w:t>кухонного</w:t>
      </w:r>
      <w:proofErr w:type="gramEnd"/>
      <w:r w:rsidRPr="00A365F3">
        <w:rPr>
          <w:rFonts w:ascii="Times New Roman" w:hAnsi="Times New Roman" w:cs="Times New Roman"/>
          <w:sz w:val="28"/>
          <w:szCs w:val="28"/>
        </w:rPr>
        <w:t xml:space="preserve"> посуду та столових приборів;</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найбільш простих харчових страв;</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назви предметів особистої гі</w:t>
      </w:r>
      <w:proofErr w:type="gramStart"/>
      <w:r w:rsidRPr="00A365F3">
        <w:rPr>
          <w:rFonts w:ascii="Times New Roman" w:hAnsi="Times New Roman" w:cs="Times New Roman"/>
          <w:sz w:val="28"/>
          <w:szCs w:val="28"/>
        </w:rPr>
        <w:t>г</w:t>
      </w:r>
      <w:proofErr w:type="gramEnd"/>
      <w:r w:rsidRPr="00A365F3">
        <w:rPr>
          <w:rFonts w:ascii="Times New Roman" w:hAnsi="Times New Roman" w:cs="Times New Roman"/>
          <w:sz w:val="28"/>
          <w:szCs w:val="28"/>
        </w:rPr>
        <w:t>ієни.</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Буде добре, якщо </w:t>
      </w:r>
      <w:proofErr w:type="gramStart"/>
      <w:r w:rsidRPr="00A365F3">
        <w:rPr>
          <w:rFonts w:ascii="Times New Roman" w:hAnsi="Times New Roman" w:cs="Times New Roman"/>
          <w:sz w:val="28"/>
          <w:szCs w:val="28"/>
        </w:rPr>
        <w:t>ваша</w:t>
      </w:r>
      <w:proofErr w:type="gramEnd"/>
      <w:r w:rsidRPr="00A365F3">
        <w:rPr>
          <w:rFonts w:ascii="Times New Roman" w:hAnsi="Times New Roman" w:cs="Times New Roman"/>
          <w:sz w:val="28"/>
          <w:szCs w:val="28"/>
        </w:rPr>
        <w:t xml:space="preserve"> дитина перед вступом до школи вмітиме:</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lastRenderedPageBreak/>
        <w:t>вільно орієнтуватися в просторі та на аркуші паперу;</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повно й </w:t>
      </w:r>
      <w:proofErr w:type="gramStart"/>
      <w:r w:rsidRPr="00A365F3">
        <w:rPr>
          <w:rFonts w:ascii="Times New Roman" w:hAnsi="Times New Roman" w:cs="Times New Roman"/>
          <w:sz w:val="28"/>
          <w:szCs w:val="28"/>
        </w:rPr>
        <w:t>посл</w:t>
      </w:r>
      <w:proofErr w:type="gramEnd"/>
      <w:r w:rsidRPr="00A365F3">
        <w:rPr>
          <w:rFonts w:ascii="Times New Roman" w:hAnsi="Times New Roman" w:cs="Times New Roman"/>
          <w:sz w:val="28"/>
          <w:szCs w:val="28"/>
        </w:rPr>
        <w:t>ідовно переказувати прослухану розповідь, складати її за картинкою, запам’ятовувати та називати;</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розрізняти голосні й приголосні;</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ділити слова на склади (за допомогою ударів, за кількістю голосних звуків);</w:t>
      </w:r>
      <w:proofErr w:type="gramEnd"/>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визначати кількість і </w:t>
      </w:r>
      <w:proofErr w:type="gramStart"/>
      <w:r w:rsidRPr="00A365F3">
        <w:rPr>
          <w:rFonts w:ascii="Times New Roman" w:hAnsi="Times New Roman" w:cs="Times New Roman"/>
          <w:sz w:val="28"/>
          <w:szCs w:val="28"/>
        </w:rPr>
        <w:t>посл</w:t>
      </w:r>
      <w:proofErr w:type="gramEnd"/>
      <w:r w:rsidRPr="00A365F3">
        <w:rPr>
          <w:rFonts w:ascii="Times New Roman" w:hAnsi="Times New Roman" w:cs="Times New Roman"/>
          <w:sz w:val="28"/>
          <w:szCs w:val="28"/>
        </w:rPr>
        <w:t>ідовність звуків у словах, наприклад: будинок, рука, суп;</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вільно лічити від 1 до 10 і навпаки, виконувати арифметичні дії в межах 10;</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добре володіти ножицями (</w:t>
      </w:r>
      <w:proofErr w:type="gramStart"/>
      <w:r w:rsidRPr="00A365F3">
        <w:rPr>
          <w:rFonts w:ascii="Times New Roman" w:hAnsi="Times New Roman" w:cs="Times New Roman"/>
          <w:sz w:val="28"/>
          <w:szCs w:val="28"/>
        </w:rPr>
        <w:t>р</w:t>
      </w:r>
      <w:proofErr w:type="gramEnd"/>
      <w:r w:rsidRPr="00A365F3">
        <w:rPr>
          <w:rFonts w:ascii="Times New Roman" w:hAnsi="Times New Roman" w:cs="Times New Roman"/>
          <w:sz w:val="28"/>
          <w:szCs w:val="28"/>
        </w:rPr>
        <w:t>ізати, вирізати по контуру);</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володіти олівцем (без </w:t>
      </w:r>
      <w:proofErr w:type="gramStart"/>
      <w:r w:rsidRPr="00A365F3">
        <w:rPr>
          <w:rFonts w:ascii="Times New Roman" w:hAnsi="Times New Roman" w:cs="Times New Roman"/>
          <w:sz w:val="28"/>
          <w:szCs w:val="28"/>
        </w:rPr>
        <w:t>л</w:t>
      </w:r>
      <w:proofErr w:type="gramEnd"/>
      <w:r w:rsidRPr="00A365F3">
        <w:rPr>
          <w:rFonts w:ascii="Times New Roman" w:hAnsi="Times New Roman" w:cs="Times New Roman"/>
          <w:sz w:val="28"/>
          <w:szCs w:val="28"/>
        </w:rPr>
        <w:t>інійки проводити вертикальні і горизонтальні лінії, малювати геометричні фігури, акуратно зафарбовувати, штрихувати, не виходячи за контури предметів);</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відтворювати зразок;</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працювати за правилом.</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Чому шестирічна дитина не може займатися занадто довго</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Згадайте себе у дитинстві. Як важко було висидіти цілий урок практично нерухомо, не промовивши жодного слова та </w:t>
      </w:r>
      <w:proofErr w:type="gramStart"/>
      <w:r w:rsidRPr="00A365F3">
        <w:rPr>
          <w:rFonts w:ascii="Times New Roman" w:hAnsi="Times New Roman" w:cs="Times New Roman"/>
          <w:sz w:val="28"/>
          <w:szCs w:val="28"/>
        </w:rPr>
        <w:t>ще й</w:t>
      </w:r>
      <w:proofErr w:type="gramEnd"/>
      <w:r w:rsidRPr="00A365F3">
        <w:rPr>
          <w:rFonts w:ascii="Times New Roman" w:hAnsi="Times New Roman" w:cs="Times New Roman"/>
          <w:sz w:val="28"/>
          <w:szCs w:val="28"/>
        </w:rPr>
        <w:t xml:space="preserve"> робити вигляд, що ти уважно слухаєш учителя. Особливості </w:t>
      </w:r>
      <w:proofErr w:type="gramStart"/>
      <w:r w:rsidRPr="00A365F3">
        <w:rPr>
          <w:rFonts w:ascii="Times New Roman" w:hAnsi="Times New Roman" w:cs="Times New Roman"/>
          <w:sz w:val="28"/>
          <w:szCs w:val="28"/>
        </w:rPr>
        <w:t>псих</w:t>
      </w:r>
      <w:proofErr w:type="gramEnd"/>
      <w:r w:rsidRPr="00A365F3">
        <w:rPr>
          <w:rFonts w:ascii="Times New Roman" w:hAnsi="Times New Roman" w:cs="Times New Roman"/>
          <w:sz w:val="28"/>
          <w:szCs w:val="28"/>
        </w:rPr>
        <w:t>іки шестирічної дитини такі, що їй просто необхідно постійно рухатись. Грамотні вчителі обов’язково роблять серед уроку кілька перерв-фізкультхвилинок, що дуже допомагають сконцентрувати дитячу увагу й позбавити фізичного напруження.</w:t>
      </w:r>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Адже дитина шести років не тільки страждає від тривалого сидіння за партою, вона </w:t>
      </w:r>
      <w:proofErr w:type="gramStart"/>
      <w:r w:rsidRPr="00A365F3">
        <w:rPr>
          <w:rFonts w:ascii="Times New Roman" w:hAnsi="Times New Roman" w:cs="Times New Roman"/>
          <w:sz w:val="28"/>
          <w:szCs w:val="28"/>
        </w:rPr>
        <w:t>ще й</w:t>
      </w:r>
      <w:proofErr w:type="gramEnd"/>
      <w:r w:rsidRPr="00A365F3">
        <w:rPr>
          <w:rFonts w:ascii="Times New Roman" w:hAnsi="Times New Roman" w:cs="Times New Roman"/>
          <w:sz w:val="28"/>
          <w:szCs w:val="28"/>
        </w:rPr>
        <w:t xml:space="preserve"> не може через свої вікові особливості довго концентрувати увагу. Тому тривалість </w:t>
      </w:r>
      <w:proofErr w:type="gramStart"/>
      <w:r w:rsidRPr="00A365F3">
        <w:rPr>
          <w:rFonts w:ascii="Times New Roman" w:hAnsi="Times New Roman" w:cs="Times New Roman"/>
          <w:sz w:val="28"/>
          <w:szCs w:val="28"/>
        </w:rPr>
        <w:t>занять</w:t>
      </w:r>
      <w:proofErr w:type="gramEnd"/>
      <w:r w:rsidRPr="00A365F3">
        <w:rPr>
          <w:rFonts w:ascii="Times New Roman" w:hAnsi="Times New Roman" w:cs="Times New Roman"/>
          <w:sz w:val="28"/>
          <w:szCs w:val="28"/>
        </w:rPr>
        <w:t xml:space="preserve"> не повинна перевищувати 15-20 хвилин, причому посередині заняття слід обов’язково зробити перерву й дати малюкові можливість пострибати та розім’ятися.</w:t>
      </w:r>
    </w:p>
    <w:p w:rsidR="00A365F3" w:rsidRPr="00A365F3" w:rsidRDefault="00A365F3" w:rsidP="00A365F3">
      <w:pPr>
        <w:rPr>
          <w:rFonts w:ascii="Times New Roman" w:hAnsi="Times New Roman" w:cs="Times New Roman"/>
          <w:b/>
          <w:i/>
          <w:sz w:val="28"/>
          <w:szCs w:val="28"/>
        </w:rPr>
      </w:pPr>
      <w:proofErr w:type="gramStart"/>
      <w:r w:rsidRPr="00A365F3">
        <w:rPr>
          <w:rFonts w:ascii="Times New Roman" w:hAnsi="Times New Roman" w:cs="Times New Roman"/>
          <w:b/>
          <w:i/>
          <w:sz w:val="28"/>
          <w:szCs w:val="28"/>
        </w:rPr>
        <w:t>П</w:t>
      </w:r>
      <w:proofErr w:type="gramEnd"/>
      <w:r w:rsidRPr="00A365F3">
        <w:rPr>
          <w:rFonts w:ascii="Times New Roman" w:hAnsi="Times New Roman" w:cs="Times New Roman"/>
          <w:b/>
          <w:i/>
          <w:sz w:val="28"/>
          <w:szCs w:val="28"/>
        </w:rPr>
        <w:t>іслямова</w:t>
      </w:r>
      <w:bookmarkStart w:id="0" w:name="_GoBack"/>
      <w:bookmarkEnd w:id="0"/>
    </w:p>
    <w:p w:rsidR="00A365F3" w:rsidRPr="00A365F3" w:rsidRDefault="00A365F3" w:rsidP="00A365F3">
      <w:pPr>
        <w:rPr>
          <w:rFonts w:ascii="Times New Roman" w:hAnsi="Times New Roman" w:cs="Times New Roman"/>
          <w:sz w:val="28"/>
          <w:szCs w:val="28"/>
        </w:rPr>
      </w:pPr>
      <w:r w:rsidRPr="00A365F3">
        <w:rPr>
          <w:rFonts w:ascii="Times New Roman" w:hAnsi="Times New Roman" w:cs="Times New Roman"/>
          <w:sz w:val="28"/>
          <w:szCs w:val="28"/>
        </w:rPr>
        <w:t xml:space="preserve">Велике значення має готовність сприймати дітей як особистостей. Це означає намагатися щиро реагувати на дитячі почуття, реакції та проблеми, так, як це прийнято в людському суспільстві. Діти — особистості, дорослі — теж. </w:t>
      </w:r>
      <w:r w:rsidRPr="00A365F3">
        <w:rPr>
          <w:rFonts w:ascii="Times New Roman" w:hAnsi="Times New Roman" w:cs="Times New Roman"/>
          <w:sz w:val="28"/>
          <w:szCs w:val="28"/>
        </w:rPr>
        <w:lastRenderedPageBreak/>
        <w:t>Нереально та безкорисно дорослим ігнорувати свої власні почуття або не брати в рахунок власну поведінку як елемент спілкування з дітьми.</w:t>
      </w:r>
    </w:p>
    <w:p w:rsidR="00A365F3" w:rsidRPr="00A365F3" w:rsidRDefault="00A365F3" w:rsidP="00A365F3">
      <w:pPr>
        <w:rPr>
          <w:rFonts w:ascii="Times New Roman" w:hAnsi="Times New Roman" w:cs="Times New Roman"/>
          <w:sz w:val="28"/>
          <w:szCs w:val="28"/>
        </w:rPr>
      </w:pP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 xml:space="preserve">ід час нашого спілкування з дітьми ми повинні бути гнучкими в методах і відкритими ідеям інших (хоча і ставлячись до них критично) і бажати продовжувати вчитися. Найкраща </w:t>
      </w:r>
      <w:proofErr w:type="gramStart"/>
      <w:r w:rsidRPr="00A365F3">
        <w:rPr>
          <w:rFonts w:ascii="Times New Roman" w:hAnsi="Times New Roman" w:cs="Times New Roman"/>
          <w:sz w:val="28"/>
          <w:szCs w:val="28"/>
        </w:rPr>
        <w:t>п</w:t>
      </w:r>
      <w:proofErr w:type="gramEnd"/>
      <w:r w:rsidRPr="00A365F3">
        <w:rPr>
          <w:rFonts w:ascii="Times New Roman" w:hAnsi="Times New Roman" w:cs="Times New Roman"/>
          <w:sz w:val="28"/>
          <w:szCs w:val="28"/>
        </w:rPr>
        <w:t xml:space="preserve">ідготовка все ж не дає всіх можливих знань, навиків і розуміння, необхідних в різних ситуаціях з дітьми. Малятам, </w:t>
      </w:r>
      <w:proofErr w:type="gramStart"/>
      <w:r w:rsidRPr="00A365F3">
        <w:rPr>
          <w:rFonts w:ascii="Times New Roman" w:hAnsi="Times New Roman" w:cs="Times New Roman"/>
          <w:sz w:val="28"/>
          <w:szCs w:val="28"/>
        </w:rPr>
        <w:t>окр</w:t>
      </w:r>
      <w:proofErr w:type="gramEnd"/>
      <w:r w:rsidRPr="00A365F3">
        <w:rPr>
          <w:rFonts w:ascii="Times New Roman" w:hAnsi="Times New Roman" w:cs="Times New Roman"/>
          <w:sz w:val="28"/>
          <w:szCs w:val="28"/>
        </w:rPr>
        <w:t xml:space="preserve">ім усього іншого, потрібні любов, повага та увага дорослих, щоб вони у відповідь навчилися бути такими ж уважними. Діти заслуговують цієї уваги та будуть вчитися за прикладом дорослих серйозно слухати їх і віддавати їм </w:t>
      </w:r>
      <w:proofErr w:type="gramStart"/>
      <w:r w:rsidRPr="00A365F3">
        <w:rPr>
          <w:rFonts w:ascii="Times New Roman" w:hAnsi="Times New Roman" w:cs="Times New Roman"/>
          <w:sz w:val="28"/>
          <w:szCs w:val="28"/>
        </w:rPr>
        <w:t>св</w:t>
      </w:r>
      <w:proofErr w:type="gramEnd"/>
      <w:r w:rsidRPr="00A365F3">
        <w:rPr>
          <w:rFonts w:ascii="Times New Roman" w:hAnsi="Times New Roman" w:cs="Times New Roman"/>
          <w:sz w:val="28"/>
          <w:szCs w:val="28"/>
        </w:rPr>
        <w:t>ій час.</w:t>
      </w:r>
    </w:p>
    <w:p w:rsidR="00A365F3" w:rsidRPr="00A365F3" w:rsidRDefault="00A365F3" w:rsidP="00A365F3">
      <w:pPr>
        <w:rPr>
          <w:rFonts w:ascii="Times New Roman" w:hAnsi="Times New Roman" w:cs="Times New Roman"/>
          <w:sz w:val="28"/>
          <w:szCs w:val="28"/>
        </w:rPr>
      </w:pPr>
    </w:p>
    <w:p w:rsidR="005B12E6" w:rsidRPr="00A365F3" w:rsidRDefault="005B12E6">
      <w:pPr>
        <w:rPr>
          <w:rFonts w:ascii="Times New Roman" w:hAnsi="Times New Roman" w:cs="Times New Roman"/>
          <w:sz w:val="28"/>
          <w:szCs w:val="28"/>
        </w:rPr>
      </w:pPr>
    </w:p>
    <w:sectPr w:rsidR="005B12E6" w:rsidRPr="00A3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C7"/>
    <w:rsid w:val="005B12E6"/>
    <w:rsid w:val="009D31C7"/>
    <w:rsid w:val="00A3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1785</Words>
  <Characters>10178</Characters>
  <Application>Microsoft Office Word</Application>
  <DocSecurity>0</DocSecurity>
  <Lines>84</Lines>
  <Paragraphs>23</Paragraphs>
  <ScaleCrop>false</ScaleCrop>
  <Company>SPecialiST RePack</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2016-09-22T10:23:00Z</dcterms:created>
  <dcterms:modified xsi:type="dcterms:W3CDTF">2016-09-22T10:28:00Z</dcterms:modified>
</cp:coreProperties>
</file>