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93D" w:rsidRPr="007D293D" w:rsidRDefault="007D293D" w:rsidP="007D293D">
      <w:pPr>
        <w:rPr>
          <w:lang w:val="en-US"/>
        </w:rPr>
      </w:pPr>
    </w:p>
    <w:p w:rsidR="003402EA" w:rsidRPr="005220E7" w:rsidRDefault="003402EA" w:rsidP="007D293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402EA" w:rsidRPr="005220E7" w:rsidRDefault="003402EA" w:rsidP="007D293D">
      <w:pPr>
        <w:rPr>
          <w:rFonts w:ascii="Times New Roman" w:hAnsi="Times New Roman" w:cs="Times New Roman"/>
          <w:sz w:val="28"/>
          <w:szCs w:val="28"/>
        </w:rPr>
      </w:pPr>
    </w:p>
    <w:p w:rsidR="003402EA" w:rsidRPr="005220E7" w:rsidRDefault="003402EA" w:rsidP="007D293D">
      <w:pPr>
        <w:rPr>
          <w:rFonts w:ascii="Times New Roman" w:hAnsi="Times New Roman" w:cs="Times New Roman"/>
          <w:sz w:val="28"/>
          <w:szCs w:val="28"/>
        </w:rPr>
      </w:pPr>
    </w:p>
    <w:p w:rsidR="003402EA" w:rsidRPr="005220E7" w:rsidRDefault="003402EA" w:rsidP="007D293D">
      <w:pPr>
        <w:rPr>
          <w:rFonts w:ascii="Times New Roman" w:hAnsi="Times New Roman" w:cs="Times New Roman"/>
          <w:sz w:val="28"/>
          <w:szCs w:val="28"/>
        </w:rPr>
      </w:pPr>
    </w:p>
    <w:p w:rsidR="003402EA" w:rsidRPr="005220E7" w:rsidRDefault="003402EA" w:rsidP="007D293D">
      <w:pPr>
        <w:rPr>
          <w:rFonts w:ascii="Times New Roman" w:hAnsi="Times New Roman" w:cs="Times New Roman"/>
          <w:sz w:val="28"/>
          <w:szCs w:val="28"/>
        </w:rPr>
      </w:pPr>
    </w:p>
    <w:p w:rsidR="003402EA" w:rsidRPr="005220E7" w:rsidRDefault="003402EA" w:rsidP="007D293D">
      <w:pPr>
        <w:rPr>
          <w:rFonts w:ascii="Times New Roman" w:hAnsi="Times New Roman" w:cs="Times New Roman"/>
          <w:sz w:val="28"/>
          <w:szCs w:val="28"/>
        </w:rPr>
      </w:pPr>
    </w:p>
    <w:p w:rsidR="003402EA" w:rsidRPr="005220E7" w:rsidRDefault="003402EA" w:rsidP="007D293D">
      <w:pPr>
        <w:rPr>
          <w:rFonts w:ascii="Times New Roman" w:hAnsi="Times New Roman" w:cs="Times New Roman"/>
          <w:sz w:val="28"/>
          <w:szCs w:val="28"/>
        </w:rPr>
      </w:pPr>
    </w:p>
    <w:p w:rsidR="003402EA" w:rsidRPr="005220E7" w:rsidRDefault="003402EA" w:rsidP="007D293D">
      <w:pPr>
        <w:rPr>
          <w:rFonts w:ascii="Times New Roman" w:hAnsi="Times New Roman" w:cs="Times New Roman"/>
          <w:sz w:val="28"/>
          <w:szCs w:val="28"/>
        </w:rPr>
      </w:pPr>
    </w:p>
    <w:p w:rsidR="003402EA" w:rsidRPr="005220E7" w:rsidRDefault="003402EA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8C1413" w:rsidP="007D2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6B699">
            <wp:extent cx="2030095" cy="1621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BD060E" w:rsidRDefault="007D293D" w:rsidP="00BD060E">
      <w:pPr>
        <w:pStyle w:val="3"/>
        <w:rPr>
          <w:rFonts w:ascii="Times New Roman" w:hAnsi="Times New Roman" w:cs="Times New Roman"/>
          <w:sz w:val="40"/>
          <w:szCs w:val="40"/>
        </w:rPr>
      </w:pPr>
      <w:r w:rsidRPr="00BD060E">
        <w:rPr>
          <w:rFonts w:ascii="Times New Roman" w:hAnsi="Times New Roman" w:cs="Times New Roman"/>
          <w:sz w:val="40"/>
          <w:szCs w:val="40"/>
        </w:rPr>
        <w:t xml:space="preserve">Рекомендації </w:t>
      </w:r>
      <w:r w:rsidR="00FB095A" w:rsidRPr="00BD060E">
        <w:rPr>
          <w:rFonts w:ascii="Times New Roman" w:hAnsi="Times New Roman" w:cs="Times New Roman"/>
          <w:sz w:val="40"/>
          <w:szCs w:val="40"/>
          <w:lang w:val="uk-UA"/>
        </w:rPr>
        <w:t xml:space="preserve">   </w:t>
      </w:r>
      <w:r w:rsidRPr="00BD060E">
        <w:rPr>
          <w:rFonts w:ascii="Times New Roman" w:hAnsi="Times New Roman" w:cs="Times New Roman"/>
          <w:sz w:val="40"/>
          <w:szCs w:val="40"/>
        </w:rPr>
        <w:t xml:space="preserve">батькам </w:t>
      </w:r>
      <w:r w:rsidR="00FB095A" w:rsidRPr="00BD060E">
        <w:rPr>
          <w:rFonts w:ascii="Times New Roman" w:hAnsi="Times New Roman" w:cs="Times New Roman"/>
          <w:sz w:val="40"/>
          <w:szCs w:val="40"/>
          <w:lang w:val="uk-UA"/>
        </w:rPr>
        <w:t xml:space="preserve">   </w:t>
      </w:r>
      <w:r w:rsidRPr="00BD060E">
        <w:rPr>
          <w:rFonts w:ascii="Times New Roman" w:hAnsi="Times New Roman" w:cs="Times New Roman"/>
          <w:sz w:val="40"/>
          <w:szCs w:val="40"/>
        </w:rPr>
        <w:t xml:space="preserve">з </w:t>
      </w:r>
      <w:r w:rsidR="00FB095A" w:rsidRPr="00BD060E">
        <w:rPr>
          <w:rFonts w:ascii="Times New Roman" w:hAnsi="Times New Roman" w:cs="Times New Roman"/>
          <w:sz w:val="40"/>
          <w:szCs w:val="40"/>
          <w:lang w:val="uk-UA"/>
        </w:rPr>
        <w:t xml:space="preserve">  </w:t>
      </w:r>
      <w:r w:rsidRPr="00BD060E">
        <w:rPr>
          <w:rFonts w:ascii="Times New Roman" w:hAnsi="Times New Roman" w:cs="Times New Roman"/>
          <w:sz w:val="40"/>
          <w:szCs w:val="40"/>
        </w:rPr>
        <w:t xml:space="preserve">підготовки </w:t>
      </w:r>
      <w:r w:rsidR="000A3C43" w:rsidRPr="000A3C43">
        <w:rPr>
          <w:rFonts w:ascii="Times New Roman" w:hAnsi="Times New Roman" w:cs="Times New Roman"/>
          <w:sz w:val="40"/>
          <w:szCs w:val="40"/>
        </w:rPr>
        <w:t xml:space="preserve"> </w:t>
      </w:r>
      <w:r w:rsidRPr="00BD060E">
        <w:rPr>
          <w:rFonts w:ascii="Times New Roman" w:hAnsi="Times New Roman" w:cs="Times New Roman"/>
          <w:sz w:val="40"/>
          <w:szCs w:val="40"/>
        </w:rPr>
        <w:t>дітей до дитячого садка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Привчайте малюка до самостійності й доступного для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його в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іку самообслуговування.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Розповідайте дитині, що таке дитячий садок, навіщо туди ходять, чому ви хочете, щоб вона туди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ішла.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Проходячи повз дитячий садок, з радістю нагадуйте дитині, як їй пощастило - восени вона зможе ходити сюди. Розповідайте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ідним і знайомим у присутності малюка про свою удачу, кажіть, що пишаєтеся своєю дитиною, адже її прийняли до дитячого садка.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lastRenderedPageBreak/>
        <w:t xml:space="preserve">Учіть дитину гратися. Психологи виявили чітку закономірність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між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розвитком предметної діяльності та її звиканням до дитячого садка. Найлегше адаптуються малюки, які вміють довго,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ізноманітно й зосереджено діяти з іграшками. Уперше потрапивши до дитячого садка, вони швидко відгукуються на пропозицію погратися, з інтересом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іджують нові іграшки. Дитина, яка вміє гратися, легко йде на контакт із будь-яким дорослим.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Робіть разом з дитиною нескладну систему прощальних знаків уваги, так їй буде легше відпустити вас.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Пам'ятайте, що на звикання дитини до дитячого садка може знадобитися до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івроку. Розраховуйте свої сили, можливості і плани.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Чим з більшою кількістю дітей і дорослих, з якими дитина спілкуватиметься у дитячому садку, вона побудує стосунки, тим швидше вона звикне. Допоможіть їй у цьому. Познайомтесь з іншими батьками та дітьми. Відвідуйте разом з дитиною прогулянки у дитячому садку.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Дорогою у дитячий садок обговоріть з дитиною, що на неї чека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Дуже важливо, щоб розмови про дитячий садок супроводжувалися лише позитивними емоціями. У Вас має бути спокійний голос і впевнена інтонація.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Ніколи не лякайте дитину дитячим садком. Приблизно за тиждень першого відвідування дитячого садка попередьте дитину про це, щоб вона спокійно очікувала майбутню подію.</w:t>
      </w:r>
    </w:p>
    <w:p w:rsidR="007D293D" w:rsidRPr="00C77DF8" w:rsidRDefault="007D293D" w:rsidP="007D29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77DF8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Прийоми, що полегшують дитині ранкові прощання</w:t>
      </w:r>
      <w:r w:rsidR="00C77DF8" w:rsidRPr="00C77DF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01A4C5C" wp14:editId="5BF0246F">
            <wp:extent cx="3420110" cy="3408045"/>
            <wp:effectExtent l="0" t="0" r="889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Навчіться прощатися з дитиною швидко. Не затягуйте розставання. Інакше малюк відчує ваше занепокоєння і йому буде ще складніше заспокоїтися.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Покладіть малюку до кишеньки яку-небудь пам'ятну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іч, що нагадуватиме про вас, як сильно ви його любите.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Ніколи не намагайтеся «вислизнути» непомітно від дитини, якщо хочете, щоб вона вам довіряла.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Вигадайте забавний ритуал прощання й строго дотримуйтеся його, наприклад завжди цілуйте дитину в щічку, а поті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ніжно потріться носиками або що-небудь подібне.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Не намагайтеся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ідкупити дитину, щоб вона залишилася у дитячому садку за нову іграшку.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Чітко дайте дитині зрозуміти, що хоч би які істерики вона влаштовувала, їй все одно доведеться йти до дитячого садка. Якщо ви хоч раз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іддастеся дитині, надалі вам буде вже набагато складніше впоратися з її вередуваннями й слізьми.</w:t>
      </w:r>
    </w:p>
    <w:p w:rsidR="007D293D" w:rsidRPr="00F10119" w:rsidRDefault="007D293D" w:rsidP="00F10119">
      <w:pPr>
        <w:pStyle w:val="a8"/>
        <w:rPr>
          <w:rStyle w:val="a7"/>
          <w:rFonts w:ascii="Times New Roman" w:hAnsi="Times New Roman" w:cs="Times New Roman"/>
          <w:i/>
          <w:color w:val="00B050"/>
          <w:sz w:val="28"/>
          <w:szCs w:val="28"/>
        </w:rPr>
      </w:pPr>
      <w:r w:rsidRPr="00F10119">
        <w:rPr>
          <w:rStyle w:val="a7"/>
          <w:rFonts w:ascii="Times New Roman" w:hAnsi="Times New Roman" w:cs="Times New Roman"/>
          <w:i/>
          <w:color w:val="00B050"/>
          <w:sz w:val="28"/>
          <w:szCs w:val="28"/>
        </w:rPr>
        <w:lastRenderedPageBreak/>
        <w:t xml:space="preserve">ЯК  ЗРОБИТИ ДОРОГУ  ДО  ДИТСАДКА </w:t>
      </w:r>
      <w:r w:rsidR="00A9222E">
        <w:rPr>
          <w:rFonts w:ascii="Times New Roman" w:hAnsi="Times New Roman" w:cs="Times New Roman"/>
          <w:b/>
          <w:bCs/>
          <w:i/>
          <w:smallCaps/>
          <w:noProof/>
          <w:color w:val="00B050"/>
          <w:spacing w:val="5"/>
          <w:sz w:val="28"/>
          <w:szCs w:val="28"/>
          <w:lang w:eastAsia="ru-RU"/>
        </w:rPr>
        <w:drawing>
          <wp:inline distT="0" distB="0" distL="0" distR="0" wp14:anchorId="740775A2">
            <wp:extent cx="3048000" cy="30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93D" w:rsidRPr="00F10119" w:rsidRDefault="007D293D" w:rsidP="00F10119">
      <w:pPr>
        <w:pStyle w:val="a8"/>
        <w:rPr>
          <w:rStyle w:val="a7"/>
          <w:rFonts w:ascii="Times New Roman" w:hAnsi="Times New Roman" w:cs="Times New Roman"/>
          <w:i/>
          <w:color w:val="00B050"/>
          <w:sz w:val="28"/>
          <w:szCs w:val="28"/>
        </w:rPr>
      </w:pPr>
      <w:r w:rsidRPr="00F10119">
        <w:rPr>
          <w:rStyle w:val="a7"/>
          <w:rFonts w:ascii="Times New Roman" w:hAnsi="Times New Roman" w:cs="Times New Roman"/>
          <w:i/>
          <w:color w:val="00B050"/>
          <w:sz w:val="28"/>
          <w:szCs w:val="28"/>
        </w:rPr>
        <w:t xml:space="preserve">ВЕСЕЛОЮ  І  </w:t>
      </w:r>
      <w:proofErr w:type="gramStart"/>
      <w:r w:rsidRPr="00F10119">
        <w:rPr>
          <w:rStyle w:val="a7"/>
          <w:rFonts w:ascii="Times New Roman" w:hAnsi="Times New Roman" w:cs="Times New Roman"/>
          <w:i/>
          <w:color w:val="00B050"/>
          <w:sz w:val="28"/>
          <w:szCs w:val="28"/>
        </w:rPr>
        <w:t>Ц</w:t>
      </w:r>
      <w:proofErr w:type="gramEnd"/>
      <w:r w:rsidRPr="00F10119">
        <w:rPr>
          <w:rStyle w:val="a7"/>
          <w:rFonts w:ascii="Times New Roman" w:hAnsi="Times New Roman" w:cs="Times New Roman"/>
          <w:i/>
          <w:color w:val="00B050"/>
          <w:sz w:val="28"/>
          <w:szCs w:val="28"/>
        </w:rPr>
        <w:t>ІКАВОЮ?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Вранці батьки поспішають на роботу, а дітям зовсім не хочеться нікуди йти… Як же зробити дорогу до дитячого садка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веселою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і цікавою – і для дітей, і для дорослих? 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Якщо у дитини кепський настрій – розкажіть їй казку або вигадану оповідку про подорожі гномиків, про те, як зайчик,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хом’ячок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, лисенятко ходили до школи через небезпечний ліс абощо.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Фантазуйте! Дитина зацікавившись, може продовжити розпочату вами історію.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Це не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лише розвеселить її, а й допоможе розвиткові її уяви та мовлення.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Повторюйте вивчені з дитиною віршики, співайте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ісеньки або пограйте з нею в «Буріме»: нехай вона скаже два слова, що закінчуються на співзвучний склад, а ви придумайте рядки, в яких ці слова римуються. Потім навпаки – ви загадуєте, а дитина риму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Скажімо «бджілка» - «квітка»: «Пролетіла бджілка і зраділа квітка».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Можна також вигадувати разом з дітьми загадки. Наприклад, «Руда, хитра…(не відгадав – продовжуйте далі) живе в лі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 за зайцями ганяється».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І нехай спочатку це буде не дуже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образно й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складно – але ж весело!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F10119" w:rsidRDefault="007D293D" w:rsidP="007D293D">
      <w:pPr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F10119"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Дитячі страхи: причини та наслідки</w:t>
      </w:r>
      <w:r w:rsidR="003E2318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inline distT="0" distB="0" distL="0" distR="0" wp14:anchorId="48F33D1F">
            <wp:extent cx="2145665" cy="2145665"/>
            <wp:effectExtent l="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Нелегко знайти людину, яка ніколи б не відчувала страху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турбованість, тривога, страх – такі ж невід’ємні емоційні прояви нашого психологічного життя, як і радість, захоплення, гнів, подив, сум. Відомий фізіолог І.П.Павлов вважав страх виявом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природного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рефлексу. Емоція страху виникає у відповідь на дію погрожуючого стимулу та передбачає переживання яко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ї-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небудь реальної чи уявної небезпеки. В свою чергу, розуміння небезпеки, її усвідомлення формується в процесі життєвого досвіду та міжособистісних стосунків, коли деякі індиферентні для дитини стимули поступово набувають характеру загрожуючи впливів. Незважаючи на загальне негативне забарвлення, страх виконує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психічному житті дитини важливі функції: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· Страх – це своє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ідний засіб пізнання оточуючої дійсності, що призводить до більш критичного та вибіркового відношення до неї і, таким чином, може виконувати певну навчальну роль в процесі формування особистості;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· Як реакція на загрозу страх дозволяє попередити зустріч з нею, відіграючи захисну адаптивну роль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системі психічної саморегуляції.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Причинами страхів можуть бути події, умови та ситуації, що являються початком небезпеки. Страх може мати своїм предметом яку-небудь людину чи об´єкт, які інколи з ним не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пов´язан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 і розцінюються як безпредметні. Страх може викликатися стражданнями, якщо в дитинстві сформувались зв´язки між цими почуттями.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D293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ков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і страхи, тобто страхи, характерні для певного вікового періоду, відображають історичний шлях розвитку самосвідомості людини. Спочатку дитина боїться залишитися одна, без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ідтримки близьких, боїться сторонніх, невідомих осіб. В період від 2 до 3 років дитина боїться болю, висоти, гігантських тварин.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ісля 3 років вона боїться темряви, уявних істот. Страх темряви співпадає за часом з розвитком уяви дитини. Інколи дитина, що не може відокремити реальність від вимислу, переповнена страхом перед Бабою Ягою та Кощієм, як символами зла та жорстокості.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6-7 років діти можуть боятися вогню, пожежі, катастроф. Найпоширенішим страхом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ісля 7 років дослідники вважають страх смерті: діти самі бояться померти чи втратити батьків.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Навіювані дитячі страхи досить поширені. Їх джерело – дорослі, що оточують дитину, які мимоволі «заражають» дитину страхом, тим, що занадто наполегливо,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ідкреслено емоційно вказують на існування небезпеки. В результаті дитина сприймає тільки другу частину фраз: «Не ходи – впадеш», «Не бери – опечешся», «Не гладь – вкусить». Дитині поки ще не зрозуміло, чим їй це загрожу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але вона вже розпізнає сигнал тривоги і переживає страх.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3E2318" w:rsidRDefault="007D293D" w:rsidP="007D29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E2318">
        <w:rPr>
          <w:rFonts w:ascii="Times New Roman" w:hAnsi="Times New Roman" w:cs="Times New Roman"/>
          <w:b/>
          <w:i/>
          <w:sz w:val="28"/>
          <w:szCs w:val="28"/>
        </w:rPr>
        <w:t xml:space="preserve">В проблемі </w:t>
      </w:r>
      <w:proofErr w:type="gramStart"/>
      <w:r w:rsidRPr="003E2318">
        <w:rPr>
          <w:rFonts w:ascii="Times New Roman" w:hAnsi="Times New Roman" w:cs="Times New Roman"/>
          <w:b/>
          <w:i/>
          <w:sz w:val="28"/>
          <w:szCs w:val="28"/>
        </w:rPr>
        <w:t>проф</w:t>
      </w:r>
      <w:proofErr w:type="gramEnd"/>
      <w:r w:rsidRPr="003E2318">
        <w:rPr>
          <w:rFonts w:ascii="Times New Roman" w:hAnsi="Times New Roman" w:cs="Times New Roman"/>
          <w:b/>
          <w:i/>
          <w:sz w:val="28"/>
          <w:szCs w:val="28"/>
        </w:rPr>
        <w:t>ілактики дитячих страхів важливі наступні моменти: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· Дітей ні в якому випадку не можна лякати – ні дядьком, ні вовком, ні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ісом – прагнучи виховати її слухняними. Дитині відповідно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її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псих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ічного розвитку слід вказувати на реальну небезпеку, але ніколи не залякувати придуманими колізіями.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· Дорослі ніколи не повинні соромити дитину за страх, який вона відчува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Глузування над боязливістю дитини можна розцінювати як жорстокість.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· Дитину ніколи не слід залишати одну в незнайомому для неї оточенні, в ситуації, коли можливі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ізноманітні несподіванки.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F10119" w:rsidRDefault="007D293D" w:rsidP="007D293D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</w:rPr>
        <w:t>Ефективні методи та прийоми попередження та подолання дитячих страхі</w:t>
      </w:r>
      <w:proofErr w:type="gramStart"/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</w:rPr>
        <w:t>в</w:t>
      </w:r>
      <w:proofErr w:type="gramEnd"/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</w:rPr>
        <w:t>: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ідвищення загального рівня емоційних переживань дитини (досягнення комфортності в спілкуванні, очікуванні нової гри, максимальне розгортання критеріїв оцінки та похвали). При цьому велика увага приділяється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ідтримці в дитячому колективі атмосфери прийняття, безпеки, щоб дитина відчувала, що її цінують незважаючи на успіхи.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2. Метод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посл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ідовної десенсибілізації, суть якого полягає в тому, що дитину поміщають в ситуації, пов´язані з моментами, які викликають у неї тривогу й страх.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3. Метод «від реагування» страху, тривоги, напруги, що здійснюється за допомогою гри-драматизації, де діти за допомогою ляльок зображують ситуацію пов´язану зі страхом.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4. Маніпулювання предметом страху (прийоми «малювання страхів», «розповіді про страхи») в ході цієї роботи ситуації та предмети страху зображуються карикатурно.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Емоційне переключення, «емоційні гойдалки» (дитині пропонують зобразити сміливого та боягуза, доброго та злого тощо.</w:t>
      </w:r>
      <w:proofErr w:type="gramEnd"/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6. Лялько терапія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у грі дитина стає сміливим героєм казки чи мультфільму, надає улюбленому герою роль захисника).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F10119" w:rsidRDefault="007D293D" w:rsidP="007D293D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F10119">
        <w:rPr>
          <w:rFonts w:ascii="Times New Roman" w:hAnsi="Times New Roman" w:cs="Times New Roman"/>
          <w:b/>
          <w:i/>
          <w:color w:val="00B050"/>
          <w:sz w:val="28"/>
          <w:szCs w:val="28"/>
        </w:rPr>
        <w:t>ЧОГО   БОЯТЬСЯ   НАШІ   ДІТИ?</w:t>
      </w:r>
    </w:p>
    <w:p w:rsidR="007D293D" w:rsidRPr="00BD060E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lastRenderedPageBreak/>
        <w:t>Це залежить від віку дитини.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ік малята бояться оточуючого середовища, сторонніх людей, віддалення від матері.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Від 1 до 3 років – темряви, дитині страшно залишатися одній, бувають також інші страхи.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Від 3 до 5 років у дітей зустрічається страх самотності, темряви, замкненого простору, казкових персонажі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як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правило, в цьому віці вони асоціюються з реальними людьми).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Від 5 до 7 років переважають страхи,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пов’язан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 зі стихіями: пожежею, глибиною і т. п., боязнь батьківського покарання, тварин, боязнь страшних снів, втрати батьків, боязнь заразитися якоюсь хворобою.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FB095A" w:rsidRDefault="00FB095A" w:rsidP="007D293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D293D" w:rsidRPr="00F10119" w:rsidRDefault="007D293D" w:rsidP="007D293D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F10119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ПОРАДИ   БАТЬКАМ    ЩОДО   ЗНИЖЕННЯ   </w:t>
      </w:r>
      <w:proofErr w:type="gramStart"/>
      <w:r w:rsidRPr="00F10119">
        <w:rPr>
          <w:rFonts w:ascii="Times New Roman" w:hAnsi="Times New Roman" w:cs="Times New Roman"/>
          <w:b/>
          <w:i/>
          <w:color w:val="7030A0"/>
          <w:sz w:val="28"/>
          <w:szCs w:val="28"/>
        </w:rPr>
        <w:t>Р</w:t>
      </w:r>
      <w:proofErr w:type="gramEnd"/>
      <w:r w:rsidRPr="00F10119">
        <w:rPr>
          <w:rFonts w:ascii="Times New Roman" w:hAnsi="Times New Roman" w:cs="Times New Roman"/>
          <w:b/>
          <w:i/>
          <w:color w:val="7030A0"/>
          <w:sz w:val="28"/>
          <w:szCs w:val="28"/>
        </w:rPr>
        <w:t>ІВНЯ    СТРАХІВ   АБО ТРИВОГИ   У   ДІТЕЙ: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Пам’ятайте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що дитячі страхи – це серйозна проблема й не треба сприймати їх тільки як «вікові» труднощі.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Не іронізуйте, дитина зрозумі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що захисту чекати не від кого,й остаточно закриється.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Спрямовуйте та контролюйте перегляд дитячих мультфільмів, намагайтеся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щоб діти дивилися передачі з позитивними героям</w:t>
      </w:r>
      <w:r>
        <w:rPr>
          <w:rFonts w:ascii="Times New Roman" w:hAnsi="Times New Roman" w:cs="Times New Roman"/>
          <w:sz w:val="28"/>
          <w:szCs w:val="28"/>
        </w:rPr>
        <w:t>и, орієнтовані на добро, тепло.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Прагніть до того, щоб у родині була спокійна, доброзичлива атмосфера, уникайте сварок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онфліктів, особливо в присутності дітей.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Не залякуйте дитину: «Не будеш спати – покличу вовка» тощо.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Більше заохочуйте, хваліть, схвалюйте й морально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ідтримуйте дитину.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Малюйте з дитиною страх і все те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чого вона боїться. Тему смерті краще виключити. Саме заняття має тривати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не б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ільше 30 хвилин..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Можна запропонувати знищити малюнок: порвати або спалити.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lastRenderedPageBreak/>
        <w:t>Не чекайте швидкого результату, страх не зникне одразу.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Посмійтеся разом з дитиною. Цей спосіб передбачає наявність бурхливої фантазії в батьків. Якщо ваша дитина боїться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априклад, грози, постарайтеся придумати яку-небудь історію(обов’язково страшну) із власного дитинства про те, що ви й самі точно так само боялися грози, а потім перестали. Нехай син чи дочка посміється з вас. Адже одночасно вони сміються й над своїм страхом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отже, вже майже перемогли його. Важливо, щоб маля зрозуміло: «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У мами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чи тата були такі самі страхи, а потім вони минули, отже, це пройде й у мене».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Грайте за ролями. Ігри за ролями гарні тим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що дозволяють моделювати практично будь-яку ситуацію, що викликає в дитини тривогу, і розв’язати її ненав’язливо у грі, формуючи в такий спосіб у свідомості дитини досвід подолання свого страху.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F10119" w:rsidRDefault="007D293D" w:rsidP="007D293D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F10119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НАВЕДЕМО    ДЕКІЛЬКА   ІГОР  І   ВПРАВ    НА   ПОДОЛАННЯ СТРАХУ   ТА   </w:t>
      </w:r>
      <w:proofErr w:type="gramStart"/>
      <w:r w:rsidRPr="00F10119">
        <w:rPr>
          <w:rFonts w:ascii="Times New Roman" w:hAnsi="Times New Roman" w:cs="Times New Roman"/>
          <w:b/>
          <w:i/>
          <w:color w:val="7030A0"/>
          <w:sz w:val="28"/>
          <w:szCs w:val="28"/>
        </w:rPr>
        <w:t>П</w:t>
      </w:r>
      <w:proofErr w:type="gramEnd"/>
      <w:r w:rsidRPr="00F10119">
        <w:rPr>
          <w:rFonts w:ascii="Times New Roman" w:hAnsi="Times New Roman" w:cs="Times New Roman"/>
          <w:b/>
          <w:i/>
          <w:color w:val="7030A0"/>
          <w:sz w:val="28"/>
          <w:szCs w:val="28"/>
        </w:rPr>
        <w:t>ІДВИЩЕННЯ   ВПЕВНЕНОСТІ   В СОБІ:</w:t>
      </w:r>
    </w:p>
    <w:p w:rsidR="007D293D" w:rsidRPr="00F10119" w:rsidRDefault="004B66BE" w:rsidP="007D293D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3E0498D5">
            <wp:extent cx="1335405" cy="1000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«Гойдалки»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Беруть участь як дитина так і дорослий. Дитина сідає в позу «зародка»,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іднімає коліна і нагинає до них голову. Ступні прижати до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ідлоги, руками обхватити коліна, очі закрити. Дорослий становиться позаду дитини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кладе руки на плечі сидячому і повільно покачує її. Виконується 2-3 хвилини.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 «Художники – натуралісти»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Великий аркуш білого паперу, старі шпалери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покласти на газету. Перед учасниками тарілочки з фарбами. Дозвольте собі і дитині малювати пальчиками, кулачками, долонями, ліктями, ногами, носиками. Сюжет </w:t>
      </w:r>
      <w:r w:rsidRPr="007D293D">
        <w:rPr>
          <w:rFonts w:ascii="Times New Roman" w:hAnsi="Times New Roman" w:cs="Times New Roman"/>
          <w:sz w:val="28"/>
          <w:szCs w:val="28"/>
        </w:rPr>
        <w:lastRenderedPageBreak/>
        <w:t xml:space="preserve">малюнка може бути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ізний : «Падають листочки», «Сліди небачених тварин», «Казкова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країна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» і т.д.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«Дизайнери»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Тюбики губної помади (старі)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ожному учаснику дозволяється підійти до будь-якого учасника і «розфарбувати» його обличчя, руки, ноги.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іжмурки»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Ведучому зав’язуються очі – решта промовляють звуки: «ку-ку», «ля-ля», «а ось і я».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іймавши учасника ведучий відгадує хто це, не знімаючи пов’язку.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F10119" w:rsidRDefault="00F10119" w:rsidP="007D293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D293D" w:rsidRPr="00F10119" w:rsidRDefault="007D293D" w:rsidP="007D293D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F10119">
        <w:rPr>
          <w:rFonts w:ascii="Times New Roman" w:hAnsi="Times New Roman" w:cs="Times New Roman"/>
          <w:b/>
          <w:i/>
          <w:color w:val="00B050"/>
          <w:sz w:val="28"/>
          <w:szCs w:val="28"/>
        </w:rPr>
        <w:t>ЩО   РОБИТИ   ЯКЩО ... У   ВАС  КОНФЛІКТНА  ДИТИНА</w:t>
      </w:r>
    </w:p>
    <w:p w:rsidR="007D293D" w:rsidRPr="00F10119" w:rsidRDefault="007D293D" w:rsidP="007D293D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Визначте причини:</w:t>
      </w:r>
      <w:r w:rsidR="00712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741275">
            <wp:extent cx="1426845" cy="1426845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Можливо, конфліктність - наслідок егоїстичності дитини. Якщо вдома вона - центр уваги і найменші її бажання виконуються, то дитина чекає такого ж ставлення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себе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і з боку інших дітей. Але, не отримуючи бажаного, вона починає домагатися свого, провокуючи конфлікти.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D293D">
        <w:rPr>
          <w:rFonts w:ascii="Times New Roman" w:hAnsi="Times New Roman" w:cs="Times New Roman"/>
          <w:sz w:val="28"/>
          <w:szCs w:val="28"/>
        </w:rPr>
        <w:t>Можливо, дитина «закинута», їй не вистачає в родині турботи, уваги, вона відчуває образу і злість та зганяє в сварках накопичені в її душі почуття.</w:t>
      </w:r>
      <w:proofErr w:type="gramEnd"/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lastRenderedPageBreak/>
        <w:t xml:space="preserve">Можливо, дитина часто є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ідком сварок між батьками або іншими членами сім'ї та просто починає наслідувати їхню поведінку.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Конфліктна поведінка дитини - це сигнал, що і з вами, шановні батьки, щось не так. Тому будьте готові змінити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поведінку.</w:t>
      </w:r>
    </w:p>
    <w:p w:rsidR="007D293D" w:rsidRPr="005220E7" w:rsidRDefault="007D293D" w:rsidP="007D293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220E7">
        <w:rPr>
          <w:rFonts w:ascii="Times New Roman" w:hAnsi="Times New Roman" w:cs="Times New Roman"/>
          <w:b/>
          <w:i/>
          <w:sz w:val="28"/>
          <w:szCs w:val="28"/>
        </w:rPr>
        <w:t>Як себе вести з конфліктною дитиною: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Стримувати прагнення дитини провокувати сварки з іншими. Звертайте увагу на недружні погляди один на одного або бурмотання чого-небудь з образою.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Не прагніть припинити сварку, звинувативши іншу дитину в її виникненні та захищаючи свою; намагайтесь об'єктивно розібратися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причинах конфлікту.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ісля сварки обговоріть з дитиною причини її виникнення, визначте неправильні дії дитини, які призвели до конфлікту; спробуйте знайти інші можливі способи виходу з конфліктної ситуації.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Не обговорюйте при дитині проблеми його поведінки з іншими: вона може утвердитися в думці, що конфлікти неминучі і буде продовжувати провокувати їх.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Не завжди слід втручатися в сварки дітей: тільки якщо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ід час сварок один завжди перемагає, а інший виступає «жертвою». Варто перервати їх контакт, щоб запобігти формування боязкість у переможеного.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Радимо пограти: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Попросіть дитину намалювати її друзів, потім розповісти що-небудь про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кожного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з них.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D293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компанією дітей скласти казку так, щоб кожен по черзі додавав свою пропозицію. Таке придумування казки допомагає дітям виразити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індивідуальність, висловлювати думки. Вчить адекватним способам взаємодії - взаємодопомозі, вмінню спокійно вислухати співрозмовника.</w:t>
      </w:r>
    </w:p>
    <w:p w:rsidR="007D293D" w:rsidRPr="00F10119" w:rsidRDefault="005220E7" w:rsidP="007D293D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ЩО   РОБИТИ   ЯКЩ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 xml:space="preserve">О  </w:t>
      </w:r>
      <w:r w:rsidR="007D293D" w:rsidRPr="00F10119">
        <w:rPr>
          <w:rFonts w:ascii="Times New Roman" w:hAnsi="Times New Roman" w:cs="Times New Roman"/>
          <w:b/>
          <w:i/>
          <w:color w:val="00B050"/>
          <w:sz w:val="28"/>
          <w:szCs w:val="28"/>
        </w:rPr>
        <w:t>У   ВАС   СОРОМ'ЯЗЛИВА     ДИТИНА</w:t>
      </w:r>
      <w:r w:rsidR="004A5CCA">
        <w:rPr>
          <w:rFonts w:ascii="Times New Roman" w:hAnsi="Times New Roman" w:cs="Times New Roman"/>
          <w:b/>
          <w:i/>
          <w:noProof/>
          <w:color w:val="00B050"/>
          <w:sz w:val="28"/>
          <w:szCs w:val="28"/>
          <w:lang w:eastAsia="ru-RU"/>
        </w:rPr>
        <w:drawing>
          <wp:inline distT="0" distB="0" distL="0" distR="0" wp14:anchorId="70FB81B4">
            <wp:extent cx="1762125" cy="1383665"/>
            <wp:effectExtent l="0" t="0" r="952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BD060E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Визначте</w:t>
      </w:r>
      <w:r w:rsidRPr="00BD060E">
        <w:rPr>
          <w:rFonts w:ascii="Times New Roman" w:hAnsi="Times New Roman" w:cs="Times New Roman"/>
          <w:sz w:val="28"/>
          <w:szCs w:val="28"/>
        </w:rPr>
        <w:t xml:space="preserve"> </w:t>
      </w:r>
      <w:r w:rsidRPr="007D293D">
        <w:rPr>
          <w:rFonts w:ascii="Times New Roman" w:hAnsi="Times New Roman" w:cs="Times New Roman"/>
          <w:sz w:val="28"/>
          <w:szCs w:val="28"/>
        </w:rPr>
        <w:t>причини</w:t>
      </w:r>
      <w:r w:rsidRPr="00BD060E">
        <w:rPr>
          <w:rFonts w:ascii="Times New Roman" w:hAnsi="Times New Roman" w:cs="Times New Roman"/>
          <w:sz w:val="28"/>
          <w:szCs w:val="28"/>
        </w:rPr>
        <w:t>: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Найчастіше сором'язливість - результат реакції на емоцію страху, яка виникла у дитини в певний момент при взаємодії з іншими людьми і закріпилася.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Робота з подолання сором'язливості вимагає обережності і делікатності, так як сором'язливі діти можуть відреагувати на втручання дорослих зовсім не так, як ви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очіку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єте.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Як себе вести з сором'язливою дитиною: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D293D">
        <w:rPr>
          <w:rFonts w:ascii="Times New Roman" w:hAnsi="Times New Roman" w:cs="Times New Roman"/>
          <w:sz w:val="28"/>
          <w:szCs w:val="28"/>
        </w:rPr>
        <w:t>Розширювати коло знайомств дитини, частіше запрошуйте до себе друзів, беріть малюка в гості, розповсюджуйте маршрути прогулянок, вчіть його спокійно ставитися до нових місць.</w:t>
      </w:r>
      <w:proofErr w:type="gramEnd"/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Не варто постійно турбуватися за дитину, прагнути вберегти її від усіляких небезпек, в основному, вигаданих вами, не намагайтеся самі зробити все за дитину, попередити будь-які труднощі, дайте їй певну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міру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свободи і відкритих дій.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Постійно укріплюйте у дитини впевненість у собі, у власних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силах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Долучайте дитину до виконання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ізних доручень, пов'язаних зі спілкуванням, створюйте ситуації, в яких би сором'язливій дитині довелося вступати в контакт з «чужим» дорослим. Допомогти подолати сором'язливість, сформувати у дитини бажання спілкуватися, потрібно, поки дитина ще маленька, адже з віком сором'язливість може закріпитися, стати стилем поведінки, який ускладнює життя.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Радимо пограти: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7D293D">
        <w:rPr>
          <w:rFonts w:ascii="Times New Roman" w:hAnsi="Times New Roman" w:cs="Times New Roman"/>
          <w:sz w:val="28"/>
          <w:szCs w:val="28"/>
        </w:rPr>
        <w:t>ід час ранкової гімнастики виконуйте різні вправи, наслідуючи тварину: потягнутися, як кішка, витягнути шию, як жираф і т. д. Така гра сприяє розкутості.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«Чаклун» зачаклував дитину так, що вона втратила голос. На всі питання вона повинна відповідати лише жестами і мі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ікою. Гра спрямована на оволодіння невербальними засобами спілкування.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lastRenderedPageBreak/>
        <w:t xml:space="preserve">«Казка». Запропонуйте дитині з вашою допомогою придумати казку про людину, яку звати так само, як її, спираючись на значення і звучання імені. Наприклад: Марина - морська казка про дівчинку, яка живе в море. Гра сприяє кращому усвідомленню себе, розвитку вміння говорити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себе без сорому, оцінюванню кращих своїх сторін.</w:t>
      </w:r>
    </w:p>
    <w:p w:rsidR="007D293D" w:rsidRPr="00F10119" w:rsidRDefault="007D293D" w:rsidP="007D293D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F10119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ЩО </w:t>
      </w:r>
      <w:r w:rsidR="00FB095A" w:rsidRPr="00F10119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 xml:space="preserve">  </w:t>
      </w:r>
      <w:r w:rsidRPr="00F10119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РОБИТИ, </w:t>
      </w:r>
      <w:r w:rsidR="00FB095A" w:rsidRPr="00F10119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 xml:space="preserve"> </w:t>
      </w:r>
      <w:r w:rsidR="005220E7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ЯКЩО </w:t>
      </w:r>
      <w:r w:rsidR="005220E7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 xml:space="preserve">  </w:t>
      </w:r>
      <w:r w:rsidRPr="00F10119">
        <w:rPr>
          <w:rFonts w:ascii="Times New Roman" w:hAnsi="Times New Roman" w:cs="Times New Roman"/>
          <w:b/>
          <w:i/>
          <w:color w:val="00B050"/>
          <w:sz w:val="28"/>
          <w:szCs w:val="28"/>
        </w:rPr>
        <w:t>У</w:t>
      </w:r>
      <w:r w:rsidR="00FB095A" w:rsidRPr="00F10119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 xml:space="preserve">  </w:t>
      </w:r>
      <w:r w:rsidRPr="00F10119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ВАС</w:t>
      </w:r>
      <w:r w:rsidR="00FB095A" w:rsidRPr="00F10119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 xml:space="preserve">  </w:t>
      </w:r>
      <w:r w:rsidRPr="00F10119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НЕСПОКІЙНА </w:t>
      </w:r>
      <w:r w:rsidR="00FB095A" w:rsidRPr="00F10119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 xml:space="preserve">  </w:t>
      </w:r>
      <w:r w:rsidRPr="00F10119">
        <w:rPr>
          <w:rFonts w:ascii="Times New Roman" w:hAnsi="Times New Roman" w:cs="Times New Roman"/>
          <w:b/>
          <w:i/>
          <w:color w:val="00B050"/>
          <w:sz w:val="28"/>
          <w:szCs w:val="28"/>
        </w:rPr>
        <w:t>ДИТИНА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BD060E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Визначте</w:t>
      </w:r>
      <w:r w:rsidRPr="00BD060E">
        <w:rPr>
          <w:rFonts w:ascii="Times New Roman" w:hAnsi="Times New Roman" w:cs="Times New Roman"/>
          <w:sz w:val="28"/>
          <w:szCs w:val="28"/>
        </w:rPr>
        <w:t xml:space="preserve"> </w:t>
      </w:r>
      <w:r w:rsidRPr="007D293D">
        <w:rPr>
          <w:rFonts w:ascii="Times New Roman" w:hAnsi="Times New Roman" w:cs="Times New Roman"/>
          <w:sz w:val="28"/>
          <w:szCs w:val="28"/>
        </w:rPr>
        <w:t>причини</w:t>
      </w:r>
      <w:r w:rsidRPr="00BD060E">
        <w:rPr>
          <w:rFonts w:ascii="Times New Roman" w:hAnsi="Times New Roman" w:cs="Times New Roman"/>
          <w:sz w:val="28"/>
          <w:szCs w:val="28"/>
        </w:rPr>
        <w:t>:</w:t>
      </w:r>
    </w:p>
    <w:p w:rsidR="007D293D" w:rsidRPr="00BD060E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Якщо емоційна нестійкість (то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іх, то сльози, то образа, то істерика) з'явилася несподівано, і ви раптом стали помічати, що дитина почала загострено емоційно реагувати на все, що відбувається навколо, то причиною може бути: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Кризовий вік (6-7 років). Дитина навчається керувати своїми емоціями, виявляти їх адекватно ситуації, але це поки що не дуже добре виходить.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Недостатньо сильно розвинене гальмування. Дитина безпосередньо, імпульсивно реагує на те, що відбувається, так як не може затримати емоції, залишити її при собі.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Незнання дитини, як їй висловити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ій настрій, відсутність навичок володіння способами виявлення своїх емоцій.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Несприятливі відносини всередині родини, які дитина сильно пережива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і накопичена напруга вихлюпується в її емоційних реакціях.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Як вести себе з неспокійні дитиною: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Уникайте крайнощів: не можна дозволяти дитині робити все, що їй заманеться, але не можна і все забороняти; чітко вирішити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себе, що можна і що не можна, і узгодьте це зі всіма членами родини.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Своїм поведінкою показуйте дитині приклад: стримує свої емоції, адже вона наслідує вам в поведінці.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lastRenderedPageBreak/>
        <w:t>Приділяйте дитині достатньо уваги, нехай вона ніколи не відчуває себе забутою, але в той же час поясніть дитині, що бувають моменти, коли у вас є інші турботи, треба це зрозуміти і прийняти.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Пам'ятайте, що істеричні приступи найчастіше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пов'язан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 з прагненням звернути на себе увагу або викликати жалість і співчуття. Не треба потурати дитині, не треба змінювати свої вимоги, краще, коли дитина заспокоїться, пояснити їй, чому ви зробили так, а не інакше. Не вимагайте від дитини надмірного самоконтролю і наберіться терпіння.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Радимо пограти: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Навчіть вашого малюка розслаблювати м'язи. Часто емоційна нестійкість дитини межує з неспокійним сном, сильним внутрішнім напруженням.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Під час читання казок, будь-яких спільних ігор просите дитину мі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ікою показувати почуття героїв: радість, інтерес, здивування, печаль, страх, гнів.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Звертайте увагу дитини на те, який приємний стан спокою.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ісля рухливих ігор запропонуйте йому перетворитися на Соню, ледаря, розслабивши при цьому всі м'язи тіла. Добре, якщо у хвилини розслаблення в кімнаті буде звучати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тиха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, спокійна музика.</w:t>
      </w:r>
    </w:p>
    <w:p w:rsidR="00BE2EA2" w:rsidRPr="000A3C43" w:rsidRDefault="00BE2EA2" w:rsidP="007D293D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BE2EA2" w:rsidRPr="000A3C43" w:rsidRDefault="00BE2EA2" w:rsidP="007D293D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BE2EA2" w:rsidRPr="000A3C43" w:rsidRDefault="00BE2EA2" w:rsidP="007D293D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BE2EA2" w:rsidRPr="000A3C43" w:rsidRDefault="00BE2EA2" w:rsidP="007D293D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BE2EA2" w:rsidRPr="000A3C43" w:rsidRDefault="00BE2EA2" w:rsidP="007D293D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BE2EA2" w:rsidRPr="000A3C43" w:rsidRDefault="00BE2EA2" w:rsidP="007D293D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BE2EA2" w:rsidRPr="000A3C43" w:rsidRDefault="00BE2EA2" w:rsidP="007D293D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7D293D" w:rsidRPr="00F10119" w:rsidRDefault="007D293D" w:rsidP="007D293D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ДИТЯЧІ </w:t>
      </w:r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 xml:space="preserve">    </w:t>
      </w:r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ЗАПОВІДІ </w:t>
      </w:r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 xml:space="preserve">   </w:t>
      </w:r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ДЛЯ </w:t>
      </w:r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 xml:space="preserve">  </w:t>
      </w:r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</w:rPr>
        <w:t>МАМ,</w:t>
      </w:r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 xml:space="preserve">  </w:t>
      </w:r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ТАТ,</w:t>
      </w:r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 xml:space="preserve">  </w:t>
      </w:r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ДІДУСІ</w:t>
      </w:r>
      <w:proofErr w:type="gramStart"/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</w:rPr>
        <w:t>В</w:t>
      </w:r>
      <w:proofErr w:type="gramEnd"/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 xml:space="preserve">  </w:t>
      </w:r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proofErr w:type="gramStart"/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</w:rPr>
        <w:t>ТА</w:t>
      </w:r>
      <w:proofErr w:type="gramEnd"/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  <w:lang w:val="uk-UA"/>
        </w:rPr>
        <w:t xml:space="preserve"> </w:t>
      </w:r>
      <w:r w:rsidRPr="00F10119">
        <w:rPr>
          <w:rFonts w:ascii="Times New Roman" w:hAnsi="Times New Roman" w:cs="Times New Roman"/>
          <w:b/>
          <w:i/>
          <w:color w:val="0070C0"/>
          <w:sz w:val="28"/>
          <w:szCs w:val="28"/>
        </w:rPr>
        <w:t>БАБУСЬ</w:t>
      </w:r>
    </w:p>
    <w:p w:rsidR="00044B6D" w:rsidRDefault="00044B6D" w:rsidP="007D293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44B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43075" cy="1905000"/>
            <wp:effectExtent l="0" t="0" r="0" b="0"/>
            <wp:docPr id="8" name="Рисунок 8" descr="/Files/images/Deti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Files/images/Deti40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6D" w:rsidRDefault="00044B6D" w:rsidP="007D29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44B6D" w:rsidRDefault="00044B6D" w:rsidP="007D29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Шановні</w:t>
      </w:r>
      <w:r w:rsidRPr="00BD060E">
        <w:rPr>
          <w:rFonts w:ascii="Times New Roman" w:hAnsi="Times New Roman" w:cs="Times New Roman"/>
          <w:sz w:val="28"/>
          <w:szCs w:val="28"/>
        </w:rPr>
        <w:t xml:space="preserve"> </w:t>
      </w:r>
      <w:r w:rsidRPr="007D293D">
        <w:rPr>
          <w:rFonts w:ascii="Times New Roman" w:hAnsi="Times New Roman" w:cs="Times New Roman"/>
          <w:sz w:val="28"/>
          <w:szCs w:val="28"/>
        </w:rPr>
        <w:t>батьки</w:t>
      </w:r>
      <w:r w:rsidRPr="00BD060E">
        <w:rPr>
          <w:rFonts w:ascii="Times New Roman" w:hAnsi="Times New Roman" w:cs="Times New Roman"/>
          <w:sz w:val="28"/>
          <w:szCs w:val="28"/>
        </w:rPr>
        <w:t xml:space="preserve">! </w:t>
      </w:r>
      <w:r w:rsidRPr="007D293D">
        <w:rPr>
          <w:rFonts w:ascii="Times New Roman" w:hAnsi="Times New Roman" w:cs="Times New Roman"/>
          <w:sz w:val="28"/>
          <w:szCs w:val="28"/>
        </w:rPr>
        <w:t xml:space="preserve">Пам'ятайте, що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ви сам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 запросили мене у свою родину.</w:t>
      </w:r>
    </w:p>
    <w:p w:rsidR="007D293D" w:rsidRDefault="007D293D" w:rsidP="007D293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Колись я залишу батьківську оселю, але до того часу навчіть мене, будь ласка, стати людиною.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У моїх очах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іт має інший вигляд, ніж у ваших. Прошу вас, поясніть мені, що, коли, чому, кожен із нас у ньому має робити.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Мої ручки ще маленькі — не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очікуйте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від мене досконалості, коли я застеляю ліжко, малюю, пишу або кидаю м'яча.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Мої почуття ще недозрілі —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прошу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будьте чутливими до моїх потреб.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Щоб розвиватись, мені потрібне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ваше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заохочення, не тиск. Лагідно критикуйте і оцінюйте, але не мене, а лише мої вчинки.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Давайте мені трохи самостійності, дозвольте припускатися помилок, щоб я на помилках вчився. Тоді я зможу самостійно при-ймати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ішення у дорослому житті.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Прошу, не робіть усього за мене, адже я виросту переконаним у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своїй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спроможності виконувати завдання згідно з вашим очікуванням.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Я вчуся у вас усього: слів, інтонацій, голосу, манери рухатись.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Ваш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>і слова, почуття і вчинки повертатимуться до вас через мене. Тому навчіть мене бути кращою.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 xml:space="preserve">Я хочу відчувати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вашу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любов, хочу щоб ви частіше брали мене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lastRenderedPageBreak/>
        <w:t xml:space="preserve">на руки, пестили, цілували. Але будьте уважними, щоб </w:t>
      </w:r>
      <w:proofErr w:type="gramStart"/>
      <w:r w:rsidRPr="007D293D"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 w:rsidRPr="007D293D">
        <w:rPr>
          <w:rFonts w:ascii="Times New Roman" w:hAnsi="Times New Roman" w:cs="Times New Roman"/>
          <w:sz w:val="28"/>
          <w:szCs w:val="28"/>
        </w:rPr>
        <w:t xml:space="preserve"> любов не перетворилася на милиці, що заважають мені робити самостійно кроки.</w:t>
      </w:r>
    </w:p>
    <w:p w:rsidR="007D293D" w:rsidRPr="007D293D" w:rsidRDefault="007D293D" w:rsidP="007D293D">
      <w:pPr>
        <w:rPr>
          <w:rFonts w:ascii="Times New Roman" w:hAnsi="Times New Roman" w:cs="Times New Roman"/>
          <w:sz w:val="28"/>
          <w:szCs w:val="28"/>
        </w:rPr>
      </w:pPr>
      <w:r w:rsidRPr="007D293D">
        <w:rPr>
          <w:rFonts w:ascii="Times New Roman" w:hAnsi="Times New Roman" w:cs="Times New Roman"/>
          <w:sz w:val="28"/>
          <w:szCs w:val="28"/>
        </w:rPr>
        <w:t>Любі мої, я вас дуже люблю! Доведіть мені, що ви любите мене також.</w:t>
      </w:r>
    </w:p>
    <w:sectPr w:rsidR="007D293D" w:rsidRPr="007D2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82F"/>
    <w:rsid w:val="00044B6D"/>
    <w:rsid w:val="000A3C43"/>
    <w:rsid w:val="001E6F70"/>
    <w:rsid w:val="003402EA"/>
    <w:rsid w:val="003E2318"/>
    <w:rsid w:val="0047782F"/>
    <w:rsid w:val="004A5CCA"/>
    <w:rsid w:val="004B66BE"/>
    <w:rsid w:val="004C0F69"/>
    <w:rsid w:val="005220E7"/>
    <w:rsid w:val="00712BA4"/>
    <w:rsid w:val="007D293D"/>
    <w:rsid w:val="008C1413"/>
    <w:rsid w:val="00A9222E"/>
    <w:rsid w:val="00BD060E"/>
    <w:rsid w:val="00BE2EA2"/>
    <w:rsid w:val="00C77DF8"/>
    <w:rsid w:val="00D90382"/>
    <w:rsid w:val="00F10119"/>
    <w:rsid w:val="00FB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06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06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D06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0101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D060E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D060E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BD060E"/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paragraph" w:styleId="a5">
    <w:name w:val="No Spacing"/>
    <w:uiPriority w:val="1"/>
    <w:qFormat/>
    <w:rsid w:val="00BD060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D060E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D060E"/>
    <w:rPr>
      <w:rFonts w:asciiTheme="majorHAnsi" w:eastAsiaTheme="majorEastAsia" w:hAnsiTheme="majorHAnsi" w:cstheme="majorBidi"/>
      <w:b/>
      <w:bCs/>
      <w:color w:val="AD0101" w:themeColor="accent1"/>
    </w:rPr>
  </w:style>
  <w:style w:type="character" w:styleId="a6">
    <w:name w:val="Intense Reference"/>
    <w:basedOn w:val="a0"/>
    <w:uiPriority w:val="32"/>
    <w:qFormat/>
    <w:rsid w:val="00F10119"/>
    <w:rPr>
      <w:b/>
      <w:bCs/>
      <w:smallCaps/>
      <w:color w:val="726056" w:themeColor="accent2"/>
      <w:spacing w:val="5"/>
      <w:u w:val="single"/>
    </w:rPr>
  </w:style>
  <w:style w:type="character" w:styleId="a7">
    <w:name w:val="Book Title"/>
    <w:basedOn w:val="a0"/>
    <w:uiPriority w:val="33"/>
    <w:qFormat/>
    <w:rsid w:val="00F10119"/>
    <w:rPr>
      <w:b/>
      <w:bCs/>
      <w:smallCaps/>
      <w:spacing w:val="5"/>
    </w:rPr>
  </w:style>
  <w:style w:type="paragraph" w:styleId="a8">
    <w:name w:val="List Paragraph"/>
    <w:basedOn w:val="a"/>
    <w:uiPriority w:val="34"/>
    <w:qFormat/>
    <w:rsid w:val="00F1011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C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1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D06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06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D06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0101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D060E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D060E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BD060E"/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paragraph" w:styleId="a5">
    <w:name w:val="No Spacing"/>
    <w:uiPriority w:val="1"/>
    <w:qFormat/>
    <w:rsid w:val="00BD060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D060E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D060E"/>
    <w:rPr>
      <w:rFonts w:asciiTheme="majorHAnsi" w:eastAsiaTheme="majorEastAsia" w:hAnsiTheme="majorHAnsi" w:cstheme="majorBidi"/>
      <w:b/>
      <w:bCs/>
      <w:color w:val="AD0101" w:themeColor="accent1"/>
    </w:rPr>
  </w:style>
  <w:style w:type="character" w:styleId="a6">
    <w:name w:val="Intense Reference"/>
    <w:basedOn w:val="a0"/>
    <w:uiPriority w:val="32"/>
    <w:qFormat/>
    <w:rsid w:val="00F10119"/>
    <w:rPr>
      <w:b/>
      <w:bCs/>
      <w:smallCaps/>
      <w:color w:val="726056" w:themeColor="accent2"/>
      <w:spacing w:val="5"/>
      <w:u w:val="single"/>
    </w:rPr>
  </w:style>
  <w:style w:type="character" w:styleId="a7">
    <w:name w:val="Book Title"/>
    <w:basedOn w:val="a0"/>
    <w:uiPriority w:val="33"/>
    <w:qFormat/>
    <w:rsid w:val="00F10119"/>
    <w:rPr>
      <w:b/>
      <w:bCs/>
      <w:smallCaps/>
      <w:spacing w:val="5"/>
    </w:rPr>
  </w:style>
  <w:style w:type="paragraph" w:styleId="a8">
    <w:name w:val="List Paragraph"/>
    <w:basedOn w:val="a"/>
    <w:uiPriority w:val="34"/>
    <w:qFormat/>
    <w:rsid w:val="00F1011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C1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1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2823</Words>
  <Characters>16095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Admin1</cp:lastModifiedBy>
  <cp:revision>25</cp:revision>
  <dcterms:created xsi:type="dcterms:W3CDTF">2016-09-22T08:11:00Z</dcterms:created>
  <dcterms:modified xsi:type="dcterms:W3CDTF">2024-01-17T08:54:00Z</dcterms:modified>
</cp:coreProperties>
</file>