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3C8F6" w14:textId="77777777" w:rsidR="00127E69" w:rsidRDefault="00C14CAF">
      <w:pPr>
        <w:spacing w:after="4" w:line="266" w:lineRule="auto"/>
        <w:ind w:left="20" w:right="5"/>
        <w:jc w:val="center"/>
      </w:pPr>
      <w:r>
        <w:rPr>
          <w:b/>
        </w:rPr>
        <w:t>ПРОТОКОЛ</w:t>
      </w:r>
      <w:r>
        <w:rPr>
          <w:b/>
          <w:color w:val="000000"/>
        </w:rPr>
        <w:t xml:space="preserve"> </w:t>
      </w:r>
    </w:p>
    <w:p w14:paraId="0091582B" w14:textId="77777777" w:rsidR="00127E69" w:rsidRDefault="00C14CAF">
      <w:pPr>
        <w:spacing w:after="8" w:line="259" w:lineRule="auto"/>
        <w:ind w:left="0" w:firstLine="0"/>
        <w:jc w:val="left"/>
      </w:pPr>
      <w:r>
        <w:rPr>
          <w:b/>
          <w:color w:val="000000"/>
          <w:sz w:val="30"/>
        </w:rPr>
        <w:t xml:space="preserve"> </w:t>
      </w:r>
    </w:p>
    <w:p w14:paraId="2FD5C62A" w14:textId="77777777" w:rsidR="00D522D7" w:rsidRDefault="00C14CAF" w:rsidP="00D522D7">
      <w:pPr>
        <w:spacing w:after="4" w:line="266" w:lineRule="auto"/>
        <w:ind w:left="20"/>
        <w:jc w:val="center"/>
        <w:rPr>
          <w:b/>
        </w:rPr>
      </w:pPr>
      <w:r>
        <w:rPr>
          <w:b/>
        </w:rPr>
        <w:t xml:space="preserve">засідання конференції </w:t>
      </w:r>
      <w:r w:rsidR="00D522D7">
        <w:rPr>
          <w:b/>
        </w:rPr>
        <w:t>про</w:t>
      </w:r>
      <w:r>
        <w:rPr>
          <w:b/>
        </w:rPr>
        <w:t xml:space="preserve"> звіт</w:t>
      </w:r>
      <w:r w:rsidR="00D522D7">
        <w:rPr>
          <w:b/>
        </w:rPr>
        <w:t>ування</w:t>
      </w:r>
    </w:p>
    <w:p w14:paraId="1EE6F047" w14:textId="77777777" w:rsidR="00D522D7" w:rsidRDefault="00C14CAF" w:rsidP="00D522D7">
      <w:pPr>
        <w:spacing w:after="4" w:line="266" w:lineRule="auto"/>
        <w:ind w:left="20"/>
        <w:jc w:val="center"/>
        <w:rPr>
          <w:b/>
        </w:rPr>
      </w:pPr>
      <w:r>
        <w:rPr>
          <w:b/>
        </w:rPr>
        <w:t xml:space="preserve">директора </w:t>
      </w:r>
      <w:r w:rsidR="00D522D7">
        <w:rPr>
          <w:b/>
        </w:rPr>
        <w:t>Клепачівської гімназії</w:t>
      </w:r>
    </w:p>
    <w:p w14:paraId="729B9CE9" w14:textId="77777777" w:rsidR="00D522D7" w:rsidRDefault="00D522D7" w:rsidP="00D522D7">
      <w:pPr>
        <w:spacing w:after="4" w:line="266" w:lineRule="auto"/>
        <w:ind w:left="20"/>
        <w:jc w:val="center"/>
        <w:rPr>
          <w:b/>
        </w:rPr>
      </w:pPr>
      <w:r>
        <w:rPr>
          <w:b/>
        </w:rPr>
        <w:t>Ганнопільської сільської ради Хмельницької області</w:t>
      </w:r>
    </w:p>
    <w:p w14:paraId="7DDDC7BD" w14:textId="56DF8E74" w:rsidR="00B45ACB" w:rsidRDefault="00C14CAF" w:rsidP="00D522D7">
      <w:pPr>
        <w:spacing w:after="4" w:line="266" w:lineRule="auto"/>
        <w:ind w:left="20"/>
        <w:jc w:val="center"/>
        <w:rPr>
          <w:b/>
          <w:color w:val="000000"/>
        </w:rPr>
      </w:pPr>
      <w:r>
        <w:rPr>
          <w:b/>
        </w:rPr>
        <w:t>перед трудовим колективом та громадськістю</w:t>
      </w:r>
      <w:r>
        <w:rPr>
          <w:b/>
          <w:color w:val="000000"/>
        </w:rPr>
        <w:t xml:space="preserve"> </w:t>
      </w:r>
    </w:p>
    <w:p w14:paraId="11EA62E3" w14:textId="77777777" w:rsidR="00B45ACB" w:rsidRDefault="00B45ACB" w:rsidP="00B45ACB">
      <w:pPr>
        <w:spacing w:after="4" w:line="266" w:lineRule="auto"/>
        <w:ind w:left="20" w:right="1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</w:t>
      </w:r>
    </w:p>
    <w:p w14:paraId="22166ED9" w14:textId="77777777" w:rsidR="00B45ACB" w:rsidRDefault="00B45ACB" w:rsidP="00B45ACB">
      <w:pPr>
        <w:spacing w:after="4" w:line="266" w:lineRule="auto"/>
        <w:ind w:left="20" w:right="10"/>
        <w:rPr>
          <w:b/>
          <w:color w:val="000000"/>
        </w:rPr>
      </w:pPr>
    </w:p>
    <w:p w14:paraId="2EF28CC4" w14:textId="55C9A9B0" w:rsidR="00127E69" w:rsidRDefault="00B45ACB" w:rsidP="00B45ACB">
      <w:pPr>
        <w:spacing w:after="4" w:line="266" w:lineRule="auto"/>
        <w:ind w:left="20" w:right="10"/>
      </w:pPr>
      <w:r>
        <w:rPr>
          <w:b/>
          <w:color w:val="000000"/>
        </w:rPr>
        <w:t xml:space="preserve">                                                                                                                </w:t>
      </w:r>
      <w:r w:rsidR="00C14CAF">
        <w:rPr>
          <w:b/>
          <w:color w:val="000000"/>
        </w:rPr>
        <w:t xml:space="preserve">від </w:t>
      </w:r>
      <w:r w:rsidR="00D522D7">
        <w:rPr>
          <w:b/>
        </w:rPr>
        <w:t>21</w:t>
      </w:r>
      <w:r w:rsidR="00C14CAF">
        <w:rPr>
          <w:b/>
        </w:rPr>
        <w:t>.06.2024</w:t>
      </w:r>
      <w:r w:rsidR="00C14CAF">
        <w:rPr>
          <w:b/>
          <w:color w:val="000000"/>
        </w:rPr>
        <w:t xml:space="preserve"> </w:t>
      </w:r>
    </w:p>
    <w:p w14:paraId="2A0F180A" w14:textId="77777777" w:rsidR="00127E69" w:rsidRDefault="00C14CAF">
      <w:pPr>
        <w:spacing w:after="32" w:line="259" w:lineRule="auto"/>
        <w:ind w:left="0" w:firstLine="0"/>
        <w:jc w:val="left"/>
      </w:pPr>
      <w:r>
        <w:rPr>
          <w:color w:val="000000"/>
          <w:sz w:val="27"/>
        </w:rPr>
        <w:t xml:space="preserve"> </w:t>
      </w:r>
    </w:p>
    <w:p w14:paraId="201A137F" w14:textId="34230905" w:rsidR="00127E69" w:rsidRDefault="00C14CAF">
      <w:pPr>
        <w:ind w:right="97"/>
      </w:pPr>
      <w:r>
        <w:t>П</w:t>
      </w:r>
      <w:r w:rsidR="00B45ACB">
        <w:t>рисутні</w:t>
      </w:r>
      <w:r>
        <w:t xml:space="preserve"> </w:t>
      </w:r>
      <w:r w:rsidR="00D522D7">
        <w:t>32</w:t>
      </w:r>
      <w:r>
        <w:t xml:space="preserve"> особи:</w:t>
      </w:r>
      <w:r>
        <w:rPr>
          <w:color w:val="000000"/>
        </w:rPr>
        <w:t xml:space="preserve"> </w:t>
      </w:r>
    </w:p>
    <w:p w14:paraId="236ABD24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50E6C4ED" w14:textId="77777777" w:rsidR="00127E69" w:rsidRDefault="00C14CAF">
      <w:pPr>
        <w:numPr>
          <w:ilvl w:val="0"/>
          <w:numId w:val="1"/>
        </w:numPr>
        <w:ind w:right="97" w:hanging="360"/>
      </w:pPr>
      <w:r>
        <w:t xml:space="preserve">члени трудового колективу </w:t>
      </w:r>
      <w:r>
        <w:rPr>
          <w:color w:val="000000"/>
        </w:rPr>
        <w:t xml:space="preserve"> </w:t>
      </w:r>
    </w:p>
    <w:p w14:paraId="401D9070" w14:textId="77777777" w:rsidR="00127E69" w:rsidRDefault="00C14CAF">
      <w:pPr>
        <w:numPr>
          <w:ilvl w:val="0"/>
          <w:numId w:val="1"/>
        </w:numPr>
        <w:ind w:right="97" w:hanging="360"/>
      </w:pPr>
      <w:r>
        <w:t>представники батьківської спільноти</w:t>
      </w:r>
      <w:r>
        <w:rPr>
          <w:color w:val="000000"/>
        </w:rPr>
        <w:t xml:space="preserve"> </w:t>
      </w:r>
    </w:p>
    <w:p w14:paraId="493AF872" w14:textId="77777777" w:rsidR="00127E69" w:rsidRDefault="00C14CAF">
      <w:pPr>
        <w:numPr>
          <w:ilvl w:val="0"/>
          <w:numId w:val="1"/>
        </w:numPr>
        <w:ind w:right="97" w:hanging="360"/>
      </w:pPr>
      <w:r>
        <w:t xml:space="preserve">члени учнівського самоврядування </w:t>
      </w:r>
      <w:r>
        <w:rPr>
          <w:color w:val="000000"/>
        </w:rPr>
        <w:t xml:space="preserve"> </w:t>
      </w:r>
    </w:p>
    <w:p w14:paraId="765A0C7F" w14:textId="77777777" w:rsidR="00127E69" w:rsidRDefault="00C14CAF">
      <w:pPr>
        <w:numPr>
          <w:ilvl w:val="0"/>
          <w:numId w:val="1"/>
        </w:numPr>
        <w:ind w:right="97" w:hanging="360"/>
      </w:pPr>
      <w:r>
        <w:t>представники громадськості</w:t>
      </w:r>
      <w:r>
        <w:rPr>
          <w:color w:val="000000"/>
        </w:rPr>
        <w:t xml:space="preserve"> </w:t>
      </w:r>
    </w:p>
    <w:p w14:paraId="779E513B" w14:textId="77777777" w:rsidR="00127E69" w:rsidRDefault="00C14CAF">
      <w:pPr>
        <w:spacing w:after="70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0F9F3042" w14:textId="77777777" w:rsidR="00127E69" w:rsidRDefault="00C14CAF">
      <w:pPr>
        <w:spacing w:after="0" w:line="267" w:lineRule="auto"/>
        <w:ind w:right="99"/>
      </w:pPr>
      <w:r>
        <w:rPr>
          <w:b/>
        </w:rPr>
        <w:t>Порядок денний:</w:t>
      </w:r>
      <w:r>
        <w:rPr>
          <w:b/>
          <w:color w:val="000000"/>
        </w:rPr>
        <w:t xml:space="preserve"> </w:t>
      </w:r>
    </w:p>
    <w:p w14:paraId="690B1623" w14:textId="77777777" w:rsidR="00127E69" w:rsidRDefault="00C14CAF">
      <w:pPr>
        <w:spacing w:after="0" w:line="259" w:lineRule="auto"/>
        <w:ind w:left="0" w:firstLine="0"/>
        <w:jc w:val="left"/>
      </w:pPr>
      <w:r>
        <w:rPr>
          <w:b/>
          <w:color w:val="000000"/>
          <w:sz w:val="30"/>
        </w:rPr>
        <w:t xml:space="preserve"> </w:t>
      </w:r>
    </w:p>
    <w:p w14:paraId="695D2576" w14:textId="77777777" w:rsidR="00127E69" w:rsidRDefault="00C14CAF">
      <w:pPr>
        <w:numPr>
          <w:ilvl w:val="0"/>
          <w:numId w:val="2"/>
        </w:numPr>
        <w:ind w:right="97" w:hanging="360"/>
      </w:pPr>
      <w:r>
        <w:t>Організаційні питання.</w:t>
      </w:r>
      <w:r>
        <w:rPr>
          <w:color w:val="000000"/>
        </w:rPr>
        <w:t xml:space="preserve"> </w:t>
      </w:r>
    </w:p>
    <w:p w14:paraId="35731D86" w14:textId="6E5DA108" w:rsidR="00127E69" w:rsidRDefault="00C14CAF">
      <w:pPr>
        <w:numPr>
          <w:ilvl w:val="0"/>
          <w:numId w:val="2"/>
        </w:numPr>
        <w:ind w:right="97" w:hanging="360"/>
      </w:pPr>
      <w:r>
        <w:t>Звітування директора школи</w:t>
      </w:r>
      <w:r w:rsidR="007D2C9C">
        <w:t xml:space="preserve"> </w:t>
      </w:r>
      <w:r w:rsidR="00D522D7">
        <w:t xml:space="preserve">Наталії Закусило </w:t>
      </w:r>
      <w:r>
        <w:t xml:space="preserve">про </w:t>
      </w:r>
      <w:r w:rsidR="007D2C9C">
        <w:t xml:space="preserve">підсумки </w:t>
      </w:r>
      <w:r>
        <w:t>сво</w:t>
      </w:r>
      <w:r w:rsidR="007D2C9C">
        <w:t>єї</w:t>
      </w:r>
      <w:r>
        <w:t xml:space="preserve"> діяльн</w:t>
      </w:r>
      <w:r w:rsidR="007D2C9C">
        <w:t>о</w:t>
      </w:r>
      <w:r>
        <w:t>ст</w:t>
      </w:r>
      <w:r w:rsidR="007D2C9C">
        <w:t xml:space="preserve">і </w:t>
      </w:r>
      <w:r>
        <w:t xml:space="preserve"> </w:t>
      </w:r>
      <w:r w:rsidR="007D2C9C">
        <w:t>за</w:t>
      </w:r>
      <w:r>
        <w:rPr>
          <w:color w:val="000000"/>
        </w:rPr>
        <w:t xml:space="preserve"> </w:t>
      </w:r>
      <w:r w:rsidR="00D522D7">
        <w:t>2023/</w:t>
      </w:r>
      <w:r>
        <w:t>2024 н</w:t>
      </w:r>
      <w:r w:rsidR="00D522D7">
        <w:t>авчальний</w:t>
      </w:r>
      <w:r>
        <w:t xml:space="preserve"> р</w:t>
      </w:r>
      <w:r w:rsidR="00D522D7">
        <w:t>ік</w:t>
      </w:r>
      <w:r>
        <w:t>.</w:t>
      </w:r>
      <w:r>
        <w:rPr>
          <w:color w:val="000000"/>
        </w:rPr>
        <w:t xml:space="preserve"> </w:t>
      </w:r>
    </w:p>
    <w:p w14:paraId="1C40689C" w14:textId="77777777" w:rsidR="00127E69" w:rsidRDefault="00C14CAF">
      <w:pPr>
        <w:numPr>
          <w:ilvl w:val="0"/>
          <w:numId w:val="2"/>
        </w:numPr>
        <w:ind w:right="97" w:hanging="360"/>
      </w:pPr>
      <w:r>
        <w:t>Обговорення звіту учасниками конференції.</w:t>
      </w:r>
      <w:r>
        <w:rPr>
          <w:color w:val="000000"/>
        </w:rPr>
        <w:t xml:space="preserve"> </w:t>
      </w:r>
    </w:p>
    <w:p w14:paraId="6DF9F4B9" w14:textId="77777777" w:rsidR="00127E69" w:rsidRDefault="00C14CAF">
      <w:pPr>
        <w:numPr>
          <w:ilvl w:val="0"/>
          <w:numId w:val="2"/>
        </w:numPr>
        <w:ind w:right="97" w:hanging="360"/>
      </w:pPr>
      <w:r>
        <w:t>Оцінювання діяльності керівника школи шляхом таємного голосування членами трудового колективу, батьківської спільноти, учнівського самоврядування за результатами звіту керівника.</w:t>
      </w:r>
      <w:r>
        <w:rPr>
          <w:color w:val="000000"/>
        </w:rPr>
        <w:t xml:space="preserve"> </w:t>
      </w:r>
    </w:p>
    <w:p w14:paraId="292E450F" w14:textId="77777777" w:rsidR="00127E69" w:rsidRDefault="00C14CAF">
      <w:pPr>
        <w:spacing w:after="72" w:line="259" w:lineRule="auto"/>
        <w:ind w:left="0" w:firstLine="0"/>
        <w:jc w:val="left"/>
      </w:pPr>
      <w:r>
        <w:rPr>
          <w:color w:val="000000"/>
          <w:sz w:val="24"/>
        </w:rPr>
        <w:t xml:space="preserve"> </w:t>
      </w:r>
    </w:p>
    <w:p w14:paraId="6F1C20FF" w14:textId="77777777" w:rsidR="00127E69" w:rsidRDefault="00C14CAF">
      <w:pPr>
        <w:tabs>
          <w:tab w:val="center" w:pos="579"/>
          <w:tab w:val="center" w:pos="2684"/>
        </w:tabs>
        <w:spacing w:after="27" w:line="267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b/>
          <w:color w:val="000000"/>
        </w:rPr>
        <w:t>1.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ab/>
      </w:r>
      <w:r>
        <w:rPr>
          <w:b/>
        </w:rPr>
        <w:t xml:space="preserve">Організаційні питання. </w:t>
      </w:r>
    </w:p>
    <w:p w14:paraId="252ABA98" w14:textId="77777777" w:rsidR="00127E69" w:rsidRDefault="00C14CAF">
      <w:pPr>
        <w:spacing w:after="27" w:line="267" w:lineRule="auto"/>
        <w:ind w:left="1203" w:right="99"/>
      </w:pPr>
      <w:r>
        <w:rPr>
          <w:b/>
        </w:rPr>
        <w:t>Слухали:</w:t>
      </w:r>
      <w:r>
        <w:rPr>
          <w:b/>
          <w:color w:val="000000"/>
        </w:rPr>
        <w:t xml:space="preserve"> </w:t>
      </w:r>
    </w:p>
    <w:p w14:paraId="734518AE" w14:textId="6EBF0FDA" w:rsidR="00127E69" w:rsidRDefault="00C14CAF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Директора </w:t>
      </w:r>
      <w:r w:rsidR="00D522D7">
        <w:rPr>
          <w:color w:val="000000"/>
        </w:rPr>
        <w:t>Клепачівської гімназії Наталію Закусило</w:t>
      </w:r>
      <w:r w:rsidR="0089487F">
        <w:rPr>
          <w:color w:val="000000"/>
        </w:rPr>
        <w:t>,</w:t>
      </w:r>
      <w:r>
        <w:rPr>
          <w:color w:val="000000"/>
        </w:rPr>
        <w:t xml:space="preserve"> як</w:t>
      </w:r>
      <w:r w:rsidR="0089487F">
        <w:rPr>
          <w:color w:val="000000"/>
        </w:rPr>
        <w:t>а</w:t>
      </w:r>
      <w:r>
        <w:rPr>
          <w:color w:val="000000"/>
        </w:rPr>
        <w:t xml:space="preserve"> повідоми</w:t>
      </w:r>
      <w:r w:rsidR="00E93E9E">
        <w:rPr>
          <w:color w:val="000000"/>
        </w:rPr>
        <w:t>ла</w:t>
      </w:r>
      <w:r>
        <w:rPr>
          <w:color w:val="000000"/>
        </w:rPr>
        <w:t xml:space="preserve"> про мету конференції і про необхідність обрати голову конференції. </w:t>
      </w:r>
    </w:p>
    <w:p w14:paraId="3CD0C5A5" w14:textId="7BEBC66F" w:rsidR="00127E69" w:rsidRDefault="00D522D7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Голова профкому Валентина Добринчук </w:t>
      </w:r>
      <w:r w:rsidR="00C14CAF">
        <w:rPr>
          <w:color w:val="000000"/>
        </w:rPr>
        <w:t xml:space="preserve">запропонувала обрати відкритим голосуванням головою конференції заступника директора з навчально- виховної роботи </w:t>
      </w:r>
      <w:r>
        <w:rPr>
          <w:color w:val="000000"/>
        </w:rPr>
        <w:t>Максима Фаткіна</w:t>
      </w:r>
      <w:r w:rsidR="00C14CAF">
        <w:rPr>
          <w:color w:val="000000"/>
        </w:rPr>
        <w:t xml:space="preserve">. </w:t>
      </w:r>
    </w:p>
    <w:p w14:paraId="303B1D4A" w14:textId="30BF88EC" w:rsidR="00127E69" w:rsidRDefault="00C14CAF">
      <w:pPr>
        <w:spacing w:after="24" w:line="259" w:lineRule="auto"/>
        <w:ind w:left="1205"/>
        <w:jc w:val="left"/>
      </w:pPr>
      <w:r>
        <w:rPr>
          <w:b/>
          <w:color w:val="000000"/>
        </w:rPr>
        <w:t xml:space="preserve">Результати голосування: </w:t>
      </w:r>
      <w:r>
        <w:rPr>
          <w:color w:val="000000"/>
        </w:rPr>
        <w:t xml:space="preserve">одноголосно «за». </w:t>
      </w:r>
    </w:p>
    <w:p w14:paraId="66DF6B42" w14:textId="77777777" w:rsidR="00127E69" w:rsidRDefault="00C14CAF">
      <w:pPr>
        <w:spacing w:after="24" w:line="259" w:lineRule="auto"/>
        <w:ind w:left="1203"/>
        <w:jc w:val="left"/>
      </w:pPr>
      <w:r>
        <w:rPr>
          <w:b/>
          <w:color w:val="000000"/>
        </w:rPr>
        <w:t xml:space="preserve">Ухвалили: </w:t>
      </w:r>
    </w:p>
    <w:p w14:paraId="2422B8D7" w14:textId="6F439F22" w:rsidR="00127E69" w:rsidRDefault="00C14CAF">
      <w:pPr>
        <w:spacing w:after="12" w:line="269" w:lineRule="auto"/>
        <w:ind w:left="1203" w:right="89"/>
      </w:pPr>
      <w:r>
        <w:rPr>
          <w:color w:val="000000"/>
        </w:rPr>
        <w:t xml:space="preserve">Обрати головою конференції </w:t>
      </w:r>
      <w:r w:rsidR="00D522D7">
        <w:rPr>
          <w:color w:val="000000"/>
        </w:rPr>
        <w:t>Максима Фаткіна</w:t>
      </w:r>
      <w:r>
        <w:rPr>
          <w:color w:val="000000"/>
        </w:rPr>
        <w:t xml:space="preserve">. </w:t>
      </w:r>
    </w:p>
    <w:p w14:paraId="6319DF3A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295AD14" w14:textId="5D7E2061" w:rsidR="00127E69" w:rsidRDefault="00C14CAF">
      <w:pPr>
        <w:numPr>
          <w:ilvl w:val="1"/>
          <w:numId w:val="5"/>
        </w:numPr>
        <w:spacing w:after="12" w:line="269" w:lineRule="auto"/>
        <w:ind w:right="89" w:hanging="720"/>
      </w:pPr>
      <w:r>
        <w:rPr>
          <w:color w:val="000000"/>
        </w:rPr>
        <w:t xml:space="preserve">Інформацію голови конференції </w:t>
      </w:r>
      <w:r w:rsidR="00D522D7">
        <w:rPr>
          <w:color w:val="000000"/>
        </w:rPr>
        <w:t xml:space="preserve">Максима Фаткіна </w:t>
      </w:r>
      <w:r w:rsidR="00A87ACD">
        <w:rPr>
          <w:color w:val="000000"/>
        </w:rPr>
        <w:t>відповідно до</w:t>
      </w:r>
      <w:r>
        <w:rPr>
          <w:color w:val="000000"/>
        </w:rPr>
        <w:t xml:space="preserve"> наказу Міністерства освіти і науки України від 23 березня 2005 №178 «Про затвердження Примірного положення про порядок звітування </w:t>
      </w:r>
      <w:r>
        <w:rPr>
          <w:color w:val="000000"/>
        </w:rPr>
        <w:lastRenderedPageBreak/>
        <w:t>керівників дошкільних, загальноосвітніх та професійно-технічних навчальних закладів перед педагогічним колективом та громадськістю», в якому встановлено порядок щорічного звітування керівників шкіл. Крім того наголосила, що згідно</w:t>
      </w:r>
      <w:r w:rsidR="00A87ACD">
        <w:rPr>
          <w:color w:val="000000"/>
        </w:rPr>
        <w:t xml:space="preserve"> зі</w:t>
      </w:r>
      <w:r>
        <w:rPr>
          <w:color w:val="000000"/>
        </w:rPr>
        <w:t xml:space="preserve"> ст.</w:t>
      </w:r>
      <w:r w:rsidR="00D522D7">
        <w:rPr>
          <w:color w:val="000000"/>
        </w:rPr>
        <w:t xml:space="preserve"> </w:t>
      </w:r>
      <w:r>
        <w:rPr>
          <w:color w:val="000000"/>
        </w:rPr>
        <w:t>38, п.</w:t>
      </w:r>
      <w:r w:rsidR="00D522D7">
        <w:rPr>
          <w:color w:val="000000"/>
        </w:rPr>
        <w:t xml:space="preserve"> </w:t>
      </w:r>
      <w:r>
        <w:rPr>
          <w:color w:val="000000"/>
        </w:rPr>
        <w:t xml:space="preserve">4 Закону України «Про повну загальну середню освіту» керівник зобов’язаний </w:t>
      </w:r>
      <w:r>
        <w:rPr>
          <w:color w:val="333333"/>
        </w:rPr>
        <w:t xml:space="preserve">забезпечувати відкритість і прозорість діяльності закладу загальної середньої освіти, зокрема шляхом оприлюднення публічної інформації відповідно до вимог законів України </w:t>
      </w:r>
      <w:hyperlink r:id="rId5">
        <w:r>
          <w:rPr>
            <w:color w:val="000099"/>
            <w:u w:val="single" w:color="000099"/>
          </w:rPr>
          <w:t>"Про</w:t>
        </w:r>
      </w:hyperlink>
      <w:hyperlink r:id="rId6">
        <w:r>
          <w:rPr>
            <w:color w:val="000099"/>
          </w:rPr>
          <w:t xml:space="preserve"> </w:t>
        </w:r>
      </w:hyperlink>
      <w:hyperlink r:id="rId7">
        <w:r>
          <w:rPr>
            <w:color w:val="000099"/>
            <w:u w:val="single" w:color="000099"/>
          </w:rPr>
          <w:t>освіту"</w:t>
        </w:r>
      </w:hyperlink>
      <w:hyperlink r:id="rId8">
        <w:r>
          <w:rPr>
            <w:color w:val="333333"/>
          </w:rPr>
          <w:t>,</w:t>
        </w:r>
      </w:hyperlink>
      <w:r>
        <w:rPr>
          <w:color w:val="333333"/>
        </w:rPr>
        <w:t xml:space="preserve"> </w:t>
      </w:r>
      <w:r>
        <w:rPr>
          <w:color w:val="000099"/>
          <w:u w:val="single" w:color="000099"/>
        </w:rPr>
        <w:t>"Про доступ до публічної інформації</w:t>
      </w:r>
      <w:hyperlink r:id="rId9">
        <w:r>
          <w:rPr>
            <w:color w:val="000099"/>
            <w:u w:val="single" w:color="000099"/>
          </w:rPr>
          <w:t>"</w:t>
        </w:r>
      </w:hyperlink>
      <w:hyperlink r:id="rId10">
        <w:r>
          <w:rPr>
            <w:color w:val="333333"/>
          </w:rPr>
          <w:t>,</w:t>
        </w:r>
      </w:hyperlink>
      <w:hyperlink r:id="rId11">
        <w:r>
          <w:rPr>
            <w:color w:val="333333"/>
          </w:rPr>
          <w:t xml:space="preserve"> </w:t>
        </w:r>
      </w:hyperlink>
      <w:r>
        <w:rPr>
          <w:color w:val="000099"/>
          <w:u w:val="single" w:color="000099"/>
        </w:rPr>
        <w:t>"Про відкритіст</w:t>
      </w:r>
      <w:hyperlink r:id="rId12">
        <w:r>
          <w:rPr>
            <w:color w:val="000099"/>
            <w:u w:val="single" w:color="000099"/>
          </w:rPr>
          <w:t>ь</w:t>
        </w:r>
      </w:hyperlink>
      <w:hyperlink r:id="rId13">
        <w:r>
          <w:rPr>
            <w:color w:val="000099"/>
          </w:rPr>
          <w:t xml:space="preserve"> </w:t>
        </w:r>
      </w:hyperlink>
      <w:hyperlink r:id="rId14">
        <w:r>
          <w:rPr>
            <w:color w:val="000099"/>
            <w:u w:val="single" w:color="000099"/>
          </w:rPr>
          <w:t>використання публічних коштів"</w:t>
        </w:r>
      </w:hyperlink>
      <w:hyperlink r:id="rId15">
        <w:r>
          <w:rPr>
            <w:color w:val="000099"/>
          </w:rPr>
          <w:t xml:space="preserve"> </w:t>
        </w:r>
      </w:hyperlink>
      <w:r>
        <w:rPr>
          <w:color w:val="333333"/>
        </w:rPr>
        <w:t xml:space="preserve">та інших законів України, а також звітувати щороку на конференції колективу про свою роботу та виконання стратегії розвитку закладу загальної середньої освіти. </w:t>
      </w:r>
      <w:r w:rsidR="00D522D7">
        <w:rPr>
          <w:color w:val="000000"/>
        </w:rPr>
        <w:t>Запропонував</w:t>
      </w:r>
      <w:r>
        <w:rPr>
          <w:color w:val="000000"/>
        </w:rPr>
        <w:t xml:space="preserve"> обра</w:t>
      </w:r>
      <w:r w:rsidR="00D522D7">
        <w:rPr>
          <w:color w:val="000000"/>
        </w:rPr>
        <w:t>ти секретарем конференції голову методичного об’єднання вчителів початкових класів, вчительку початкових класів Оксану Подкидиш</w:t>
      </w:r>
      <w:r>
        <w:rPr>
          <w:color w:val="000000"/>
        </w:rPr>
        <w:t xml:space="preserve">. </w:t>
      </w:r>
    </w:p>
    <w:p w14:paraId="731DBF84" w14:textId="39D10764" w:rsidR="00127E69" w:rsidRDefault="00C14CAF">
      <w:pPr>
        <w:spacing w:after="24" w:line="259" w:lineRule="auto"/>
        <w:ind w:left="830"/>
        <w:jc w:val="left"/>
      </w:pPr>
      <w:r>
        <w:rPr>
          <w:b/>
          <w:color w:val="000000"/>
        </w:rPr>
        <w:t>Результати голосування</w:t>
      </w:r>
      <w:r>
        <w:rPr>
          <w:color w:val="000000"/>
        </w:rPr>
        <w:t xml:space="preserve">: одноголосно «за». </w:t>
      </w:r>
    </w:p>
    <w:p w14:paraId="5749107B" w14:textId="77777777" w:rsidR="00127E69" w:rsidRDefault="00C14CAF">
      <w:pPr>
        <w:spacing w:after="24" w:line="259" w:lineRule="auto"/>
        <w:ind w:left="830"/>
        <w:jc w:val="left"/>
      </w:pPr>
      <w:r>
        <w:rPr>
          <w:b/>
          <w:color w:val="000000"/>
        </w:rPr>
        <w:t xml:space="preserve">Ухвалили: </w:t>
      </w:r>
    </w:p>
    <w:p w14:paraId="290A1D52" w14:textId="6C9DADF1" w:rsidR="00127E69" w:rsidRDefault="00C14CAF">
      <w:pPr>
        <w:spacing w:after="12" w:line="269" w:lineRule="auto"/>
        <w:ind w:left="845" w:right="89"/>
      </w:pPr>
      <w:r>
        <w:rPr>
          <w:color w:val="000000"/>
        </w:rPr>
        <w:t xml:space="preserve">Обрати секретарем конференції </w:t>
      </w:r>
      <w:r w:rsidR="00D522D7">
        <w:rPr>
          <w:color w:val="000000"/>
        </w:rPr>
        <w:t>Оксану Подкидиш</w:t>
      </w:r>
      <w:r>
        <w:rPr>
          <w:color w:val="000000"/>
        </w:rPr>
        <w:t xml:space="preserve">. </w:t>
      </w:r>
    </w:p>
    <w:p w14:paraId="04139614" w14:textId="77777777" w:rsidR="00127E69" w:rsidRDefault="00C14CAF">
      <w:pPr>
        <w:spacing w:after="0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E713515" w14:textId="59CEE9E6" w:rsidR="00127E69" w:rsidRDefault="00C14CAF">
      <w:pPr>
        <w:numPr>
          <w:ilvl w:val="1"/>
          <w:numId w:val="5"/>
        </w:numPr>
        <w:ind w:right="89" w:hanging="720"/>
      </w:pPr>
      <w:r>
        <w:rPr>
          <w:b/>
        </w:rPr>
        <w:t xml:space="preserve">Вибори лічильної комісії. </w:t>
      </w:r>
      <w:r w:rsidR="00D522D7">
        <w:t>Максим Фаткін запропонував</w:t>
      </w:r>
      <w:r>
        <w:t xml:space="preserve"> присутнім обрати лічильну комісію у складі </w:t>
      </w:r>
      <w:r w:rsidR="002108F6">
        <w:t>3</w:t>
      </w:r>
      <w:r>
        <w:t xml:space="preserve"> осіб. </w:t>
      </w:r>
      <w:r w:rsidR="00D522D7">
        <w:t>Запропонував</w:t>
      </w:r>
      <w:r>
        <w:t xml:space="preserve">: </w:t>
      </w:r>
    </w:p>
    <w:p w14:paraId="6AA897DC" w14:textId="77777777" w:rsidR="00251975" w:rsidRDefault="00251975" w:rsidP="00251975">
      <w:pPr>
        <w:ind w:left="1195" w:right="89" w:firstLine="0"/>
      </w:pPr>
    </w:p>
    <w:p w14:paraId="3D6615B6" w14:textId="2C4B209C" w:rsidR="00127E69" w:rsidRDefault="00D522D7" w:rsidP="00251975">
      <w:pPr>
        <w:numPr>
          <w:ilvl w:val="3"/>
          <w:numId w:val="6"/>
        </w:numPr>
        <w:ind w:right="97" w:hanging="703"/>
      </w:pPr>
      <w:r>
        <w:t>Руслану Закусило, вчительку</w:t>
      </w:r>
      <w:r w:rsidR="00251975">
        <w:t xml:space="preserve"> початкових класів;</w:t>
      </w:r>
    </w:p>
    <w:p w14:paraId="22D0680B" w14:textId="30343D46" w:rsidR="00D522D7" w:rsidRDefault="00D522D7" w:rsidP="00251975">
      <w:pPr>
        <w:numPr>
          <w:ilvl w:val="3"/>
          <w:numId w:val="6"/>
        </w:numPr>
        <w:ind w:right="97" w:hanging="703"/>
      </w:pPr>
      <w:r>
        <w:t>Павла Козлюка, завгоспа;</w:t>
      </w:r>
    </w:p>
    <w:p w14:paraId="105BCB13" w14:textId="325FDDE5" w:rsidR="00127E69" w:rsidRPr="00251975" w:rsidRDefault="00D522D7" w:rsidP="002108F6">
      <w:pPr>
        <w:numPr>
          <w:ilvl w:val="3"/>
          <w:numId w:val="6"/>
        </w:numPr>
        <w:ind w:right="97" w:hanging="703"/>
      </w:pPr>
      <w:r>
        <w:t xml:space="preserve">Артема </w:t>
      </w:r>
      <w:proofErr w:type="spellStart"/>
      <w:r>
        <w:t>Гарбарука</w:t>
      </w:r>
      <w:proofErr w:type="spellEnd"/>
      <w:r w:rsidR="00C14CAF">
        <w:t xml:space="preserve">, </w:t>
      </w:r>
      <w:bookmarkStart w:id="0" w:name="_Hlk169506626"/>
      <w:r>
        <w:t>представника</w:t>
      </w:r>
      <w:r w:rsidR="00C14CAF">
        <w:t xml:space="preserve"> батьківської спільноти</w:t>
      </w:r>
      <w:bookmarkEnd w:id="0"/>
      <w:r w:rsidR="00C14CAF">
        <w:t>;</w:t>
      </w:r>
      <w:r w:rsidR="00C14CAF">
        <w:rPr>
          <w:color w:val="000000"/>
        </w:rPr>
        <w:t xml:space="preserve"> </w:t>
      </w:r>
      <w:r w:rsidR="00C14CAF">
        <w:rPr>
          <w:rFonts w:ascii="Arial" w:eastAsia="Arial" w:hAnsi="Arial" w:cs="Arial"/>
          <w:sz w:val="20"/>
        </w:rPr>
        <w:tab/>
      </w:r>
    </w:p>
    <w:p w14:paraId="2C8A5738" w14:textId="0C5D67B6" w:rsidR="00127E69" w:rsidRDefault="00C14CAF">
      <w:pPr>
        <w:spacing w:after="27" w:line="267" w:lineRule="auto"/>
        <w:ind w:left="826" w:right="99"/>
      </w:pPr>
      <w:r>
        <w:rPr>
          <w:b/>
        </w:rPr>
        <w:t>Результати голосування</w:t>
      </w:r>
      <w:r>
        <w:t>: одноголосно «за».</w:t>
      </w:r>
      <w:r>
        <w:rPr>
          <w:color w:val="000000"/>
        </w:rPr>
        <w:t xml:space="preserve"> </w:t>
      </w:r>
    </w:p>
    <w:p w14:paraId="5240C57A" w14:textId="51CB9F50" w:rsidR="00127E69" w:rsidRDefault="00C14CAF">
      <w:pPr>
        <w:spacing w:after="12" w:line="269" w:lineRule="auto"/>
        <w:ind w:left="833" w:right="1594"/>
      </w:pPr>
      <w:r>
        <w:rPr>
          <w:b/>
          <w:color w:val="000000"/>
        </w:rPr>
        <w:t xml:space="preserve">Ухвалили: </w:t>
      </w:r>
      <w:r>
        <w:rPr>
          <w:color w:val="000000"/>
        </w:rPr>
        <w:t>Обрати лічиль</w:t>
      </w:r>
      <w:r w:rsidR="00D522D7">
        <w:rPr>
          <w:color w:val="000000"/>
        </w:rPr>
        <w:t xml:space="preserve">ну комісію конференції у складі </w:t>
      </w:r>
      <w:r w:rsidR="002108F6">
        <w:rPr>
          <w:color w:val="000000"/>
        </w:rPr>
        <w:t>трьох</w:t>
      </w:r>
      <w:r>
        <w:rPr>
          <w:color w:val="000000"/>
        </w:rPr>
        <w:t xml:space="preserve"> осіб. </w:t>
      </w:r>
    </w:p>
    <w:p w14:paraId="19E4B3C3" w14:textId="77777777" w:rsidR="00127E69" w:rsidRDefault="00C14CAF">
      <w:pPr>
        <w:spacing w:after="3" w:line="259" w:lineRule="auto"/>
        <w:ind w:left="0" w:firstLine="0"/>
        <w:jc w:val="left"/>
      </w:pPr>
      <w:r>
        <w:rPr>
          <w:color w:val="000000"/>
          <w:sz w:val="31"/>
        </w:rPr>
        <w:t xml:space="preserve"> </w:t>
      </w:r>
    </w:p>
    <w:p w14:paraId="75D0FC87" w14:textId="6B0C165D" w:rsidR="00127E69" w:rsidRDefault="00C14CAF">
      <w:pPr>
        <w:spacing w:after="27" w:line="267" w:lineRule="auto"/>
        <w:ind w:left="820" w:right="99" w:hanging="360"/>
      </w:pPr>
      <w:r>
        <w:rPr>
          <w:b/>
          <w:color w:val="000000"/>
        </w:rPr>
        <w:t>2.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b/>
        </w:rPr>
        <w:t xml:space="preserve">Звітування директора </w:t>
      </w:r>
      <w:r w:rsidR="00D522D7">
        <w:rPr>
          <w:b/>
        </w:rPr>
        <w:t>гімназії Наталії Закусило про свою діяльність у 2023/</w:t>
      </w:r>
      <w:r>
        <w:rPr>
          <w:b/>
        </w:rPr>
        <w:t>2024 навчальному році.</w:t>
      </w:r>
      <w:r>
        <w:rPr>
          <w:b/>
          <w:color w:val="000000"/>
        </w:rPr>
        <w:t xml:space="preserve"> </w:t>
      </w:r>
    </w:p>
    <w:p w14:paraId="6D74CC30" w14:textId="33A27165" w:rsidR="00127E69" w:rsidRDefault="00C14CAF">
      <w:pPr>
        <w:numPr>
          <w:ilvl w:val="1"/>
          <w:numId w:val="3"/>
        </w:numPr>
        <w:ind w:right="826" w:hanging="720"/>
      </w:pPr>
      <w:r>
        <w:t xml:space="preserve">Голова конференції </w:t>
      </w:r>
      <w:r w:rsidR="00D522D7">
        <w:t>Максим Фаткін надав</w:t>
      </w:r>
      <w:r>
        <w:t xml:space="preserve"> слово директору </w:t>
      </w:r>
      <w:r w:rsidR="00D522D7">
        <w:t xml:space="preserve">Клепачівської гімназії для звіту за 2023/2024 навчальний </w:t>
      </w:r>
      <w:r>
        <w:t>р</w:t>
      </w:r>
      <w:r w:rsidR="00D522D7">
        <w:t>ік</w:t>
      </w:r>
      <w:r>
        <w:t>.</w:t>
      </w:r>
      <w:r>
        <w:rPr>
          <w:color w:val="000000"/>
        </w:rPr>
        <w:t xml:space="preserve"> </w:t>
      </w:r>
    </w:p>
    <w:p w14:paraId="05B02952" w14:textId="77777777" w:rsidR="00D522D7" w:rsidRDefault="00C14CAF">
      <w:pPr>
        <w:numPr>
          <w:ilvl w:val="1"/>
          <w:numId w:val="3"/>
        </w:numPr>
        <w:ind w:right="826" w:hanging="720"/>
      </w:pPr>
      <w:r>
        <w:rPr>
          <w:b/>
        </w:rPr>
        <w:t>Слухали</w:t>
      </w:r>
      <w:r>
        <w:t xml:space="preserve">: звіт директора </w:t>
      </w:r>
      <w:r w:rsidR="00D522D7">
        <w:t>гімназії Наталії Закусило,</w:t>
      </w:r>
      <w:r>
        <w:t xml:space="preserve"> в якому в</w:t>
      </w:r>
      <w:r w:rsidR="00251975">
        <w:t>она</w:t>
      </w:r>
      <w:r>
        <w:t xml:space="preserve"> підвела підсумки своєї діяльності на посаді керівника</w:t>
      </w:r>
      <w:r w:rsidR="00D522D7">
        <w:t xml:space="preserve"> закладу освіти за 2023/2024 навчальний рік</w:t>
      </w:r>
      <w:r>
        <w:t>.</w:t>
      </w:r>
    </w:p>
    <w:p w14:paraId="34CA4519" w14:textId="522DE2B7" w:rsidR="00127E69" w:rsidRDefault="00C14CAF" w:rsidP="00D522D7">
      <w:pPr>
        <w:ind w:left="1180" w:right="826" w:firstLine="0"/>
      </w:pPr>
      <w:r>
        <w:t xml:space="preserve"> </w:t>
      </w:r>
    </w:p>
    <w:p w14:paraId="22B184A2" w14:textId="77777777" w:rsidR="00127E69" w:rsidRDefault="00C14CAF">
      <w:pPr>
        <w:spacing w:after="285" w:line="267" w:lineRule="auto"/>
        <w:ind w:left="470" w:right="99"/>
      </w:pPr>
      <w:r>
        <w:rPr>
          <w:rFonts w:ascii="Calibri" w:eastAsia="Calibri" w:hAnsi="Calibri" w:cs="Calibri"/>
          <w:b/>
          <w:color w:val="000000"/>
        </w:rPr>
        <w:t>3.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b/>
        </w:rPr>
        <w:t>Обговорення звіту учасниками конференції.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41BFE168" w14:textId="71701223" w:rsidR="00127E69" w:rsidRDefault="00C14CAF" w:rsidP="00E93E9E">
      <w:pPr>
        <w:numPr>
          <w:ilvl w:val="1"/>
          <w:numId w:val="7"/>
        </w:numPr>
        <w:spacing w:after="276"/>
        <w:ind w:right="97" w:hanging="720"/>
      </w:pPr>
      <w:r>
        <w:t xml:space="preserve">Голова конференції </w:t>
      </w:r>
      <w:r w:rsidR="00D522D7">
        <w:t>Максим Фаткін оголосив</w:t>
      </w:r>
      <w:r>
        <w:t xml:space="preserve"> про завершення звітування директора. </w:t>
      </w:r>
      <w:r w:rsidR="00D522D7">
        <w:t>Зазначив, що звіт відповідає</w:t>
      </w:r>
      <w:r w:rsidR="002108F6">
        <w:t xml:space="preserve"> всім вимогам законодавства та</w:t>
      </w:r>
      <w:r>
        <w:t xml:space="preserve"> охоп</w:t>
      </w:r>
      <w:r w:rsidR="00D522D7">
        <w:t>лює</w:t>
      </w:r>
      <w:r>
        <w:t xml:space="preserve"> всі напрямки роботи керівника закладу освіти</w:t>
      </w:r>
      <w:r w:rsidR="002108F6">
        <w:t xml:space="preserve">. </w:t>
      </w:r>
      <w:r w:rsidR="00D522D7">
        <w:t>Запропонував</w:t>
      </w:r>
      <w:r>
        <w:t xml:space="preserve"> учасникам конференції висловитись щодо звіту і роботи директора </w:t>
      </w:r>
      <w:r w:rsidR="00D522D7">
        <w:t>гімназії</w:t>
      </w:r>
      <w:r>
        <w:t xml:space="preserve">.  </w:t>
      </w:r>
    </w:p>
    <w:p w14:paraId="7937196F" w14:textId="11B01931" w:rsidR="00127E69" w:rsidRDefault="00A0448D" w:rsidP="00D522D7">
      <w:pPr>
        <w:numPr>
          <w:ilvl w:val="1"/>
          <w:numId w:val="7"/>
        </w:numPr>
        <w:spacing w:after="276"/>
        <w:ind w:right="97" w:hanging="720"/>
      </w:pPr>
      <w:r>
        <w:lastRenderedPageBreak/>
        <w:t xml:space="preserve">Виступила </w:t>
      </w:r>
      <w:r w:rsidR="00D522D7">
        <w:t>Надія Юрчук</w:t>
      </w:r>
      <w:r>
        <w:t xml:space="preserve">, </w:t>
      </w:r>
      <w:r w:rsidR="00D522D7">
        <w:t xml:space="preserve">представниця </w:t>
      </w:r>
      <w:r>
        <w:t xml:space="preserve">батьківського </w:t>
      </w:r>
      <w:r w:rsidR="00D522D7">
        <w:t>колективу гімназії</w:t>
      </w:r>
      <w:r>
        <w:t xml:space="preserve">, яка ознайомила присутніх </w:t>
      </w:r>
      <w:r w:rsidR="002108F6">
        <w:t xml:space="preserve">з </w:t>
      </w:r>
      <w:r>
        <w:t xml:space="preserve"> </w:t>
      </w:r>
      <w:r w:rsidR="002108F6">
        <w:t xml:space="preserve">результатами </w:t>
      </w:r>
      <w:r>
        <w:t xml:space="preserve"> співпраці батьків та </w:t>
      </w:r>
      <w:r w:rsidR="00D522D7">
        <w:t xml:space="preserve">гімназії </w:t>
      </w:r>
      <w:r w:rsidR="002108F6">
        <w:t>у</w:t>
      </w:r>
      <w:r w:rsidR="00D522D7">
        <w:t xml:space="preserve"> 2023/2024 навчальному </w:t>
      </w:r>
      <w:r w:rsidR="00B45ACB">
        <w:t>р</w:t>
      </w:r>
      <w:r w:rsidR="00D522D7">
        <w:t>оці</w:t>
      </w:r>
      <w:r w:rsidR="00B45ACB">
        <w:t>. Зокрема, відзначила, що лише під вмілим керівництвом директора проводилася робота з покращення матеріально-технічної бази закладу освіти.</w:t>
      </w:r>
    </w:p>
    <w:p w14:paraId="51D7C28A" w14:textId="77777777" w:rsidR="00127E69" w:rsidRDefault="00C14CAF">
      <w:pPr>
        <w:numPr>
          <w:ilvl w:val="0"/>
          <w:numId w:val="8"/>
        </w:numPr>
        <w:spacing w:after="0" w:line="267" w:lineRule="auto"/>
        <w:ind w:right="99" w:hanging="454"/>
      </w:pPr>
      <w:r>
        <w:rPr>
          <w:b/>
        </w:rPr>
        <w:t xml:space="preserve">Оцінювання діяльності керівника школи шляхом таємного голосування членами трудового колективу, батьківської спільноти, учнівського самоврядування за результатами звіту керівника. </w:t>
      </w:r>
    </w:p>
    <w:p w14:paraId="5D4F14DA" w14:textId="77777777" w:rsidR="00127E69" w:rsidRDefault="00C14CAF">
      <w:pPr>
        <w:spacing w:after="35" w:line="259" w:lineRule="auto"/>
        <w:ind w:left="0" w:firstLine="0"/>
        <w:jc w:val="left"/>
      </w:pPr>
      <w:r>
        <w:rPr>
          <w:b/>
          <w:color w:val="000000"/>
          <w:sz w:val="27"/>
        </w:rPr>
        <w:t xml:space="preserve"> </w:t>
      </w:r>
    </w:p>
    <w:p w14:paraId="3DDFDE8A" w14:textId="1C6AF4D6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Слухали: голову конференції </w:t>
      </w:r>
      <w:r w:rsidR="00D522D7">
        <w:t>Максима Фаткіна, який запропонував</w:t>
      </w:r>
      <w:r>
        <w:t xml:space="preserve"> взяти участь в таємному голосуванні за результат</w:t>
      </w:r>
      <w:r w:rsidR="00D522D7">
        <w:t>ами звіту директора та оголосив</w:t>
      </w:r>
      <w:r>
        <w:t xml:space="preserve"> зміст бюлетеня: </w:t>
      </w:r>
      <w:r w:rsidR="002108F6">
        <w:t xml:space="preserve">Визнати роботу директора </w:t>
      </w:r>
      <w:r w:rsidR="00D522D7">
        <w:t>Клепачівської гімназії Ганнопільської сільської ради Хмельницької області</w:t>
      </w:r>
      <w:r w:rsidR="002108F6">
        <w:t>:</w:t>
      </w:r>
    </w:p>
    <w:p w14:paraId="50692AD3" w14:textId="254D262C" w:rsidR="00127E69" w:rsidRDefault="00C14CAF">
      <w:pPr>
        <w:numPr>
          <w:ilvl w:val="3"/>
          <w:numId w:val="9"/>
        </w:numPr>
        <w:ind w:right="97" w:hanging="360"/>
      </w:pPr>
      <w:r>
        <w:t>задовільною;</w:t>
      </w:r>
      <w:r>
        <w:rPr>
          <w:color w:val="000000"/>
        </w:rPr>
        <w:t xml:space="preserve"> </w:t>
      </w:r>
    </w:p>
    <w:p w14:paraId="31941AF9" w14:textId="5A919E3E" w:rsidR="00127E69" w:rsidRDefault="00C14CAF">
      <w:pPr>
        <w:numPr>
          <w:ilvl w:val="3"/>
          <w:numId w:val="9"/>
        </w:numPr>
        <w:ind w:right="97" w:hanging="360"/>
      </w:pPr>
      <w:bookmarkStart w:id="1" w:name="_Hlk169507350"/>
      <w:r>
        <w:t>незадовільною</w:t>
      </w:r>
      <w:bookmarkEnd w:id="1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19DB8106" w14:textId="77777777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Члени лічильної комісії приступили до своїх обов’язків. </w:t>
      </w:r>
    </w:p>
    <w:p w14:paraId="14F1905C" w14:textId="12701BF1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Виступила член лічильної комісії </w:t>
      </w:r>
      <w:r w:rsidR="00210D41">
        <w:t>Руслана Закусило</w:t>
      </w:r>
      <w:r>
        <w:t xml:space="preserve">, яка повідомила присутніх про результати таємного голосування: </w:t>
      </w:r>
    </w:p>
    <w:p w14:paraId="123BD059" w14:textId="206101C1" w:rsidR="00127E69" w:rsidRDefault="00C14CAF">
      <w:pPr>
        <w:ind w:left="1205" w:right="97"/>
      </w:pPr>
      <w:r>
        <w:t>«задовільною</w:t>
      </w:r>
      <w:r w:rsidR="00210D41">
        <w:t>»</w:t>
      </w:r>
      <w:r>
        <w:t xml:space="preserve"> – </w:t>
      </w:r>
      <w:r w:rsidR="00210D41">
        <w:t>одноголосно</w:t>
      </w:r>
      <w:r>
        <w:t>;</w:t>
      </w:r>
      <w:r>
        <w:rPr>
          <w:color w:val="000000"/>
        </w:rPr>
        <w:t xml:space="preserve"> </w:t>
      </w:r>
    </w:p>
    <w:p w14:paraId="633DD398" w14:textId="3BA5C595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Голова конференції </w:t>
      </w:r>
      <w:r w:rsidR="00210D41">
        <w:t>Максим Фаткін оголосив</w:t>
      </w:r>
      <w:r>
        <w:t xml:space="preserve">, що </w:t>
      </w:r>
      <w:r w:rsidR="00210D41">
        <w:t>всі учасники</w:t>
      </w:r>
      <w:r>
        <w:t xml:space="preserve"> конференції </w:t>
      </w:r>
      <w:r w:rsidR="00210D41">
        <w:t xml:space="preserve">визнали </w:t>
      </w:r>
      <w:r>
        <w:t>роботу керівника</w:t>
      </w:r>
      <w:r w:rsidR="00E93E9E">
        <w:t xml:space="preserve"> </w:t>
      </w:r>
      <w:r w:rsidR="00210D41">
        <w:t>Клепачівської гімназії Ганнопільської сільської ради задовільною.</w:t>
      </w:r>
    </w:p>
    <w:p w14:paraId="55EB535F" w14:textId="77777777" w:rsidR="00127E69" w:rsidRDefault="00C14CAF">
      <w:pPr>
        <w:numPr>
          <w:ilvl w:val="1"/>
          <w:numId w:val="8"/>
        </w:numPr>
        <w:spacing w:after="27" w:line="267" w:lineRule="auto"/>
        <w:ind w:left="1182" w:right="97" w:hanging="722"/>
      </w:pPr>
      <w:r>
        <w:rPr>
          <w:b/>
        </w:rPr>
        <w:t xml:space="preserve">Ухвалили: </w:t>
      </w:r>
    </w:p>
    <w:p w14:paraId="3FEA4598" w14:textId="4112AF04" w:rsidR="00127E69" w:rsidRDefault="00C14CAF">
      <w:pPr>
        <w:numPr>
          <w:ilvl w:val="2"/>
          <w:numId w:val="8"/>
        </w:numPr>
        <w:ind w:right="97" w:hanging="785"/>
      </w:pPr>
      <w:r>
        <w:t xml:space="preserve">Визнати роботу директора </w:t>
      </w:r>
      <w:r w:rsidR="00210D41">
        <w:t>гімназії Наталії</w:t>
      </w:r>
      <w:r>
        <w:t xml:space="preserve"> </w:t>
      </w:r>
      <w:r w:rsidR="00210D41">
        <w:t xml:space="preserve">Закусило </w:t>
      </w:r>
      <w:r>
        <w:t>– задовільною.</w:t>
      </w:r>
      <w:r>
        <w:rPr>
          <w:color w:val="000000"/>
        </w:rPr>
        <w:t xml:space="preserve"> </w:t>
      </w:r>
    </w:p>
    <w:p w14:paraId="197CA925" w14:textId="72DB03AC" w:rsidR="00127E69" w:rsidRDefault="00C14CAF">
      <w:pPr>
        <w:numPr>
          <w:ilvl w:val="2"/>
          <w:numId w:val="8"/>
        </w:numPr>
        <w:ind w:right="97" w:hanging="785"/>
      </w:pPr>
      <w:r>
        <w:t>Довести рішення до відома від</w:t>
      </w:r>
      <w:r w:rsidR="00210D41">
        <w:t>ділу освіти, молоді, спорту, культури та туризму Ганнопільської сільської ради Шепетівського району Хмельницької області</w:t>
      </w:r>
      <w:r>
        <w:t>.</w:t>
      </w:r>
      <w:r>
        <w:rPr>
          <w:color w:val="000000"/>
        </w:rPr>
        <w:t xml:space="preserve"> </w:t>
      </w:r>
    </w:p>
    <w:p w14:paraId="5E71AA82" w14:textId="1D050B0C" w:rsidR="00127E69" w:rsidRDefault="00C14CAF">
      <w:pPr>
        <w:numPr>
          <w:ilvl w:val="1"/>
          <w:numId w:val="8"/>
        </w:numPr>
        <w:ind w:left="1182" w:right="97" w:hanging="722"/>
      </w:pPr>
      <w:r>
        <w:t xml:space="preserve">Голова конференції </w:t>
      </w:r>
      <w:r w:rsidR="00210D41">
        <w:t>Максим Фаткін оголосив</w:t>
      </w:r>
      <w:r>
        <w:t xml:space="preserve"> про завершення порядку денного і закриття конференції. </w:t>
      </w:r>
    </w:p>
    <w:p w14:paraId="49A734A9" w14:textId="77777777" w:rsidR="00127E69" w:rsidRDefault="00C14CAF">
      <w:pPr>
        <w:spacing w:after="11" w:line="259" w:lineRule="auto"/>
        <w:ind w:left="0" w:firstLine="0"/>
        <w:jc w:val="left"/>
        <w:rPr>
          <w:color w:val="000000"/>
          <w:sz w:val="27"/>
        </w:rPr>
      </w:pPr>
      <w:r>
        <w:rPr>
          <w:color w:val="000000"/>
          <w:sz w:val="27"/>
        </w:rPr>
        <w:t xml:space="preserve"> </w:t>
      </w:r>
    </w:p>
    <w:p w14:paraId="7E1BB516" w14:textId="77777777" w:rsidR="00210D41" w:rsidRDefault="00210D41">
      <w:pPr>
        <w:spacing w:after="11" w:line="259" w:lineRule="auto"/>
        <w:ind w:left="0" w:firstLine="0"/>
        <w:jc w:val="left"/>
      </w:pPr>
      <w:bookmarkStart w:id="2" w:name="_GoBack"/>
      <w:bookmarkEnd w:id="2"/>
    </w:p>
    <w:p w14:paraId="2E9C25C4" w14:textId="345E18FE" w:rsidR="00127E69" w:rsidRDefault="00210D41">
      <w:pPr>
        <w:ind w:left="1205" w:right="97"/>
      </w:pPr>
      <w:r>
        <w:t>Голова конференції</w:t>
      </w:r>
      <w:r>
        <w:tab/>
      </w:r>
      <w:r>
        <w:tab/>
        <w:t>_________</w:t>
      </w:r>
      <w:r>
        <w:tab/>
      </w:r>
      <w:r>
        <w:tab/>
        <w:t>Максим ФАТКІН</w:t>
      </w:r>
    </w:p>
    <w:p w14:paraId="37619909" w14:textId="31C217E7" w:rsidR="00127E69" w:rsidRDefault="00210D41">
      <w:pPr>
        <w:ind w:left="1205"/>
      </w:pPr>
      <w:r>
        <w:t>Секретар конференції</w:t>
      </w:r>
      <w:r>
        <w:tab/>
      </w:r>
      <w:r>
        <w:tab/>
        <w:t>_________</w:t>
      </w:r>
      <w:r>
        <w:tab/>
      </w:r>
      <w:r>
        <w:tab/>
        <w:t>Оксана ПОДКИДИШ</w:t>
      </w:r>
    </w:p>
    <w:p w14:paraId="3638B707" w14:textId="77777777" w:rsidR="00127E69" w:rsidRDefault="00C14CAF">
      <w:pPr>
        <w:spacing w:after="0" w:line="259" w:lineRule="auto"/>
        <w:ind w:left="0" w:firstLine="0"/>
      </w:pPr>
      <w:r>
        <w:rPr>
          <w:color w:val="000000"/>
        </w:rPr>
        <w:lastRenderedPageBreak/>
        <w:t xml:space="preserve"> </w:t>
      </w:r>
    </w:p>
    <w:sectPr w:rsidR="00127E69">
      <w:pgSz w:w="11911" w:h="16841"/>
      <w:pgMar w:top="772" w:right="738" w:bottom="549" w:left="13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570"/>
    <w:multiLevelType w:val="hybridMultilevel"/>
    <w:tmpl w:val="A4D27B18"/>
    <w:lvl w:ilvl="0" w:tplc="D9BC9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42026">
      <w:start w:val="1"/>
      <w:numFmt w:val="lowerLetter"/>
      <w:lvlText w:val="%2"/>
      <w:lvlJc w:val="left"/>
      <w:pPr>
        <w:ind w:left="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6BDAC">
      <w:start w:val="1"/>
      <w:numFmt w:val="lowerRoman"/>
      <w:lvlText w:val="%3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9A7A">
      <w:start w:val="1"/>
      <w:numFmt w:val="decimal"/>
      <w:lvlText w:val="%4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FABA0A">
      <w:start w:val="1"/>
      <w:numFmt w:val="decimal"/>
      <w:lvlRestart w:val="0"/>
      <w:lvlText w:val="%5.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8CE0E">
      <w:start w:val="1"/>
      <w:numFmt w:val="lowerRoman"/>
      <w:lvlText w:val="%6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A25EE">
      <w:start w:val="1"/>
      <w:numFmt w:val="decimal"/>
      <w:lvlText w:val="%7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5DDC">
      <w:start w:val="1"/>
      <w:numFmt w:val="lowerLetter"/>
      <w:lvlText w:val="%8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833CC">
      <w:start w:val="1"/>
      <w:numFmt w:val="lowerRoman"/>
      <w:lvlText w:val="%9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F2191"/>
    <w:multiLevelType w:val="multilevel"/>
    <w:tmpl w:val="F71EFE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19AF"/>
    <w:multiLevelType w:val="hybridMultilevel"/>
    <w:tmpl w:val="121C2DA0"/>
    <w:lvl w:ilvl="0" w:tplc="D9566E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147E32">
      <w:start w:val="1"/>
      <w:numFmt w:val="bullet"/>
      <w:lvlText w:val="o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BAEE8C">
      <w:start w:val="1"/>
      <w:numFmt w:val="bullet"/>
      <w:lvlText w:val="▪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8820BE">
      <w:start w:val="1"/>
      <w:numFmt w:val="bullet"/>
      <w:lvlRestart w:val="0"/>
      <w:lvlText w:val="-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AB4C8">
      <w:start w:val="1"/>
      <w:numFmt w:val="bullet"/>
      <w:lvlText w:val="o"/>
      <w:lvlJc w:val="left"/>
      <w:pPr>
        <w:ind w:left="196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EE526">
      <w:start w:val="1"/>
      <w:numFmt w:val="bullet"/>
      <w:lvlText w:val="▪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5274">
      <w:start w:val="1"/>
      <w:numFmt w:val="bullet"/>
      <w:lvlText w:val="•"/>
      <w:lvlJc w:val="left"/>
      <w:pPr>
        <w:ind w:left="340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E239A">
      <w:start w:val="1"/>
      <w:numFmt w:val="bullet"/>
      <w:lvlText w:val="o"/>
      <w:lvlJc w:val="left"/>
      <w:pPr>
        <w:ind w:left="412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00560">
      <w:start w:val="1"/>
      <w:numFmt w:val="bullet"/>
      <w:lvlText w:val="▪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A84303"/>
    <w:multiLevelType w:val="multilevel"/>
    <w:tmpl w:val="330256DA"/>
    <w:lvl w:ilvl="0">
      <w:start w:val="4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46544"/>
    <w:multiLevelType w:val="hybridMultilevel"/>
    <w:tmpl w:val="6886426C"/>
    <w:lvl w:ilvl="0" w:tplc="A432AD7A">
      <w:start w:val="1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C189C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EB4B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C9F26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FFE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CD65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4680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4B7C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A0320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A618E2"/>
    <w:multiLevelType w:val="multilevel"/>
    <w:tmpl w:val="A2F8AA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FF0C84"/>
    <w:multiLevelType w:val="hybridMultilevel"/>
    <w:tmpl w:val="A0FC4B34"/>
    <w:lvl w:ilvl="0" w:tplc="770098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4C51F4">
      <w:start w:val="1"/>
      <w:numFmt w:val="bullet"/>
      <w:lvlText w:val="o"/>
      <w:lvlJc w:val="left"/>
      <w:pPr>
        <w:ind w:left="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E9CBA">
      <w:start w:val="1"/>
      <w:numFmt w:val="bullet"/>
      <w:lvlText w:val="▪"/>
      <w:lvlJc w:val="left"/>
      <w:pPr>
        <w:ind w:left="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6AF91E">
      <w:start w:val="1"/>
      <w:numFmt w:val="bullet"/>
      <w:lvlRestart w:val="0"/>
      <w:lvlText w:val="•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4C200C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A3CD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4CFDD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0EEE4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20C60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0404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364BB6"/>
    <w:multiLevelType w:val="multilevel"/>
    <w:tmpl w:val="A7980C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1D53BC"/>
    <w:multiLevelType w:val="hybridMultilevel"/>
    <w:tmpl w:val="3822BE6E"/>
    <w:lvl w:ilvl="0" w:tplc="2CFE9138">
      <w:start w:val="1"/>
      <w:numFmt w:val="bullet"/>
      <w:lvlText w:val="-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87C26">
      <w:start w:val="1"/>
      <w:numFmt w:val="bullet"/>
      <w:lvlText w:val="o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C53DE">
      <w:start w:val="1"/>
      <w:numFmt w:val="bullet"/>
      <w:lvlText w:val="▪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E5D1E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47726">
      <w:start w:val="1"/>
      <w:numFmt w:val="bullet"/>
      <w:lvlText w:val="o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2881E">
      <w:start w:val="1"/>
      <w:numFmt w:val="bullet"/>
      <w:lvlText w:val="▪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CF2C4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5C1B26">
      <w:start w:val="1"/>
      <w:numFmt w:val="bullet"/>
      <w:lvlText w:val="o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238B2">
      <w:start w:val="1"/>
      <w:numFmt w:val="bullet"/>
      <w:lvlText w:val="▪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69"/>
    <w:rsid w:val="00127E69"/>
    <w:rsid w:val="002108F6"/>
    <w:rsid w:val="00210D41"/>
    <w:rsid w:val="00251975"/>
    <w:rsid w:val="007D2C9C"/>
    <w:rsid w:val="0089487F"/>
    <w:rsid w:val="00A0448D"/>
    <w:rsid w:val="00A87ACD"/>
    <w:rsid w:val="00B45ACB"/>
    <w:rsid w:val="00C14CAF"/>
    <w:rsid w:val="00D522D7"/>
    <w:rsid w:val="00E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07C9"/>
  <w15:docId w15:val="{2ACF76C0-D48B-4E1F-836B-1ABAAB3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25" w:hanging="10"/>
      <w:jc w:val="both"/>
    </w:pPr>
    <w:rPr>
      <w:rFonts w:ascii="Times New Roman" w:eastAsia="Times New Roman" w:hAnsi="Times New Roman" w:cs="Times New Roman"/>
      <w:color w:val="4040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183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183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939-17" TargetMode="External"/><Relationship Id="rId5" Type="http://schemas.openxmlformats.org/officeDocument/2006/relationships/hyperlink" Target="https://zakon.rada.gov.ua/laws/show/2145-19" TargetMode="External"/><Relationship Id="rId15" Type="http://schemas.openxmlformats.org/officeDocument/2006/relationships/hyperlink" Target="https://zakon.rada.gov.ua/laws/show/183-19" TargetMode="External"/><Relationship Id="rId10" Type="http://schemas.openxmlformats.org/officeDocument/2006/relationships/hyperlink" Target="https://zakon.rada.gov.ua/laws/show/2939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939-17" TargetMode="External"/><Relationship Id="rId14" Type="http://schemas.openxmlformats.org/officeDocument/2006/relationships/hyperlink" Target="https://zakon.rada.gov.ua/laws/show/183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3763</Words>
  <Characters>2145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L_Zamryborshch</dc:creator>
  <cp:keywords/>
  <cp:lastModifiedBy>Учетная запись Майкрософт</cp:lastModifiedBy>
  <cp:revision>2</cp:revision>
  <dcterms:created xsi:type="dcterms:W3CDTF">2024-07-05T08:21:00Z</dcterms:created>
  <dcterms:modified xsi:type="dcterms:W3CDTF">2024-07-05T08:21:00Z</dcterms:modified>
</cp:coreProperties>
</file>