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82E" w:rsidRPr="00D7082E" w:rsidRDefault="00D7082E" w:rsidP="00D7082E">
      <w:pPr>
        <w:shd w:val="clear" w:color="auto" w:fill="FFFFFF"/>
        <w:spacing w:after="0" w:line="240" w:lineRule="auto"/>
        <w:contextualSpacing/>
        <w:jc w:val="both"/>
        <w:outlineLvl w:val="2"/>
        <w:rPr>
          <w:rFonts w:ascii="Times New Roman" w:eastAsia="Times New Roman" w:hAnsi="Times New Roman" w:cs="Times New Roman"/>
          <w:b/>
          <w:color w:val="000000" w:themeColor="text1"/>
          <w:sz w:val="28"/>
          <w:szCs w:val="28"/>
          <w:lang w:eastAsia="ru-RU"/>
        </w:rPr>
      </w:pPr>
      <w:r w:rsidRPr="00D7082E">
        <w:rPr>
          <w:rFonts w:ascii="Times New Roman" w:eastAsia="Times New Roman" w:hAnsi="Times New Roman" w:cs="Times New Roman"/>
          <w:b/>
          <w:color w:val="000000" w:themeColor="text1"/>
          <w:sz w:val="28"/>
          <w:szCs w:val="28"/>
          <w:lang w:eastAsia="ru-RU"/>
        </w:rPr>
        <w:t>Аналіз роботи закладу освіти у 2023-2024 навчальному  році</w:t>
      </w:r>
    </w:p>
    <w:p w:rsidR="00D7082E" w:rsidRPr="00D7082E" w:rsidRDefault="00D7082E" w:rsidP="00D7082E">
      <w:pPr>
        <w:shd w:val="clear" w:color="auto" w:fill="FFFFFF"/>
        <w:spacing w:after="0" w:line="240" w:lineRule="auto"/>
        <w:ind w:firstLine="709"/>
        <w:jc w:val="both"/>
        <w:outlineLvl w:val="2"/>
        <w:rPr>
          <w:rFonts w:ascii="Times New Roman" w:eastAsia="Times New Roman" w:hAnsi="Times New Roman" w:cs="Times New Roman"/>
          <w:b/>
          <w:color w:val="000000" w:themeColor="text1"/>
          <w:sz w:val="28"/>
          <w:szCs w:val="28"/>
          <w:lang w:eastAsia="ru-RU"/>
        </w:rPr>
      </w:pPr>
    </w:p>
    <w:p w:rsidR="00D7082E" w:rsidRPr="00D7082E" w:rsidRDefault="00D7082E" w:rsidP="00D7082E">
      <w:pPr>
        <w:spacing w:after="0" w:line="240" w:lineRule="auto"/>
        <w:jc w:val="center"/>
        <w:rPr>
          <w:rFonts w:ascii="Times New Roman" w:eastAsia="Calibri" w:hAnsi="Times New Roman" w:cs="Times New Roman"/>
          <w:b/>
          <w:bCs/>
          <w:sz w:val="28"/>
          <w:szCs w:val="28"/>
        </w:rPr>
      </w:pPr>
      <w:r w:rsidRPr="00D7082E">
        <w:rPr>
          <w:rFonts w:ascii="Times New Roman" w:eastAsia="Calibri" w:hAnsi="Times New Roman" w:cs="Times New Roman"/>
          <w:b/>
          <w:bCs/>
          <w:sz w:val="28"/>
          <w:szCs w:val="28"/>
        </w:rPr>
        <w:t>ВСТУП</w:t>
      </w:r>
    </w:p>
    <w:p w:rsidR="00D7082E" w:rsidRPr="00D7082E" w:rsidRDefault="00D7082E" w:rsidP="00D7082E">
      <w:pPr>
        <w:spacing w:after="0" w:line="240" w:lineRule="auto"/>
        <w:ind w:firstLine="709"/>
        <w:jc w:val="both"/>
        <w:rPr>
          <w:rFonts w:ascii="Times New Roman" w:eastAsia="Calibri" w:hAnsi="Times New Roman" w:cs="Times New Roman"/>
          <w:b/>
          <w:bCs/>
          <w:sz w:val="28"/>
          <w:szCs w:val="28"/>
        </w:rPr>
      </w:pP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proofErr w:type="spellStart"/>
      <w:r w:rsidRPr="00D7082E">
        <w:rPr>
          <w:rFonts w:ascii="Times New Roman" w:eastAsia="Times New Roman" w:hAnsi="Times New Roman" w:cs="Times New Roman"/>
          <w:color w:val="000000"/>
          <w:sz w:val="28"/>
          <w:szCs w:val="28"/>
          <w:lang w:eastAsia="uk-UA"/>
        </w:rPr>
        <w:t>Нижньовербізький</w:t>
      </w:r>
      <w:proofErr w:type="spellEnd"/>
      <w:r w:rsidRPr="00D7082E">
        <w:rPr>
          <w:rFonts w:ascii="Times New Roman" w:eastAsia="Times New Roman" w:hAnsi="Times New Roman" w:cs="Times New Roman"/>
          <w:color w:val="000000"/>
          <w:sz w:val="28"/>
          <w:szCs w:val="28"/>
          <w:lang w:eastAsia="uk-UA"/>
        </w:rPr>
        <w:t xml:space="preserve"> ліцей імені Героя України Олександра </w:t>
      </w:r>
      <w:proofErr w:type="spellStart"/>
      <w:r w:rsidRPr="00D7082E">
        <w:rPr>
          <w:rFonts w:ascii="Times New Roman" w:eastAsia="Times New Roman" w:hAnsi="Times New Roman" w:cs="Times New Roman"/>
          <w:color w:val="000000"/>
          <w:sz w:val="28"/>
          <w:szCs w:val="28"/>
          <w:lang w:eastAsia="uk-UA"/>
        </w:rPr>
        <w:t>Кукурби</w:t>
      </w:r>
      <w:proofErr w:type="spellEnd"/>
      <w:r w:rsidRPr="00D7082E">
        <w:rPr>
          <w:rFonts w:ascii="Times New Roman" w:eastAsia="Times New Roman" w:hAnsi="Times New Roman" w:cs="Times New Roman"/>
          <w:color w:val="000000"/>
          <w:sz w:val="28"/>
          <w:szCs w:val="28"/>
          <w:lang w:eastAsia="uk-UA"/>
        </w:rPr>
        <w:t xml:space="preserve"> за формою власності є комунальним закладом. Адреса: </w:t>
      </w:r>
      <w:proofErr w:type="spellStart"/>
      <w:r w:rsidRPr="00D7082E">
        <w:rPr>
          <w:rFonts w:ascii="Times New Roman" w:eastAsia="Times New Roman" w:hAnsi="Times New Roman" w:cs="Times New Roman"/>
          <w:color w:val="000000"/>
          <w:sz w:val="28"/>
          <w:szCs w:val="28"/>
          <w:lang w:eastAsia="uk-UA"/>
        </w:rPr>
        <w:t>вул.Українська</w:t>
      </w:r>
      <w:proofErr w:type="spellEnd"/>
      <w:r w:rsidRPr="00D7082E">
        <w:rPr>
          <w:rFonts w:ascii="Times New Roman" w:eastAsia="Times New Roman" w:hAnsi="Times New Roman" w:cs="Times New Roman"/>
          <w:color w:val="000000"/>
          <w:sz w:val="28"/>
          <w:szCs w:val="28"/>
          <w:lang w:eastAsia="uk-UA"/>
        </w:rPr>
        <w:t xml:space="preserve"> , 113 А, село  Нижній </w:t>
      </w:r>
      <w:proofErr w:type="spellStart"/>
      <w:r w:rsidRPr="00D7082E">
        <w:rPr>
          <w:rFonts w:ascii="Times New Roman" w:eastAsia="Times New Roman" w:hAnsi="Times New Roman" w:cs="Times New Roman"/>
          <w:color w:val="000000"/>
          <w:sz w:val="28"/>
          <w:szCs w:val="28"/>
          <w:lang w:eastAsia="uk-UA"/>
        </w:rPr>
        <w:t>Вербіж</w:t>
      </w:r>
      <w:proofErr w:type="spellEnd"/>
      <w:r w:rsidRPr="00D7082E">
        <w:rPr>
          <w:rFonts w:ascii="Times New Roman" w:eastAsia="Times New Roman" w:hAnsi="Times New Roman" w:cs="Times New Roman"/>
          <w:color w:val="000000"/>
          <w:sz w:val="28"/>
          <w:szCs w:val="28"/>
          <w:lang w:eastAsia="uk-UA"/>
        </w:rPr>
        <w:t xml:space="preserve">, Коломийський район Івано -Франківської обл., 78218, тел.0661107595 </w:t>
      </w:r>
      <w:proofErr w:type="spellStart"/>
      <w:r w:rsidRPr="00D7082E">
        <w:rPr>
          <w:rFonts w:ascii="Times New Roman" w:eastAsia="Times New Roman" w:hAnsi="Times New Roman" w:cs="Times New Roman"/>
          <w:color w:val="262626"/>
          <w:sz w:val="28"/>
          <w:szCs w:val="28"/>
          <w:lang w:eastAsia="uk-UA"/>
        </w:rPr>
        <w:t>Email</w:t>
      </w:r>
      <w:proofErr w:type="spellEnd"/>
      <w:r w:rsidRPr="00D7082E">
        <w:rPr>
          <w:rFonts w:ascii="Times New Roman" w:eastAsia="Times New Roman" w:hAnsi="Times New Roman" w:cs="Times New Roman"/>
          <w:color w:val="262626"/>
          <w:sz w:val="28"/>
          <w:szCs w:val="28"/>
          <w:lang w:eastAsia="uk-UA"/>
        </w:rPr>
        <w:t>:</w:t>
      </w:r>
      <w:r w:rsidRPr="00D7082E">
        <w:rPr>
          <w:rFonts w:ascii="Times New Roman" w:eastAsia="Times New Roman" w:hAnsi="Times New Roman" w:cs="Times New Roman"/>
          <w:color w:val="262626"/>
          <w:sz w:val="28"/>
          <w:szCs w:val="28"/>
          <w:lang w:val="en-US" w:eastAsia="uk-UA"/>
        </w:rPr>
        <w:t xml:space="preserve">nvlicey@ukr.net </w:t>
      </w:r>
      <w:r w:rsidRPr="00D7082E">
        <w:rPr>
          <w:rFonts w:ascii="Times New Roman" w:eastAsia="Times New Roman" w:hAnsi="Times New Roman" w:cs="Times New Roman"/>
          <w:color w:val="0070C0"/>
          <w:sz w:val="28"/>
          <w:szCs w:val="28"/>
          <w:lang w:eastAsia="uk-UA"/>
        </w:rPr>
        <w:t xml:space="preserve"> </w:t>
      </w:r>
      <w:r w:rsidRPr="00D7082E">
        <w:rPr>
          <w:rFonts w:ascii="Times New Roman" w:eastAsia="Times New Roman" w:hAnsi="Times New Roman" w:cs="Times New Roman"/>
          <w:color w:val="000000"/>
          <w:sz w:val="28"/>
          <w:szCs w:val="28"/>
          <w:lang w:eastAsia="uk-UA"/>
        </w:rPr>
        <w:t xml:space="preserve">Код ЄДРПОУ </w:t>
      </w:r>
      <w:r w:rsidRPr="00D7082E">
        <w:rPr>
          <w:rFonts w:ascii="Times New Roman" w:eastAsia="Times New Roman" w:hAnsi="Times New Roman" w:cs="Times New Roman"/>
          <w:color w:val="000000"/>
          <w:sz w:val="28"/>
          <w:szCs w:val="28"/>
          <w:lang w:val="en-US" w:eastAsia="uk-UA"/>
        </w:rPr>
        <w:t>20566583</w:t>
      </w:r>
      <w:r w:rsidRPr="00D7082E">
        <w:rPr>
          <w:rFonts w:ascii="Times New Roman" w:eastAsia="Times New Roman" w:hAnsi="Times New Roman" w:cs="Times New Roman"/>
          <w:color w:val="000000"/>
          <w:sz w:val="28"/>
          <w:szCs w:val="28"/>
          <w:lang w:eastAsia="uk-UA"/>
        </w:rPr>
        <w:t>. </w:t>
      </w: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Освітній процес у ліцеї проводиться у відповідності до вимог законодавства України про мови. Постійно контролюється оформлення та ведення ділової документації українською мовою.</w:t>
      </w: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xml:space="preserve">        Педагогічним колективом ліцею проведено роботу щодо збереження й розвитку шкільної мережі. Проектна потужність ліцею – </w:t>
      </w:r>
      <w:r w:rsidRPr="00D7082E">
        <w:rPr>
          <w:rFonts w:ascii="Times New Roman" w:eastAsia="Times New Roman" w:hAnsi="Times New Roman" w:cs="Times New Roman"/>
          <w:color w:val="000000"/>
          <w:sz w:val="28"/>
          <w:szCs w:val="28"/>
          <w:lang w:val="en-US" w:eastAsia="uk-UA"/>
        </w:rPr>
        <w:t>5</w:t>
      </w:r>
      <w:r w:rsidRPr="00D7082E">
        <w:rPr>
          <w:rFonts w:ascii="Times New Roman" w:eastAsia="Times New Roman" w:hAnsi="Times New Roman" w:cs="Times New Roman"/>
          <w:color w:val="000000"/>
          <w:sz w:val="28"/>
          <w:szCs w:val="28"/>
          <w:lang w:eastAsia="uk-UA"/>
        </w:rPr>
        <w:t xml:space="preserve">50 учнів. На початок 2023-2024 </w:t>
      </w:r>
      <w:proofErr w:type="spellStart"/>
      <w:r w:rsidRPr="00D7082E">
        <w:rPr>
          <w:rFonts w:ascii="Times New Roman" w:eastAsia="Times New Roman" w:hAnsi="Times New Roman" w:cs="Times New Roman"/>
          <w:color w:val="000000"/>
          <w:sz w:val="28"/>
          <w:szCs w:val="28"/>
          <w:lang w:eastAsia="uk-UA"/>
        </w:rPr>
        <w:t>н.р</w:t>
      </w:r>
      <w:proofErr w:type="spellEnd"/>
      <w:r w:rsidRPr="00D7082E">
        <w:rPr>
          <w:rFonts w:ascii="Times New Roman" w:eastAsia="Times New Roman" w:hAnsi="Times New Roman" w:cs="Times New Roman"/>
          <w:color w:val="000000"/>
          <w:sz w:val="28"/>
          <w:szCs w:val="28"/>
          <w:lang w:eastAsia="uk-UA"/>
        </w:rPr>
        <w:t>. в ліцеї навчалися 404 учні, з них дівчат -191, що становить 49,5% від загальної кількості. Укомплектовано 21 клас із наповненістю  в середньому 18 учнів. Мова навчання – українська. Охоплено навчанням 100 % дітей. Кількість учнів та класів на  кінець 2023-2024 н. р. наступна:</w:t>
      </w:r>
    </w:p>
    <w:tbl>
      <w:tblPr>
        <w:tblW w:w="7446" w:type="dxa"/>
        <w:tblInd w:w="-45" w:type="dxa"/>
        <w:tblLayout w:type="fixed"/>
        <w:tblLook w:val="0000" w:firstRow="0" w:lastRow="0" w:firstColumn="0" w:lastColumn="0" w:noHBand="0" w:noVBand="0"/>
      </w:tblPr>
      <w:tblGrid>
        <w:gridCol w:w="906"/>
        <w:gridCol w:w="830"/>
        <w:gridCol w:w="905"/>
        <w:gridCol w:w="830"/>
        <w:gridCol w:w="905"/>
        <w:gridCol w:w="830"/>
        <w:gridCol w:w="2240"/>
      </w:tblGrid>
      <w:tr w:rsidR="00D7082E" w:rsidRPr="00D7082E" w:rsidTr="00EE5CB8">
        <w:trPr>
          <w:cantSplit/>
          <w:trHeight w:val="453"/>
          <w:tblHeader/>
        </w:trPr>
        <w:tc>
          <w:tcPr>
            <w:tcW w:w="1736" w:type="dxa"/>
            <w:gridSpan w:val="2"/>
            <w:tcBorders>
              <w:top w:val="single" w:sz="4" w:space="0" w:color="000000"/>
              <w:left w:val="single" w:sz="6" w:space="0" w:color="000000"/>
              <w:bottom w:val="single" w:sz="4" w:space="0" w:color="000000"/>
              <w:right w:val="single" w:sz="6"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Початкова школа</w:t>
            </w:r>
          </w:p>
        </w:tc>
        <w:tc>
          <w:tcPr>
            <w:tcW w:w="1735" w:type="dxa"/>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Основна школа</w:t>
            </w:r>
          </w:p>
        </w:tc>
        <w:tc>
          <w:tcPr>
            <w:tcW w:w="1735" w:type="dxa"/>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Старша школа</w:t>
            </w:r>
          </w:p>
        </w:tc>
        <w:tc>
          <w:tcPr>
            <w:tcW w:w="2240" w:type="dxa"/>
            <w:tcBorders>
              <w:top w:val="single" w:sz="4" w:space="0" w:color="000000"/>
              <w:left w:val="single" w:sz="4" w:space="0" w:color="000000"/>
              <w:bottom w:val="single" w:sz="4" w:space="0" w:color="000000"/>
              <w:right w:val="single" w:sz="6" w:space="0" w:color="000000"/>
            </w:tcBorders>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Усього в ЗЗСО</w:t>
            </w:r>
          </w:p>
        </w:tc>
      </w:tr>
      <w:tr w:rsidR="00D7082E" w:rsidRPr="00D7082E" w:rsidTr="00EE5CB8">
        <w:trPr>
          <w:cantSplit/>
          <w:trHeight w:val="429"/>
          <w:tblHeader/>
        </w:trPr>
        <w:tc>
          <w:tcPr>
            <w:tcW w:w="1736" w:type="dxa"/>
            <w:gridSpan w:val="2"/>
            <w:tcBorders>
              <w:top w:val="single" w:sz="4" w:space="0" w:color="000000"/>
              <w:left w:val="single" w:sz="6" w:space="0" w:color="000000"/>
              <w:bottom w:val="single" w:sz="4" w:space="0" w:color="000000"/>
              <w:right w:val="single" w:sz="6"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1–4 класи</w:t>
            </w:r>
          </w:p>
        </w:tc>
        <w:tc>
          <w:tcPr>
            <w:tcW w:w="1735" w:type="dxa"/>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5–9 класи</w:t>
            </w:r>
          </w:p>
        </w:tc>
        <w:tc>
          <w:tcPr>
            <w:tcW w:w="1735" w:type="dxa"/>
            <w:gridSpan w:val="2"/>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10–11 класи</w:t>
            </w:r>
          </w:p>
        </w:tc>
        <w:tc>
          <w:tcPr>
            <w:tcW w:w="2240" w:type="dxa"/>
            <w:vMerge w:val="restart"/>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1–11 (12) класи</w:t>
            </w:r>
          </w:p>
        </w:tc>
      </w:tr>
      <w:tr w:rsidR="00D7082E" w:rsidRPr="00D7082E" w:rsidTr="00EE5CB8">
        <w:trPr>
          <w:cantSplit/>
          <w:trHeight w:val="60"/>
          <w:tblHeader/>
        </w:trPr>
        <w:tc>
          <w:tcPr>
            <w:tcW w:w="906" w:type="dxa"/>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К-сть класів</w:t>
            </w:r>
          </w:p>
        </w:tc>
        <w:tc>
          <w:tcPr>
            <w:tcW w:w="830"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К-сть учнів</w:t>
            </w:r>
          </w:p>
        </w:tc>
        <w:tc>
          <w:tcPr>
            <w:tcW w:w="905"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К-сть класів</w:t>
            </w:r>
          </w:p>
        </w:tc>
        <w:tc>
          <w:tcPr>
            <w:tcW w:w="830"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К-сть учнів</w:t>
            </w:r>
          </w:p>
        </w:tc>
        <w:tc>
          <w:tcPr>
            <w:tcW w:w="905"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К-сть класів</w:t>
            </w:r>
          </w:p>
        </w:tc>
        <w:tc>
          <w:tcPr>
            <w:tcW w:w="830"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b/>
                <w:color w:val="000000"/>
                <w:sz w:val="17"/>
                <w:szCs w:val="17"/>
                <w:lang w:eastAsia="uk-UA"/>
              </w:rPr>
              <w:t>К-сть учнів</w:t>
            </w:r>
          </w:p>
        </w:tc>
        <w:tc>
          <w:tcPr>
            <w:tcW w:w="2240" w:type="dxa"/>
            <w:vMerge/>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76" w:lineRule="auto"/>
              <w:ind w:hanging="2"/>
              <w:rPr>
                <w:rFonts w:ascii="Times New Roman" w:eastAsia="Times New Roman" w:hAnsi="Times New Roman" w:cs="Times New Roman"/>
                <w:color w:val="000000"/>
                <w:sz w:val="24"/>
                <w:szCs w:val="24"/>
                <w:lang w:eastAsia="uk-UA"/>
              </w:rPr>
            </w:pPr>
          </w:p>
        </w:tc>
      </w:tr>
      <w:tr w:rsidR="00D7082E" w:rsidRPr="00D7082E" w:rsidTr="00EE5CB8">
        <w:trPr>
          <w:cantSplit/>
          <w:trHeight w:val="245"/>
          <w:tblHeader/>
        </w:trPr>
        <w:tc>
          <w:tcPr>
            <w:tcW w:w="906" w:type="dxa"/>
            <w:tcBorders>
              <w:top w:val="single" w:sz="4" w:space="0" w:color="000000"/>
              <w:left w:val="single" w:sz="6" w:space="0" w:color="000000"/>
              <w:bottom w:val="single" w:sz="4" w:space="0" w:color="000000"/>
              <w:right w:val="single" w:sz="4" w:space="0" w:color="000000"/>
            </w:tcBorders>
            <w:tcMar>
              <w:top w:w="57" w:type="dxa"/>
              <w:left w:w="45" w:type="dxa"/>
              <w:bottom w:w="57" w:type="dxa"/>
              <w:right w:w="45" w:type="dxa"/>
            </w:tcMa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8</w:t>
            </w:r>
          </w:p>
        </w:tc>
        <w:tc>
          <w:tcPr>
            <w:tcW w:w="830"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145</w:t>
            </w:r>
          </w:p>
        </w:tc>
        <w:tc>
          <w:tcPr>
            <w:tcW w:w="905"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10</w:t>
            </w:r>
          </w:p>
        </w:tc>
        <w:tc>
          <w:tcPr>
            <w:tcW w:w="830"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207</w:t>
            </w:r>
          </w:p>
        </w:tc>
        <w:tc>
          <w:tcPr>
            <w:tcW w:w="905"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3</w:t>
            </w:r>
          </w:p>
        </w:tc>
        <w:tc>
          <w:tcPr>
            <w:tcW w:w="830" w:type="dxa"/>
            <w:tcBorders>
              <w:top w:val="single" w:sz="4" w:space="0" w:color="000000"/>
              <w:left w:val="single" w:sz="4" w:space="0" w:color="000000"/>
              <w:bottom w:val="single" w:sz="4" w:space="0" w:color="000000"/>
              <w:right w:val="single" w:sz="4" w:space="0" w:color="000000"/>
            </w:tcBorders>
            <w:tcMar>
              <w:top w:w="57" w:type="dxa"/>
              <w:left w:w="45" w:type="dxa"/>
              <w:bottom w:w="57" w:type="dxa"/>
              <w:right w:w="45" w:type="dxa"/>
            </w:tcMar>
          </w:tcPr>
          <w:p w:rsidR="00D7082E" w:rsidRPr="00D7082E" w:rsidRDefault="00D7082E" w:rsidP="00D7082E">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4"/>
                <w:szCs w:val="24"/>
                <w:lang w:eastAsia="uk-UA"/>
              </w:rPr>
              <w:t>52</w:t>
            </w:r>
          </w:p>
        </w:tc>
        <w:tc>
          <w:tcPr>
            <w:tcW w:w="2240" w:type="dxa"/>
            <w:vMerge/>
            <w:tcBorders>
              <w:top w:val="single" w:sz="4" w:space="0" w:color="000000"/>
              <w:left w:val="single" w:sz="4" w:space="0" w:color="000000"/>
              <w:bottom w:val="single" w:sz="4" w:space="0" w:color="000000"/>
              <w:right w:val="single" w:sz="6" w:space="0" w:color="000000"/>
            </w:tcBorders>
            <w:tcMar>
              <w:top w:w="57" w:type="dxa"/>
              <w:left w:w="45" w:type="dxa"/>
              <w:bottom w:w="57" w:type="dxa"/>
              <w:right w:w="45" w:type="dxa"/>
            </w:tcMar>
            <w:vAlign w:val="center"/>
          </w:tcPr>
          <w:p w:rsidR="00D7082E" w:rsidRPr="00D7082E" w:rsidRDefault="00D7082E" w:rsidP="00D7082E">
            <w:pPr>
              <w:pBdr>
                <w:top w:val="nil"/>
                <w:left w:val="nil"/>
                <w:bottom w:val="nil"/>
                <w:right w:val="nil"/>
                <w:between w:val="nil"/>
              </w:pBdr>
              <w:spacing w:after="0" w:line="276" w:lineRule="auto"/>
              <w:ind w:hanging="2"/>
              <w:rPr>
                <w:rFonts w:ascii="Times New Roman" w:eastAsia="Times New Roman" w:hAnsi="Times New Roman" w:cs="Times New Roman"/>
                <w:color w:val="000000"/>
                <w:sz w:val="24"/>
                <w:szCs w:val="24"/>
                <w:lang w:eastAsia="uk-UA"/>
              </w:rPr>
            </w:pPr>
          </w:p>
        </w:tc>
      </w:tr>
    </w:tbl>
    <w:p w:rsidR="00D7082E" w:rsidRPr="00D7082E" w:rsidRDefault="00D7082E" w:rsidP="00D7082E">
      <w:pPr>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uk-UA"/>
        </w:rPr>
      </w:pPr>
    </w:p>
    <w:p w:rsidR="00D7082E" w:rsidRPr="00D7082E" w:rsidRDefault="00D7082E" w:rsidP="00D708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w:t>
      </w: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xml:space="preserve">          За рейтингом причини вибуття із закладу слід відмітити такі: переїзд на інше місце проживання. На виконання Законів України «Про освіту», «Про повну загальну середню освіту», статті 19 Закону України «Про охорону дитинства», постанови Кабінету Міністрів України від 13.09.2017 № 684 «Про затвердження Порядку ведення обліку дітей шкільного віку та учнів», було організовано роботу щодо охоплення навчанням дітей шкільного віку, які проживають у мікрорайоні освітнього закладу. Всі діти, шкільного віку, які проживають в мікрорайоні і відсутні медичні протипоказання, охоплені навчанням.</w:t>
      </w:r>
    </w:p>
    <w:p w:rsidR="00D7082E" w:rsidRPr="00D7082E" w:rsidRDefault="00D7082E" w:rsidP="00D7082E">
      <w:p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lang w:eastAsia="uk-UA"/>
        </w:rPr>
      </w:pPr>
      <w:r w:rsidRPr="00D7082E">
        <w:rPr>
          <w:rFonts w:ascii="Times New Roman" w:eastAsia="Times New Roman" w:hAnsi="Times New Roman" w:cs="Times New Roman"/>
          <w:color w:val="000000"/>
          <w:sz w:val="28"/>
          <w:szCs w:val="28"/>
          <w:lang w:eastAsia="uk-UA"/>
        </w:rPr>
        <w:t xml:space="preserve">    В ліцеї навчаються внутрішньо переміщені діти- 17 осіб. </w:t>
      </w:r>
    </w:p>
    <w:p w:rsidR="00D7082E" w:rsidRPr="00D7082E" w:rsidRDefault="00D7082E" w:rsidP="00D7082E">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lang w:eastAsia="uk-UA"/>
        </w:rPr>
      </w:pP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xml:space="preserve">       В освітньому закладі постійно ведеться облік випускників 9-х, 11-х класів. Із випускників ІІ ступеня 2022-2023 </w:t>
      </w:r>
      <w:proofErr w:type="spellStart"/>
      <w:r w:rsidRPr="00D7082E">
        <w:rPr>
          <w:rFonts w:ascii="Times New Roman" w:eastAsia="Times New Roman" w:hAnsi="Times New Roman" w:cs="Times New Roman"/>
          <w:color w:val="000000"/>
          <w:sz w:val="28"/>
          <w:szCs w:val="28"/>
          <w:lang w:eastAsia="uk-UA"/>
        </w:rPr>
        <w:t>н.р</w:t>
      </w:r>
      <w:proofErr w:type="spellEnd"/>
      <w:r w:rsidRPr="00D7082E">
        <w:rPr>
          <w:rFonts w:ascii="Times New Roman" w:eastAsia="Times New Roman" w:hAnsi="Times New Roman" w:cs="Times New Roman"/>
          <w:color w:val="000000"/>
          <w:sz w:val="28"/>
          <w:szCs w:val="28"/>
          <w:lang w:eastAsia="uk-UA"/>
        </w:rPr>
        <w:t xml:space="preserve">. на 1 вересня 2023-2024 </w:t>
      </w:r>
      <w:proofErr w:type="spellStart"/>
      <w:r w:rsidRPr="00D7082E">
        <w:rPr>
          <w:rFonts w:ascii="Times New Roman" w:eastAsia="Times New Roman" w:hAnsi="Times New Roman" w:cs="Times New Roman"/>
          <w:color w:val="000000"/>
          <w:sz w:val="28"/>
          <w:szCs w:val="28"/>
          <w:lang w:eastAsia="uk-UA"/>
        </w:rPr>
        <w:t>н.р</w:t>
      </w:r>
      <w:proofErr w:type="spellEnd"/>
      <w:r w:rsidRPr="00D7082E">
        <w:rPr>
          <w:rFonts w:ascii="Times New Roman" w:eastAsia="Times New Roman" w:hAnsi="Times New Roman" w:cs="Times New Roman"/>
          <w:color w:val="000000"/>
          <w:sz w:val="28"/>
          <w:szCs w:val="28"/>
          <w:lang w:eastAsia="uk-UA"/>
        </w:rPr>
        <w:t>. продовжили навчання – 17  учнів у 10 класі ліцею.</w:t>
      </w: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Основними заходами колективу щодо забезпечення контингенту</w:t>
      </w:r>
      <w:r w:rsidRPr="00D7082E">
        <w:rPr>
          <w:rFonts w:ascii="Times New Roman" w:eastAsia="Times New Roman" w:hAnsi="Times New Roman" w:cs="Times New Roman"/>
          <w:color w:val="000000"/>
          <w:sz w:val="24"/>
          <w:szCs w:val="24"/>
          <w:lang w:eastAsia="uk-UA"/>
        </w:rPr>
        <w:t xml:space="preserve"> </w:t>
      </w:r>
      <w:r w:rsidRPr="00D7082E">
        <w:rPr>
          <w:rFonts w:ascii="Times New Roman" w:eastAsia="Times New Roman" w:hAnsi="Times New Roman" w:cs="Times New Roman"/>
          <w:color w:val="000000"/>
          <w:sz w:val="28"/>
          <w:szCs w:val="28"/>
          <w:lang w:eastAsia="uk-UA"/>
        </w:rPr>
        <w:t>учнів була вчасно проведена робота адміністрації, класних керівників ліцею в напрямку профорієнтації, при тому, що ми приміське село і діти та батьки мають намір продовжити навчання саме у місті Коломия.</w:t>
      </w:r>
    </w:p>
    <w:p w:rsidR="00D7082E" w:rsidRPr="00D7082E" w:rsidRDefault="00D7082E" w:rsidP="00D7082E">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lang w:eastAsia="uk-UA"/>
        </w:rPr>
      </w:pPr>
      <w:r w:rsidRPr="00D7082E">
        <w:rPr>
          <w:rFonts w:ascii="Times New Roman" w:eastAsia="Times New Roman" w:hAnsi="Times New Roman" w:cs="Times New Roman"/>
          <w:color w:val="000000"/>
          <w:sz w:val="28"/>
          <w:szCs w:val="28"/>
          <w:lang w:eastAsia="uk-UA"/>
        </w:rPr>
        <w:t>        Під постійним контролем перебуває питання про стан відвідування учнями</w:t>
      </w:r>
      <w:r w:rsidRPr="00D7082E">
        <w:rPr>
          <w:rFonts w:ascii="Times New Roman" w:eastAsia="Times New Roman" w:hAnsi="Times New Roman" w:cs="Times New Roman"/>
          <w:color w:val="000000"/>
          <w:sz w:val="24"/>
          <w:szCs w:val="24"/>
          <w:lang w:eastAsia="uk-UA"/>
        </w:rPr>
        <w:t xml:space="preserve"> </w:t>
      </w:r>
      <w:r w:rsidRPr="00D7082E">
        <w:rPr>
          <w:rFonts w:ascii="Times New Roman" w:eastAsia="Times New Roman" w:hAnsi="Times New Roman" w:cs="Times New Roman"/>
          <w:color w:val="000000"/>
          <w:sz w:val="28"/>
          <w:szCs w:val="28"/>
          <w:lang w:eastAsia="uk-UA"/>
        </w:rPr>
        <w:t xml:space="preserve">закладу освіти. Ведуться журнали відвідування, всі діти мікрорайону охоплені навчанням. Протягом року здійснювались відповідні відмітки про відвідування учнями у відповідних журналах. Класні керівники та вихователі тримали на контролі стан відвідування дітьми закладу освіти та вели облік їх захворюваності. </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Діяльність   ліцею у 2023/2024 навчальному році здійснювалась відповідно</w:t>
      </w:r>
      <w:r w:rsidRPr="00D7082E">
        <w:rPr>
          <w:rFonts w:ascii="Times New Roman" w:eastAsia="Calibri" w:hAnsi="Times New Roman" w:cs="Times New Roman"/>
          <w:sz w:val="28"/>
          <w:szCs w:val="28"/>
          <w:lang w:val="fr-FR"/>
        </w:rPr>
        <w:t xml:space="preserve"> </w:t>
      </w:r>
      <w:r w:rsidRPr="00D7082E">
        <w:rPr>
          <w:rFonts w:ascii="Times New Roman" w:eastAsia="Calibri" w:hAnsi="Times New Roman" w:cs="Times New Roman"/>
          <w:sz w:val="28"/>
          <w:szCs w:val="28"/>
        </w:rPr>
        <w:t xml:space="preserve">до Законів України «Про освіту», «Про повну загальну середню освіту»,  «Про  дошкільну  освіту», Статуту </w:t>
      </w:r>
      <w:proofErr w:type="spellStart"/>
      <w:r w:rsidRPr="00D7082E">
        <w:rPr>
          <w:rFonts w:ascii="Times New Roman" w:eastAsia="Calibri" w:hAnsi="Times New Roman" w:cs="Times New Roman"/>
          <w:sz w:val="28"/>
          <w:szCs w:val="28"/>
        </w:rPr>
        <w:t>Нижньовербізького</w:t>
      </w:r>
      <w:proofErr w:type="spellEnd"/>
      <w:r w:rsidRPr="00D7082E">
        <w:rPr>
          <w:rFonts w:ascii="Times New Roman" w:eastAsia="Calibri" w:hAnsi="Times New Roman" w:cs="Times New Roman"/>
          <w:sz w:val="28"/>
          <w:szCs w:val="28"/>
        </w:rPr>
        <w:t xml:space="preserve"> ліцею імені Героя України Олександра </w:t>
      </w:r>
      <w:proofErr w:type="spellStart"/>
      <w:r w:rsidRPr="00D7082E">
        <w:rPr>
          <w:rFonts w:ascii="Times New Roman" w:eastAsia="Calibri" w:hAnsi="Times New Roman" w:cs="Times New Roman"/>
          <w:sz w:val="28"/>
          <w:szCs w:val="28"/>
        </w:rPr>
        <w:t>Кукурби</w:t>
      </w:r>
      <w:proofErr w:type="spellEnd"/>
      <w:r w:rsidRPr="00D7082E">
        <w:rPr>
          <w:rFonts w:ascii="Times New Roman" w:eastAsia="Calibri" w:hAnsi="Times New Roman" w:cs="Times New Roman"/>
          <w:sz w:val="28"/>
          <w:szCs w:val="28"/>
        </w:rPr>
        <w:t xml:space="preserve"> , затвердженого рішенням  сесії </w:t>
      </w:r>
      <w:proofErr w:type="spellStart"/>
      <w:r w:rsidRPr="00D7082E">
        <w:rPr>
          <w:rFonts w:ascii="Times New Roman" w:eastAsia="Calibri" w:hAnsi="Times New Roman" w:cs="Times New Roman"/>
          <w:sz w:val="28"/>
          <w:szCs w:val="28"/>
        </w:rPr>
        <w:t>Нижньовербізької</w:t>
      </w:r>
      <w:proofErr w:type="spellEnd"/>
      <w:r w:rsidRPr="00D7082E">
        <w:rPr>
          <w:rFonts w:ascii="Times New Roman" w:eastAsia="Calibri" w:hAnsi="Times New Roman" w:cs="Times New Roman"/>
          <w:sz w:val="28"/>
          <w:szCs w:val="28"/>
        </w:rPr>
        <w:t xml:space="preserve"> сільської  ради від 23 грудня 2022 року № 926-ХХХ</w:t>
      </w:r>
      <w:r w:rsidRPr="00D7082E">
        <w:rPr>
          <w:rFonts w:ascii="Times New Roman" w:eastAsia="Calibri" w:hAnsi="Times New Roman" w:cs="Times New Roman"/>
          <w:sz w:val="28"/>
          <w:szCs w:val="28"/>
          <w:lang w:val="en-US"/>
        </w:rPr>
        <w:t>V</w:t>
      </w:r>
      <w:r w:rsidRPr="00D7082E">
        <w:rPr>
          <w:rFonts w:ascii="Times New Roman" w:eastAsia="Calibri" w:hAnsi="Times New Roman" w:cs="Times New Roman"/>
          <w:sz w:val="28"/>
          <w:szCs w:val="28"/>
        </w:rPr>
        <w:t xml:space="preserve">І/2022, зареєстрованого у Єдиному державному реєстрі та була спрямована на виконання Національної доктрини розвитку освіти України у ХХІ столітті, Законів України «Про звернення громадян», «Про інформацію», «Про національну програму інформатизації», Постанов Кабінету Міністрів України, нормативно-інструктивних документів Міністерства освіти і науки України, відділу  освіти, культури, молоді  та  спорту   </w:t>
      </w:r>
      <w:proofErr w:type="spellStart"/>
      <w:r w:rsidRPr="00D7082E">
        <w:rPr>
          <w:rFonts w:ascii="Times New Roman" w:eastAsia="Calibri" w:hAnsi="Times New Roman" w:cs="Times New Roman"/>
          <w:sz w:val="28"/>
          <w:szCs w:val="28"/>
        </w:rPr>
        <w:t>Нижньовербізької</w:t>
      </w:r>
      <w:proofErr w:type="spellEnd"/>
      <w:r w:rsidRPr="00D7082E">
        <w:rPr>
          <w:rFonts w:ascii="Times New Roman" w:eastAsia="Calibri" w:hAnsi="Times New Roman" w:cs="Times New Roman"/>
          <w:sz w:val="28"/>
          <w:szCs w:val="28"/>
        </w:rPr>
        <w:t xml:space="preserve"> сільської ради, на реалізацію Державного стандарту початкової  освіти та Державного стандарту базової та повної загальної середньої освіти, державних, регіональних та районних програм, оптимізацію мережі й розвиток закладу, створення умов для навчання й виховання здобувачів освіти , праці педагогічних працівників, впровадження нових освітніх технологій, розвиток здібностей дітей та підлітків. </w:t>
      </w:r>
    </w:p>
    <w:p w:rsidR="00D7082E" w:rsidRPr="00D7082E" w:rsidRDefault="00D7082E" w:rsidP="00D7082E">
      <w:pPr>
        <w:spacing w:after="0" w:line="240" w:lineRule="auto"/>
        <w:ind w:firstLine="709"/>
        <w:jc w:val="both"/>
        <w:rPr>
          <w:rFonts w:ascii="Times New Roman" w:eastAsia="Calibri" w:hAnsi="Times New Roman" w:cs="Times New Roman"/>
        </w:rPr>
      </w:pPr>
      <w:r w:rsidRPr="00D7082E">
        <w:rPr>
          <w:rFonts w:ascii="Times New Roman" w:eastAsia="Calibri" w:hAnsi="Times New Roman" w:cs="Times New Roman"/>
          <w:sz w:val="28"/>
          <w:szCs w:val="28"/>
        </w:rPr>
        <w:t>Здійснювався контроль та створювалися умови щодо виконання робочого навчального плану ліцею на 2023/2024 навчальний рік, річного плану роботи   та Стратегії  розвитку.</w:t>
      </w:r>
      <w:r w:rsidRPr="00D7082E">
        <w:rPr>
          <w:rFonts w:ascii="Times New Roman" w:eastAsia="Calibri" w:hAnsi="Times New Roman" w:cs="Times New Roman"/>
        </w:rPr>
        <w:t xml:space="preserve"> </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Заклад освіти є юридичною особою, має штамп, печатку. Розроблені та затверджені правила внутрішнього розпорядку. Керівник закладу призначена на посаду в установленому порядку. </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proofErr w:type="spellStart"/>
      <w:r w:rsidRPr="00D7082E">
        <w:rPr>
          <w:rFonts w:ascii="Times New Roman" w:eastAsiaTheme="minorEastAsia" w:hAnsi="Times New Roman" w:cs="Times New Roman"/>
          <w:b/>
          <w:bCs/>
          <w:sz w:val="28"/>
          <w:szCs w:val="28"/>
          <w:lang w:eastAsia="ru-RU"/>
        </w:rPr>
        <w:t>Нижньовербізький</w:t>
      </w:r>
      <w:proofErr w:type="spellEnd"/>
      <w:r w:rsidRPr="00D7082E">
        <w:rPr>
          <w:rFonts w:ascii="Times New Roman" w:eastAsiaTheme="minorEastAsia" w:hAnsi="Times New Roman" w:cs="Times New Roman"/>
          <w:b/>
          <w:bCs/>
          <w:sz w:val="28"/>
          <w:szCs w:val="28"/>
          <w:lang w:eastAsia="ru-RU"/>
        </w:rPr>
        <w:t xml:space="preserve"> ліцей імені Героя України Олександра </w:t>
      </w:r>
      <w:proofErr w:type="spellStart"/>
      <w:r w:rsidRPr="00D7082E">
        <w:rPr>
          <w:rFonts w:ascii="Times New Roman" w:eastAsiaTheme="minorEastAsia" w:hAnsi="Times New Roman" w:cs="Times New Roman"/>
          <w:b/>
          <w:bCs/>
          <w:sz w:val="28"/>
          <w:szCs w:val="28"/>
          <w:lang w:eastAsia="ru-RU"/>
        </w:rPr>
        <w:t>Кукурби</w:t>
      </w:r>
      <w:proofErr w:type="spellEnd"/>
      <w:r w:rsidRPr="00D7082E">
        <w:rPr>
          <w:rFonts w:ascii="Times New Roman" w:eastAsiaTheme="minorEastAsia" w:hAnsi="Times New Roman" w:cs="Times New Roman"/>
          <w:sz w:val="28"/>
          <w:szCs w:val="28"/>
          <w:lang w:eastAsia="ru-RU"/>
        </w:rPr>
        <w:t xml:space="preserve">– заклад освіти, в якому пріоритети вільного розвитку особистості є базовим принципом організації освітнього процесу. </w:t>
      </w:r>
    </w:p>
    <w:p w:rsidR="00D7082E" w:rsidRPr="00D7082E" w:rsidRDefault="00D7082E" w:rsidP="00D7082E">
      <w:pPr>
        <w:spacing w:after="0" w:line="240" w:lineRule="auto"/>
        <w:ind w:firstLineChars="100" w:firstLine="280"/>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lastRenderedPageBreak/>
        <w:t xml:space="preserve"> </w:t>
      </w:r>
      <w:r w:rsidRPr="00D7082E">
        <w:rPr>
          <w:rFonts w:ascii="Times New Roman" w:eastAsiaTheme="minorEastAsia" w:hAnsi="Times New Roman" w:cs="Times New Roman"/>
          <w:b/>
          <w:sz w:val="28"/>
          <w:szCs w:val="28"/>
          <w:lang w:eastAsia="ru-RU"/>
        </w:rPr>
        <w:t xml:space="preserve">Завдання </w:t>
      </w:r>
      <w:r w:rsidRPr="00D7082E">
        <w:rPr>
          <w:rFonts w:ascii="Times New Roman" w:eastAsiaTheme="minorEastAsia" w:hAnsi="Times New Roman" w:cs="Times New Roman"/>
          <w:sz w:val="28"/>
          <w:szCs w:val="28"/>
          <w:lang w:eastAsia="ru-RU"/>
        </w:rPr>
        <w:t>– зрозуміти кожну особистість, створити атмосферу підтримки здобувачів освіти, яка сприяла  розвитку їхніх можливостей, задоволенню  інтелектуальних, емоційних , соціальних потреб. Роботу  спрямовано на те,</w:t>
      </w:r>
      <w:r w:rsidRPr="00D7082E">
        <w:rPr>
          <w:rFonts w:ascii="Times New Roman" w:eastAsiaTheme="minorEastAsia" w:hAnsi="Times New Roman" w:cs="Times New Roman"/>
          <w:sz w:val="28"/>
          <w:szCs w:val="28"/>
          <w:lang w:val="ru-RU" w:eastAsia="ru-RU"/>
        </w:rPr>
        <w:t xml:space="preserve"> </w:t>
      </w:r>
      <w:r w:rsidRPr="00D7082E">
        <w:rPr>
          <w:rFonts w:ascii="Times New Roman" w:eastAsiaTheme="minorEastAsia" w:hAnsi="Times New Roman" w:cs="Times New Roman"/>
          <w:sz w:val="28"/>
          <w:szCs w:val="28"/>
          <w:lang w:eastAsia="ru-RU"/>
        </w:rPr>
        <w:t>щоб:</w:t>
      </w:r>
    </w:p>
    <w:p w:rsidR="00D7082E" w:rsidRPr="00D7082E" w:rsidRDefault="00D7082E" w:rsidP="00D7082E">
      <w:pPr>
        <w:spacing w:after="0" w:line="240" w:lineRule="auto"/>
        <w:ind w:firstLineChars="100" w:firstLine="281"/>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кожен</w:t>
      </w:r>
      <w:proofErr w:type="spellEnd"/>
      <w:r w:rsidRPr="00D7082E">
        <w:rPr>
          <w:rFonts w:ascii="Times New Roman" w:eastAsiaTheme="minorEastAsia" w:hAnsi="Times New Roman" w:cs="Times New Roman"/>
          <w:b/>
          <w:sz w:val="28"/>
          <w:szCs w:val="28"/>
          <w:lang w:val="ru-RU" w:eastAsia="ru-RU"/>
        </w:rPr>
        <w:t xml:space="preserve"> </w:t>
      </w:r>
      <w:proofErr w:type="gramStart"/>
      <w:r w:rsidRPr="00D7082E">
        <w:rPr>
          <w:rFonts w:ascii="Times New Roman" w:eastAsiaTheme="minorEastAsia" w:hAnsi="Times New Roman" w:cs="Times New Roman"/>
          <w:b/>
          <w:sz w:val="28"/>
          <w:szCs w:val="28"/>
          <w:lang w:eastAsia="ru-RU"/>
        </w:rPr>
        <w:t>здобувач  освіти</w:t>
      </w:r>
      <w:proofErr w:type="gram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мав</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умови</w:t>
      </w:r>
      <w:proofErr w:type="spellEnd"/>
      <w:r w:rsidRPr="00D7082E">
        <w:rPr>
          <w:rFonts w:ascii="Times New Roman" w:eastAsiaTheme="minorEastAsia" w:hAnsi="Times New Roman" w:cs="Times New Roman"/>
          <w:b/>
          <w:sz w:val="28"/>
          <w:szCs w:val="28"/>
          <w:lang w:val="ru-RU" w:eastAsia="ru-RU"/>
        </w:rPr>
        <w:t xml:space="preserve"> та </w:t>
      </w:r>
      <w:proofErr w:type="spellStart"/>
      <w:r w:rsidRPr="00D7082E">
        <w:rPr>
          <w:rFonts w:ascii="Times New Roman" w:eastAsiaTheme="minorEastAsia" w:hAnsi="Times New Roman" w:cs="Times New Roman"/>
          <w:b/>
          <w:sz w:val="28"/>
          <w:szCs w:val="28"/>
          <w:lang w:val="ru-RU" w:eastAsia="ru-RU"/>
        </w:rPr>
        <w:t>можливості</w:t>
      </w:r>
      <w:proofErr w:type="spellEnd"/>
      <w:r w:rsidRPr="00D7082E">
        <w:rPr>
          <w:rFonts w:ascii="Times New Roman" w:eastAsiaTheme="minorEastAsia" w:hAnsi="Times New Roman" w:cs="Times New Roman"/>
          <w:b/>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ключових</w:t>
      </w:r>
      <w:proofErr w:type="spellEnd"/>
      <w:r w:rsidRPr="00D7082E">
        <w:rPr>
          <w:rFonts w:ascii="Times New Roman" w:eastAsiaTheme="minorEastAsia" w:hAnsi="Times New Roman" w:cs="Times New Roman"/>
          <w:sz w:val="28"/>
          <w:szCs w:val="28"/>
          <w:lang w:val="ru-RU" w:eastAsia="ru-RU"/>
        </w:rPr>
        <w:t xml:space="preserve"> компетентностей;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поповнення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знань</w:t>
      </w:r>
      <w:proofErr w:type="spellEnd"/>
      <w:r w:rsidRPr="00D7082E">
        <w:rPr>
          <w:rFonts w:ascii="Times New Roman" w:eastAsiaTheme="minorEastAsia" w:hAnsi="Times New Roman" w:cs="Times New Roman"/>
          <w:sz w:val="28"/>
          <w:szCs w:val="28"/>
          <w:lang w:val="ru-RU" w:eastAsia="ru-RU"/>
        </w:rPr>
        <w:t xml:space="preserve"> </w:t>
      </w:r>
      <w:proofErr w:type="gramStart"/>
      <w:r w:rsidRPr="00D7082E">
        <w:rPr>
          <w:rFonts w:ascii="Times New Roman" w:eastAsiaTheme="minorEastAsia" w:hAnsi="Times New Roman" w:cs="Times New Roman"/>
          <w:sz w:val="28"/>
          <w:szCs w:val="28"/>
          <w:lang w:val="ru-RU" w:eastAsia="ru-RU"/>
        </w:rPr>
        <w:t>у сферах</w:t>
      </w:r>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цікаві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йому</w:t>
      </w:r>
      <w:proofErr w:type="spellEnd"/>
      <w:r w:rsidRPr="00D7082E">
        <w:rPr>
          <w:rFonts w:ascii="Times New Roman" w:eastAsiaTheme="minorEastAsia" w:hAnsi="Times New Roman" w:cs="Times New Roman"/>
          <w:sz w:val="28"/>
          <w:szCs w:val="28"/>
          <w:lang w:val="ru-RU" w:eastAsia="ru-RU"/>
        </w:rPr>
        <w:t xml:space="preserve"> й </w:t>
      </w:r>
      <w:proofErr w:type="spellStart"/>
      <w:r w:rsidRPr="00D7082E">
        <w:rPr>
          <w:rFonts w:ascii="Times New Roman" w:eastAsiaTheme="minorEastAsia" w:hAnsi="Times New Roman" w:cs="Times New Roman"/>
          <w:sz w:val="28"/>
          <w:szCs w:val="28"/>
          <w:lang w:val="ru-RU" w:eastAsia="ru-RU"/>
        </w:rPr>
        <w:t>розкривають</w:t>
      </w:r>
      <w:proofErr w:type="spellEnd"/>
      <w:r w:rsidRPr="00D7082E">
        <w:rPr>
          <w:rFonts w:ascii="Times New Roman" w:eastAsiaTheme="minorEastAsia" w:hAnsi="Times New Roman" w:cs="Times New Roman"/>
          <w:sz w:val="28"/>
          <w:szCs w:val="28"/>
          <w:lang w:val="ru-RU" w:eastAsia="ru-RU"/>
        </w:rPr>
        <w:t xml:space="preserve"> перед ним </w:t>
      </w:r>
      <w:proofErr w:type="spellStart"/>
      <w:r w:rsidRPr="00D7082E">
        <w:rPr>
          <w:rFonts w:ascii="Times New Roman" w:eastAsiaTheme="minorEastAsia" w:hAnsi="Times New Roman" w:cs="Times New Roman"/>
          <w:sz w:val="28"/>
          <w:szCs w:val="28"/>
          <w:lang w:val="ru-RU" w:eastAsia="ru-RU"/>
        </w:rPr>
        <w:t>нові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обрії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пізнання</w:t>
      </w:r>
      <w:proofErr w:type="spellEnd"/>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вмінь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застосовувати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отримані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знання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упродовж</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життя</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суспільних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цінностей</w:t>
      </w:r>
      <w:proofErr w:type="spellEnd"/>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отримання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необхідної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індивідуальної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педагогічної</w:t>
      </w:r>
      <w:proofErr w:type="spellEnd"/>
      <w:r w:rsidRPr="00D7082E">
        <w:rPr>
          <w:rFonts w:ascii="Times New Roman" w:eastAsiaTheme="minorEastAsia" w:hAnsi="Times New Roman" w:cs="Times New Roman"/>
          <w:sz w:val="28"/>
          <w:szCs w:val="28"/>
          <w:lang w:eastAsia="ru-RU"/>
        </w:rPr>
        <w:t xml:space="preserve"> </w:t>
      </w:r>
      <w:proofErr w:type="spellStart"/>
      <w:r w:rsidRPr="00D7082E">
        <w:rPr>
          <w:rFonts w:ascii="Times New Roman" w:eastAsiaTheme="minorEastAsia" w:hAnsi="Times New Roman" w:cs="Times New Roman"/>
          <w:sz w:val="28"/>
          <w:szCs w:val="28"/>
          <w:lang w:val="ru-RU" w:eastAsia="ru-RU"/>
        </w:rPr>
        <w:t>підтримки</w:t>
      </w:r>
      <w:proofErr w:type="spellEnd"/>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виявлення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розкриття</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розвит</w:t>
      </w:r>
      <w:proofErr w:type="spellEnd"/>
      <w:r w:rsidRPr="00D7082E">
        <w:rPr>
          <w:rFonts w:ascii="Times New Roman" w:eastAsiaTheme="minorEastAsia" w:hAnsi="Times New Roman" w:cs="Times New Roman"/>
          <w:sz w:val="28"/>
          <w:szCs w:val="28"/>
          <w:lang w:eastAsia="ru-RU"/>
        </w:rPr>
        <w:t>о</w:t>
      </w:r>
      <w:r w:rsidRPr="00D7082E">
        <w:rPr>
          <w:rFonts w:ascii="Times New Roman" w:eastAsiaTheme="minorEastAsia" w:hAnsi="Times New Roman" w:cs="Times New Roman"/>
          <w:sz w:val="28"/>
          <w:szCs w:val="28"/>
          <w:lang w:val="ru-RU" w:eastAsia="ru-RU"/>
        </w:rPr>
        <w:t xml:space="preserve">к </w:t>
      </w:r>
      <w:proofErr w:type="spellStart"/>
      <w:r w:rsidRPr="00D7082E">
        <w:rPr>
          <w:rFonts w:ascii="Times New Roman" w:eastAsiaTheme="minorEastAsia" w:hAnsi="Times New Roman" w:cs="Times New Roman"/>
          <w:sz w:val="28"/>
          <w:szCs w:val="28"/>
          <w:lang w:val="ru-RU" w:eastAsia="ru-RU"/>
        </w:rPr>
        <w:t>неповторно</w:t>
      </w:r>
      <w:proofErr w:type="spellEnd"/>
      <w:r w:rsidRPr="00D7082E">
        <w:rPr>
          <w:rFonts w:ascii="Times New Roman" w:eastAsiaTheme="minorEastAsia" w:hAnsi="Times New Roman" w:cs="Times New Roman"/>
          <w:sz w:val="28"/>
          <w:szCs w:val="28"/>
          <w:lang w:eastAsia="ru-RU"/>
        </w:rPr>
        <w:t xml:space="preserve">го </w:t>
      </w:r>
      <w:proofErr w:type="spellStart"/>
      <w:r w:rsidRPr="00D7082E">
        <w:rPr>
          <w:rFonts w:ascii="Times New Roman" w:eastAsiaTheme="minorEastAsia" w:hAnsi="Times New Roman" w:cs="Times New Roman"/>
          <w:sz w:val="28"/>
          <w:szCs w:val="28"/>
          <w:lang w:val="ru-RU" w:eastAsia="ru-RU"/>
        </w:rPr>
        <w:t>індивідуального</w:t>
      </w:r>
      <w:proofErr w:type="spellEnd"/>
      <w:r w:rsidRPr="00D7082E">
        <w:rPr>
          <w:rFonts w:ascii="Times New Roman" w:eastAsiaTheme="minorEastAsia" w:hAnsi="Times New Roman" w:cs="Times New Roman"/>
          <w:sz w:val="28"/>
          <w:szCs w:val="28"/>
          <w:lang w:val="ru-RU" w:eastAsia="ru-RU"/>
        </w:rPr>
        <w:t xml:space="preserve"> таланту</w:t>
      </w:r>
    </w:p>
    <w:p w:rsidR="00D7082E" w:rsidRPr="00D7082E" w:rsidRDefault="00D7082E" w:rsidP="00D7082E">
      <w:pPr>
        <w:spacing w:after="0" w:line="240" w:lineRule="auto"/>
        <w:ind w:left="136" w:firstLine="709"/>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eastAsia="ru-RU"/>
        </w:rPr>
        <w:t>-</w:t>
      </w:r>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кожен</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вчитель</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мав</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умови</w:t>
      </w:r>
      <w:proofErr w:type="spellEnd"/>
      <w:r w:rsidRPr="00D7082E">
        <w:rPr>
          <w:rFonts w:ascii="Times New Roman" w:eastAsiaTheme="minorEastAsia" w:hAnsi="Times New Roman" w:cs="Times New Roman"/>
          <w:b/>
          <w:sz w:val="28"/>
          <w:szCs w:val="28"/>
          <w:lang w:val="ru-RU" w:eastAsia="ru-RU"/>
        </w:rPr>
        <w:t xml:space="preserve"> та </w:t>
      </w:r>
      <w:proofErr w:type="spellStart"/>
      <w:r w:rsidRPr="00D7082E">
        <w:rPr>
          <w:rFonts w:ascii="Times New Roman" w:eastAsiaTheme="minorEastAsia" w:hAnsi="Times New Roman" w:cs="Times New Roman"/>
          <w:b/>
          <w:sz w:val="28"/>
          <w:szCs w:val="28"/>
          <w:lang w:val="ru-RU" w:eastAsia="ru-RU"/>
        </w:rPr>
        <w:t>можливості</w:t>
      </w:r>
      <w:proofErr w:type="spellEnd"/>
      <w:r w:rsidRPr="00D7082E">
        <w:rPr>
          <w:rFonts w:ascii="Times New Roman" w:eastAsiaTheme="minorEastAsia" w:hAnsi="Times New Roman" w:cs="Times New Roman"/>
          <w:b/>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саморозвитку</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самовдосконалення</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val="ru-RU" w:eastAsia="ru-RU"/>
        </w:rPr>
        <w:t>с</w:t>
      </w:r>
      <w:r w:rsidRPr="00D7082E">
        <w:rPr>
          <w:rFonts w:ascii="Times New Roman" w:eastAsiaTheme="minorEastAsia" w:hAnsi="Times New Roman" w:cs="Times New Roman"/>
          <w:sz w:val="28"/>
          <w:szCs w:val="28"/>
          <w:lang w:eastAsia="ru-RU"/>
        </w:rPr>
        <w:t>а</w:t>
      </w:r>
      <w:proofErr w:type="spellStart"/>
      <w:r w:rsidRPr="00D7082E">
        <w:rPr>
          <w:rFonts w:ascii="Times New Roman" w:eastAsiaTheme="minorEastAsia" w:hAnsi="Times New Roman" w:cs="Times New Roman"/>
          <w:sz w:val="28"/>
          <w:szCs w:val="28"/>
          <w:lang w:val="ru-RU" w:eastAsia="ru-RU"/>
        </w:rPr>
        <w:t>моосвіти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gramStart"/>
      <w:r w:rsidRPr="00D7082E">
        <w:rPr>
          <w:rFonts w:ascii="Times New Roman" w:eastAsiaTheme="minorEastAsia" w:hAnsi="Times New Roman" w:cs="Times New Roman"/>
          <w:sz w:val="28"/>
          <w:szCs w:val="28"/>
          <w:lang w:val="ru-RU" w:eastAsia="ru-RU"/>
        </w:rPr>
        <w:t>с</w:t>
      </w:r>
      <w:r w:rsidRPr="00D7082E">
        <w:rPr>
          <w:rFonts w:ascii="Times New Roman" w:eastAsiaTheme="minorEastAsia" w:hAnsi="Times New Roman" w:cs="Times New Roman"/>
          <w:sz w:val="28"/>
          <w:szCs w:val="28"/>
          <w:lang w:eastAsia="ru-RU"/>
        </w:rPr>
        <w:t>а</w:t>
      </w:r>
      <w:proofErr w:type="spellStart"/>
      <w:r w:rsidRPr="00D7082E">
        <w:rPr>
          <w:rFonts w:ascii="Times New Roman" w:eastAsiaTheme="minorEastAsia" w:hAnsi="Times New Roman" w:cs="Times New Roman"/>
          <w:sz w:val="28"/>
          <w:szCs w:val="28"/>
          <w:lang w:val="ru-RU" w:eastAsia="ru-RU"/>
        </w:rPr>
        <w:t>мовизначення;самоаналізу</w:t>
      </w:r>
      <w:proofErr w:type="spellEnd"/>
      <w:proofErr w:type="gramEnd"/>
      <w:r w:rsidRPr="00D7082E">
        <w:rPr>
          <w:rFonts w:ascii="Times New Roman" w:eastAsiaTheme="minorEastAsia" w:hAnsi="Times New Roman" w:cs="Times New Roman"/>
          <w:sz w:val="28"/>
          <w:szCs w:val="28"/>
          <w:lang w:eastAsia="ru-RU"/>
        </w:rPr>
        <w:t xml:space="preserve">,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творчості</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tabs>
          <w:tab w:val="left" w:pos="420"/>
        </w:tabs>
        <w:spacing w:after="0" w:line="240" w:lineRule="auto"/>
        <w:ind w:left="137"/>
        <w:jc w:val="both"/>
        <w:rPr>
          <w:rFonts w:ascii="Times New Roman" w:eastAsiaTheme="minorEastAsia" w:hAnsi="Times New Roman" w:cs="Times New Roman"/>
          <w:sz w:val="28"/>
          <w:szCs w:val="28"/>
          <w:lang w:val="ru-RU"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b/>
          <w:sz w:val="28"/>
          <w:szCs w:val="28"/>
          <w:lang w:val="ru-RU" w:eastAsia="ru-RU"/>
        </w:rPr>
      </w:pPr>
      <w:r w:rsidRPr="00D7082E">
        <w:rPr>
          <w:rFonts w:ascii="Times New Roman" w:eastAsiaTheme="minorEastAsia" w:hAnsi="Times New Roman" w:cs="Times New Roman"/>
          <w:b/>
          <w:sz w:val="28"/>
          <w:szCs w:val="28"/>
          <w:lang w:val="ru-RU" w:eastAsia="ru-RU"/>
        </w:rPr>
        <w:t>-</w:t>
      </w:r>
      <w:r w:rsidRPr="00D7082E">
        <w:rPr>
          <w:rFonts w:ascii="Times New Roman" w:eastAsiaTheme="minorEastAsia" w:hAnsi="Times New Roman" w:cs="Times New Roman"/>
          <w:b/>
          <w:sz w:val="28"/>
          <w:szCs w:val="28"/>
          <w:lang w:eastAsia="ru-RU"/>
        </w:rPr>
        <w:t xml:space="preserve"> </w:t>
      </w:r>
      <w:proofErr w:type="spellStart"/>
      <w:r w:rsidRPr="00D7082E">
        <w:rPr>
          <w:rFonts w:ascii="Times New Roman" w:eastAsiaTheme="minorEastAsia" w:hAnsi="Times New Roman" w:cs="Times New Roman"/>
          <w:b/>
          <w:sz w:val="28"/>
          <w:szCs w:val="28"/>
          <w:lang w:val="ru-RU" w:eastAsia="ru-RU"/>
        </w:rPr>
        <w:t>сімʼя</w:t>
      </w:r>
      <w:proofErr w:type="spellEnd"/>
      <w:r w:rsidRPr="00D7082E">
        <w:rPr>
          <w:rFonts w:ascii="Times New Roman" w:eastAsiaTheme="minorEastAsia" w:hAnsi="Times New Roman" w:cs="Times New Roman"/>
          <w:b/>
          <w:sz w:val="28"/>
          <w:szCs w:val="28"/>
          <w:lang w:val="ru-RU" w:eastAsia="ru-RU"/>
        </w:rPr>
        <w:t xml:space="preserve">, </w:t>
      </w:r>
      <w:proofErr w:type="gramStart"/>
      <w:r w:rsidRPr="00D7082E">
        <w:rPr>
          <w:rFonts w:ascii="Times New Roman" w:eastAsiaTheme="minorEastAsia" w:hAnsi="Times New Roman" w:cs="Times New Roman"/>
          <w:b/>
          <w:sz w:val="28"/>
          <w:szCs w:val="28"/>
          <w:lang w:val="ru-RU" w:eastAsia="ru-RU"/>
        </w:rPr>
        <w:t>батьки</w:t>
      </w:r>
      <w:r w:rsidRPr="00D7082E">
        <w:rPr>
          <w:rFonts w:ascii="Times New Roman" w:eastAsiaTheme="minorEastAsia" w:hAnsi="Times New Roman" w:cs="Times New Roman"/>
          <w:b/>
          <w:sz w:val="28"/>
          <w:szCs w:val="28"/>
          <w:lang w:eastAsia="ru-RU"/>
        </w:rPr>
        <w:t xml:space="preserve"> </w:t>
      </w:r>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або</w:t>
      </w:r>
      <w:proofErr w:type="spellEnd"/>
      <w:proofErr w:type="gramEnd"/>
      <w:r w:rsidRPr="00D7082E">
        <w:rPr>
          <w:rFonts w:ascii="Times New Roman" w:eastAsiaTheme="minorEastAsia" w:hAnsi="Times New Roman" w:cs="Times New Roman"/>
          <w:b/>
          <w:sz w:val="28"/>
          <w:szCs w:val="28"/>
          <w:lang w:val="ru-RU" w:eastAsia="ru-RU"/>
        </w:rPr>
        <w:t xml:space="preserve"> особи</w:t>
      </w:r>
      <w:r w:rsidRPr="00D7082E">
        <w:rPr>
          <w:rFonts w:ascii="Times New Roman" w:eastAsiaTheme="minorEastAsia" w:hAnsi="Times New Roman" w:cs="Times New Roman"/>
          <w:b/>
          <w:sz w:val="28"/>
          <w:szCs w:val="28"/>
          <w:lang w:eastAsia="ru-RU"/>
        </w:rPr>
        <w:t>,</w:t>
      </w:r>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що</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їх</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замінюють</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мали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умови</w:t>
      </w:r>
      <w:proofErr w:type="spellEnd"/>
      <w:r w:rsidRPr="00D7082E">
        <w:rPr>
          <w:rFonts w:ascii="Times New Roman" w:eastAsiaTheme="minorEastAsia" w:hAnsi="Times New Roman" w:cs="Times New Roman"/>
          <w:b/>
          <w:sz w:val="28"/>
          <w:szCs w:val="28"/>
          <w:lang w:val="ru-RU" w:eastAsia="ru-RU"/>
        </w:rPr>
        <w:t xml:space="preserve"> та </w:t>
      </w:r>
      <w:proofErr w:type="spellStart"/>
      <w:r w:rsidRPr="00D7082E">
        <w:rPr>
          <w:rFonts w:ascii="Times New Roman" w:eastAsiaTheme="minorEastAsia" w:hAnsi="Times New Roman" w:cs="Times New Roman"/>
          <w:b/>
          <w:sz w:val="28"/>
          <w:szCs w:val="28"/>
          <w:lang w:val="ru-RU" w:eastAsia="ru-RU"/>
        </w:rPr>
        <w:t>можливості</w:t>
      </w:r>
      <w:proofErr w:type="spellEnd"/>
      <w:r w:rsidRPr="00D7082E">
        <w:rPr>
          <w:rFonts w:ascii="Times New Roman" w:eastAsiaTheme="minorEastAsia" w:hAnsi="Times New Roman" w:cs="Times New Roman"/>
          <w:b/>
          <w:sz w:val="28"/>
          <w:szCs w:val="28"/>
          <w:lang w:val="ru-RU" w:eastAsia="ru-RU"/>
        </w:rPr>
        <w:t>:</w:t>
      </w:r>
    </w:p>
    <w:p w:rsidR="00D7082E" w:rsidRPr="00D7082E" w:rsidRDefault="00D7082E" w:rsidP="00D7082E">
      <w:pPr>
        <w:spacing w:after="0" w:line="240" w:lineRule="auto"/>
        <w:ind w:firstLine="709"/>
        <w:jc w:val="both"/>
        <w:rPr>
          <w:rFonts w:ascii="Times New Roman" w:eastAsiaTheme="minorEastAsia" w:hAnsi="Times New Roman" w:cs="Times New Roman"/>
          <w:b/>
          <w:sz w:val="28"/>
          <w:szCs w:val="28"/>
          <w:lang w:val="ru-RU" w:eastAsia="ru-RU"/>
        </w:rPr>
      </w:pP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отримувати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методичну</w:t>
      </w:r>
      <w:proofErr w:type="spellEnd"/>
      <w:r w:rsidRPr="00D7082E">
        <w:rPr>
          <w:rFonts w:ascii="Times New Roman" w:eastAsiaTheme="minorEastAsia" w:hAnsi="Times New Roman" w:cs="Times New Roman"/>
          <w:sz w:val="28"/>
          <w:szCs w:val="28"/>
          <w:lang w:val="ru-RU" w:eastAsia="ru-RU"/>
        </w:rPr>
        <w:t xml:space="preserve"> </w:t>
      </w:r>
      <w:r w:rsidRPr="00D7082E">
        <w:rPr>
          <w:rFonts w:ascii="Times New Roman" w:eastAsiaTheme="minorEastAsia" w:hAnsi="Times New Roman" w:cs="Times New Roman"/>
          <w:sz w:val="28"/>
          <w:szCs w:val="28"/>
          <w:lang w:eastAsia="ru-RU"/>
        </w:rPr>
        <w:t xml:space="preserve">та психологічну </w:t>
      </w:r>
      <w:proofErr w:type="spellStart"/>
      <w:r w:rsidRPr="00D7082E">
        <w:rPr>
          <w:rFonts w:ascii="Times New Roman" w:eastAsiaTheme="minorEastAsia" w:hAnsi="Times New Roman" w:cs="Times New Roman"/>
          <w:sz w:val="28"/>
          <w:szCs w:val="28"/>
          <w:lang w:val="ru-RU" w:eastAsia="ru-RU"/>
        </w:rPr>
        <w:t>підтримку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навчання</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інформацію</w:t>
      </w:r>
      <w:proofErr w:type="spellEnd"/>
      <w:r w:rsidRPr="00D7082E">
        <w:rPr>
          <w:rFonts w:ascii="Times New Roman" w:eastAsiaTheme="minorEastAsia" w:hAnsi="Times New Roman" w:cs="Times New Roman"/>
          <w:sz w:val="28"/>
          <w:szCs w:val="28"/>
          <w:lang w:val="ru-RU" w:eastAsia="ru-RU"/>
        </w:rPr>
        <w:t>,</w:t>
      </w:r>
      <w:r w:rsidRPr="00D7082E">
        <w:rPr>
          <w:rFonts w:ascii="Times New Roman" w:eastAsiaTheme="minorEastAsia" w:hAnsi="Times New Roman" w:cs="Times New Roman"/>
          <w:sz w:val="28"/>
          <w:szCs w:val="28"/>
          <w:lang w:eastAsia="ru-RU"/>
        </w:rPr>
        <w:t xml:space="preserve"> </w:t>
      </w:r>
      <w:r w:rsidRPr="00D7082E">
        <w:rPr>
          <w:rFonts w:ascii="Times New Roman" w:eastAsiaTheme="minorEastAsia" w:hAnsi="Times New Roman" w:cs="Times New Roman"/>
          <w:sz w:val="28"/>
          <w:szCs w:val="28"/>
          <w:lang w:val="ru-RU" w:eastAsia="ru-RU"/>
        </w:rPr>
        <w:t xml:space="preserve">яка </w:t>
      </w:r>
      <w:proofErr w:type="spellStart"/>
      <w:r w:rsidRPr="00D7082E">
        <w:rPr>
          <w:rFonts w:ascii="Times New Roman" w:eastAsiaTheme="minorEastAsia" w:hAnsi="Times New Roman" w:cs="Times New Roman"/>
          <w:sz w:val="28"/>
          <w:szCs w:val="28"/>
          <w:lang w:val="ru-RU" w:eastAsia="ru-RU"/>
        </w:rPr>
        <w:t>допомагає</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зрозуміти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своїх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дітей</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сприяти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їхньому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отримувати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інформації</w:t>
      </w:r>
      <w:proofErr w:type="spellEnd"/>
      <w:r w:rsidRPr="00D7082E">
        <w:rPr>
          <w:rFonts w:ascii="Times New Roman" w:eastAsiaTheme="minorEastAsia" w:hAnsi="Times New Roman" w:cs="Times New Roman"/>
          <w:sz w:val="28"/>
          <w:szCs w:val="28"/>
          <w:lang w:val="ru-RU" w:eastAsia="ru-RU"/>
        </w:rPr>
        <w:t xml:space="preserve"> про </w:t>
      </w:r>
      <w:proofErr w:type="spellStart"/>
      <w:r w:rsidRPr="00D7082E">
        <w:rPr>
          <w:rFonts w:ascii="Times New Roman" w:eastAsiaTheme="minorEastAsia" w:hAnsi="Times New Roman" w:cs="Times New Roman"/>
          <w:sz w:val="28"/>
          <w:szCs w:val="28"/>
          <w:lang w:val="ru-RU" w:eastAsia="ru-RU"/>
        </w:rPr>
        <w:t>прогрес</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успішність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їхньої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дитини</w:t>
      </w:r>
      <w:proofErr w:type="spellEnd"/>
      <w:r w:rsidRPr="00D7082E">
        <w:rPr>
          <w:rFonts w:ascii="Times New Roman" w:eastAsiaTheme="minorEastAsia" w:hAnsi="Times New Roman" w:cs="Times New Roman"/>
          <w:sz w:val="28"/>
          <w:szCs w:val="28"/>
          <w:lang w:val="ru-RU" w:eastAsia="ru-RU"/>
        </w:rPr>
        <w:t xml:space="preserve"> у</w:t>
      </w:r>
      <w:r w:rsidRPr="00D7082E">
        <w:rPr>
          <w:rFonts w:ascii="Times New Roman" w:eastAsiaTheme="minorEastAsia" w:hAnsi="Times New Roman" w:cs="Times New Roman"/>
          <w:sz w:val="28"/>
          <w:szCs w:val="28"/>
          <w:lang w:eastAsia="ru-RU"/>
        </w:rPr>
        <w:t xml:space="preserve">   закладі</w:t>
      </w:r>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val="ru-RU" w:eastAsia="ru-RU"/>
        </w:rPr>
        <w:t xml:space="preserve">бути </w:t>
      </w:r>
      <w:proofErr w:type="spellStart"/>
      <w:r w:rsidRPr="00D7082E">
        <w:rPr>
          <w:rFonts w:ascii="Times New Roman" w:eastAsiaTheme="minorEastAsia" w:hAnsi="Times New Roman" w:cs="Times New Roman"/>
          <w:sz w:val="28"/>
          <w:szCs w:val="28"/>
          <w:lang w:val="ru-RU" w:eastAsia="ru-RU"/>
        </w:rPr>
        <w:t>реальними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учасниками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ухвалення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рішень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стратегічної</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тактичної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політики</w:t>
      </w:r>
      <w:proofErr w:type="spellEnd"/>
      <w:r w:rsidRPr="00D7082E">
        <w:rPr>
          <w:rFonts w:ascii="Times New Roman" w:eastAsiaTheme="minorEastAsia" w:hAnsi="Times New Roman" w:cs="Times New Roman"/>
          <w:sz w:val="28"/>
          <w:szCs w:val="28"/>
          <w:lang w:val="ru-RU" w:eastAsia="ru-RU"/>
        </w:rPr>
        <w:t xml:space="preserve"> закладу;</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здійснювати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свій</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волонтерський</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внесок</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середовище</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функції</w:t>
      </w:r>
      <w:proofErr w:type="spellEnd"/>
      <w:r w:rsidRPr="00D7082E">
        <w:rPr>
          <w:rFonts w:ascii="Times New Roman" w:eastAsiaTheme="minorEastAsia" w:hAnsi="Times New Roman" w:cs="Times New Roman"/>
          <w:sz w:val="28"/>
          <w:szCs w:val="28"/>
          <w:lang w:val="ru-RU" w:eastAsia="ru-RU"/>
        </w:rPr>
        <w:t xml:space="preserve"> </w:t>
      </w:r>
      <w:r w:rsidRPr="00D7082E">
        <w:rPr>
          <w:rFonts w:ascii="Times New Roman" w:eastAsiaTheme="minorEastAsia" w:hAnsi="Times New Roman" w:cs="Times New Roman"/>
          <w:sz w:val="28"/>
          <w:szCs w:val="28"/>
          <w:lang w:eastAsia="ru-RU"/>
        </w:rPr>
        <w:t>ліцею</w:t>
      </w:r>
      <w:r w:rsidRPr="00D7082E">
        <w:rPr>
          <w:rFonts w:ascii="Times New Roman" w:eastAsiaTheme="minorEastAsia" w:hAnsi="Times New Roman" w:cs="Times New Roman"/>
          <w:sz w:val="28"/>
          <w:szCs w:val="28"/>
          <w:lang w:val="ru-RU" w:eastAsia="ru-RU"/>
        </w:rPr>
        <w:t>,</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eastAsia="ru-RU"/>
        </w:rPr>
        <w:t xml:space="preserve">- </w:t>
      </w:r>
      <w:proofErr w:type="spellStart"/>
      <w:r w:rsidRPr="00D7082E">
        <w:rPr>
          <w:rFonts w:ascii="Times New Roman" w:eastAsiaTheme="minorEastAsia" w:hAnsi="Times New Roman" w:cs="Times New Roman"/>
          <w:b/>
          <w:sz w:val="28"/>
          <w:szCs w:val="28"/>
          <w:lang w:val="ru-RU" w:eastAsia="ru-RU"/>
        </w:rPr>
        <w:t>місцева</w:t>
      </w:r>
      <w:proofErr w:type="spellEnd"/>
      <w:r w:rsidRPr="00D7082E">
        <w:rPr>
          <w:rFonts w:ascii="Times New Roman" w:eastAsiaTheme="minorEastAsia" w:hAnsi="Times New Roman" w:cs="Times New Roman"/>
          <w:b/>
          <w:sz w:val="28"/>
          <w:szCs w:val="28"/>
          <w:lang w:val="ru-RU" w:eastAsia="ru-RU"/>
        </w:rPr>
        <w:t xml:space="preserve"> громада, </w:t>
      </w:r>
      <w:proofErr w:type="spellStart"/>
      <w:r w:rsidRPr="00D7082E">
        <w:rPr>
          <w:rFonts w:ascii="Times New Roman" w:eastAsiaTheme="minorEastAsia" w:hAnsi="Times New Roman" w:cs="Times New Roman"/>
          <w:b/>
          <w:sz w:val="28"/>
          <w:szCs w:val="28"/>
          <w:lang w:val="ru-RU" w:eastAsia="ru-RU"/>
        </w:rPr>
        <w:t>бізнес</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заклади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освіти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різних</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типів</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мали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умови</w:t>
      </w:r>
      <w:proofErr w:type="spellEnd"/>
      <w:r w:rsidRPr="00D7082E">
        <w:rPr>
          <w:rFonts w:ascii="Times New Roman" w:eastAsiaTheme="minorEastAsia" w:hAnsi="Times New Roman" w:cs="Times New Roman"/>
          <w:b/>
          <w:sz w:val="28"/>
          <w:szCs w:val="28"/>
          <w:lang w:val="ru-RU" w:eastAsia="ru-RU"/>
        </w:rPr>
        <w:t xml:space="preserve"> та </w:t>
      </w:r>
      <w:proofErr w:type="spellStart"/>
      <w:r w:rsidRPr="00D7082E">
        <w:rPr>
          <w:rFonts w:ascii="Times New Roman" w:eastAsiaTheme="minorEastAsia" w:hAnsi="Times New Roman" w:cs="Times New Roman"/>
          <w:b/>
          <w:sz w:val="28"/>
          <w:szCs w:val="28"/>
          <w:lang w:val="ru-RU" w:eastAsia="ru-RU"/>
        </w:rPr>
        <w:t>можливості</w:t>
      </w:r>
      <w:proofErr w:type="spellEnd"/>
      <w:r w:rsidRPr="00D7082E">
        <w:rPr>
          <w:rFonts w:ascii="Times New Roman" w:eastAsiaTheme="minorEastAsia" w:hAnsi="Times New Roman" w:cs="Times New Roman"/>
          <w:b/>
          <w:sz w:val="28"/>
          <w:szCs w:val="28"/>
          <w:lang w:val="ru-RU" w:eastAsia="ru-RU"/>
        </w:rPr>
        <w:t>:</w:t>
      </w:r>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eastAsia="ru-RU"/>
        </w:rPr>
        <w:t>формувати ефективну систему забезпечення освітніми послугами мешканців громади;</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val="ru-RU" w:eastAsia="ru-RU"/>
        </w:rPr>
      </w:pPr>
      <w:r w:rsidRPr="00D7082E">
        <w:rPr>
          <w:rFonts w:ascii="Times New Roman" w:eastAsia="Times New Roman" w:hAnsi="Times New Roman" w:cs="Times New Roman"/>
          <w:color w:val="000000"/>
          <w:sz w:val="28"/>
          <w:szCs w:val="28"/>
          <w:lang w:eastAsia="uk-UA"/>
        </w:rPr>
        <w:t>спрямувати ресурси закладу освіти на розвиток громади, громадянської самоорганізації, громадянської активності і самоуправління;</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мати ефективного партнера в реалізації спільних </w:t>
      </w:r>
      <w:proofErr w:type="spellStart"/>
      <w:r w:rsidRPr="00D7082E">
        <w:rPr>
          <w:rFonts w:ascii="Times New Roman" w:eastAsiaTheme="minorEastAsia" w:hAnsi="Times New Roman" w:cs="Times New Roman"/>
          <w:sz w:val="28"/>
          <w:szCs w:val="28"/>
          <w:lang w:eastAsia="ru-RU"/>
        </w:rPr>
        <w:t>проєктів</w:t>
      </w:r>
      <w:proofErr w:type="spellEnd"/>
      <w:r w:rsidRPr="00D7082E">
        <w:rPr>
          <w:rFonts w:ascii="Times New Roman" w:eastAsiaTheme="minorEastAsia" w:hAnsi="Times New Roman" w:cs="Times New Roman"/>
          <w:sz w:val="28"/>
          <w:szCs w:val="28"/>
          <w:lang w:val="ru-RU" w:eastAsia="ru-RU"/>
        </w:rPr>
        <w:t>,</w:t>
      </w:r>
      <w:r w:rsidRPr="00D7082E">
        <w:rPr>
          <w:rFonts w:ascii="Times New Roman" w:eastAsiaTheme="minorEastAsia" w:hAnsi="Times New Roman" w:cs="Times New Roman"/>
          <w:sz w:val="28"/>
          <w:szCs w:val="28"/>
          <w:lang w:eastAsia="ru-RU"/>
        </w:rPr>
        <w:t xml:space="preserve"> у тому числі надання волонтерської допомоги, профорієнтації;</w:t>
      </w:r>
    </w:p>
    <w:p w:rsidR="00D7082E" w:rsidRPr="00D7082E" w:rsidRDefault="00D7082E" w:rsidP="00D7082E">
      <w:pPr>
        <w:numPr>
          <w:ilvl w:val="0"/>
          <w:numId w:val="1"/>
        </w:numPr>
        <w:spacing w:after="0" w:line="240" w:lineRule="auto"/>
        <w:ind w:firstLineChars="49" w:firstLine="137"/>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залучення учнівської молоді та студентів до співпраці </w:t>
      </w:r>
      <w:r w:rsidRPr="00D7082E">
        <w:rPr>
          <w:rFonts w:ascii="Times New Roman" w:eastAsiaTheme="minorEastAsia" w:hAnsi="Times New Roman" w:cs="Times New Roman"/>
          <w:sz w:val="28"/>
          <w:szCs w:val="28"/>
          <w:lang w:val="ru-RU" w:eastAsia="ru-RU"/>
        </w:rPr>
        <w:t>в</w:t>
      </w:r>
      <w:r w:rsidRPr="00D7082E">
        <w:rPr>
          <w:rFonts w:ascii="Times New Roman" w:eastAsiaTheme="minorEastAsia" w:hAnsi="Times New Roman" w:cs="Times New Roman"/>
          <w:sz w:val="28"/>
          <w:szCs w:val="28"/>
          <w:lang w:eastAsia="ru-RU"/>
        </w:rPr>
        <w:t xml:space="preserve"> науково-дослідницькій діяльності;</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r w:rsidRPr="00D7082E">
        <w:rPr>
          <w:rFonts w:ascii="Times New Roman" w:eastAsiaTheme="minorEastAsia" w:hAnsi="Times New Roman" w:cs="Times New Roman"/>
          <w:sz w:val="28"/>
          <w:szCs w:val="28"/>
          <w:lang w:eastAsia="ru-RU"/>
        </w:rPr>
        <w:t>навчально-методична взаємодія, консультації та обмін досвідом закладів вищої освіти Коломиї .</w:t>
      </w:r>
      <w:r w:rsidRPr="00D7082E">
        <w:rPr>
          <w:rFonts w:ascii="Times New Roman" w:eastAsia="Calibri" w:hAnsi="Times New Roman" w:cs="Times New Roman"/>
          <w:sz w:val="28"/>
          <w:szCs w:val="28"/>
        </w:rPr>
        <w:t xml:space="preserve">  </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         </w:t>
      </w:r>
    </w:p>
    <w:p w:rsidR="00D7082E" w:rsidRPr="00D7082E" w:rsidRDefault="00D7082E" w:rsidP="00D7082E">
      <w:pPr>
        <w:spacing w:after="0" w:line="240" w:lineRule="auto"/>
        <w:ind w:firstLine="709"/>
        <w:jc w:val="center"/>
        <w:rPr>
          <w:rFonts w:ascii="Times New Roman" w:eastAsia="Calibri" w:hAnsi="Times New Roman" w:cs="Times New Roman"/>
          <w:sz w:val="28"/>
          <w:szCs w:val="28"/>
        </w:rPr>
      </w:pPr>
      <w:r w:rsidRPr="00D7082E">
        <w:rPr>
          <w:rFonts w:ascii="Times New Roman" w:eastAsia="Calibri" w:hAnsi="Times New Roman" w:cs="Times New Roman"/>
          <w:b/>
          <w:bCs/>
          <w:sz w:val="28"/>
          <w:szCs w:val="28"/>
        </w:rPr>
        <w:t>Підвищення рівня організації освітнього процесу</w:t>
      </w:r>
    </w:p>
    <w:p w:rsidR="00D7082E" w:rsidRPr="00D7082E" w:rsidRDefault="00D7082E" w:rsidP="00D7082E">
      <w:pPr>
        <w:spacing w:after="0" w:line="240" w:lineRule="auto"/>
        <w:ind w:firstLine="709"/>
        <w:jc w:val="center"/>
        <w:rPr>
          <w:rFonts w:ascii="Times New Roman" w:eastAsia="Calibri" w:hAnsi="Times New Roman" w:cs="Times New Roman"/>
          <w:b/>
          <w:bCs/>
          <w:sz w:val="28"/>
          <w:szCs w:val="28"/>
          <w:lang w:eastAsia="ru-RU"/>
        </w:rPr>
      </w:pPr>
      <w:r w:rsidRPr="00D7082E">
        <w:rPr>
          <w:rFonts w:ascii="Times New Roman" w:eastAsia="Calibri" w:hAnsi="Times New Roman" w:cs="Times New Roman"/>
          <w:b/>
          <w:bCs/>
          <w:sz w:val="28"/>
          <w:szCs w:val="28"/>
          <w:lang w:eastAsia="ru-RU"/>
        </w:rPr>
        <w:t>в  закладі  загальної  середньої  освіти</w:t>
      </w:r>
    </w:p>
    <w:p w:rsidR="00D7082E" w:rsidRPr="00D7082E" w:rsidRDefault="00D7082E" w:rsidP="00D7082E">
      <w:pPr>
        <w:spacing w:after="0" w:line="240" w:lineRule="auto"/>
        <w:ind w:firstLine="709"/>
        <w:jc w:val="both"/>
        <w:rPr>
          <w:rFonts w:ascii="Times New Roman" w:eastAsia="Calibri" w:hAnsi="Times New Roman" w:cs="Times New Roman"/>
          <w:b/>
          <w:bCs/>
          <w:sz w:val="32"/>
          <w:szCs w:val="28"/>
          <w:u w:val="single"/>
          <w:lang w:eastAsia="ru-RU"/>
        </w:rPr>
      </w:pPr>
    </w:p>
    <w:p w:rsidR="00D7082E" w:rsidRPr="00D7082E" w:rsidRDefault="00D7082E" w:rsidP="00D7082E">
      <w:pPr>
        <w:spacing w:after="0" w:line="240" w:lineRule="auto"/>
        <w:ind w:firstLine="709"/>
        <w:jc w:val="both"/>
        <w:rPr>
          <w:rFonts w:ascii="Times New Roman" w:eastAsia="Calibri" w:hAnsi="Times New Roman" w:cs="Times New Roman"/>
          <w:b/>
          <w:szCs w:val="28"/>
        </w:rPr>
      </w:pPr>
      <w:r w:rsidRPr="00D7082E">
        <w:rPr>
          <w:rFonts w:ascii="Times New Roman" w:eastAsia="Times New Roman" w:hAnsi="Times New Roman" w:cs="Times New Roman"/>
          <w:sz w:val="28"/>
          <w:szCs w:val="28"/>
          <w:lang w:eastAsia="ru-RU"/>
        </w:rPr>
        <w:t xml:space="preserve">Діяльність педагогічного колективу протягом </w:t>
      </w:r>
      <w:r w:rsidRPr="00D7082E">
        <w:rPr>
          <w:rFonts w:ascii="Times New Roman" w:eastAsia="Calibri" w:hAnsi="Times New Roman" w:cs="Times New Roman"/>
          <w:sz w:val="28"/>
          <w:szCs w:val="28"/>
        </w:rPr>
        <w:t xml:space="preserve">2023/2024 </w:t>
      </w:r>
      <w:proofErr w:type="spellStart"/>
      <w:r w:rsidRPr="00D7082E">
        <w:rPr>
          <w:rFonts w:ascii="Times New Roman" w:eastAsia="Times New Roman" w:hAnsi="Times New Roman" w:cs="Times New Roman"/>
          <w:sz w:val="28"/>
          <w:szCs w:val="28"/>
          <w:lang w:eastAsia="ru-RU"/>
        </w:rPr>
        <w:t>н.р</w:t>
      </w:r>
      <w:proofErr w:type="spellEnd"/>
      <w:r w:rsidRPr="00D7082E">
        <w:rPr>
          <w:rFonts w:ascii="Times New Roman" w:eastAsia="Times New Roman" w:hAnsi="Times New Roman" w:cs="Times New Roman"/>
          <w:sz w:val="28"/>
          <w:szCs w:val="28"/>
          <w:lang w:eastAsia="ru-RU"/>
        </w:rPr>
        <w:t>. була спрямована на забезпечення безперебійного освітнього процесу в ліцеї та охоплення всіх дітей  шкільного віку якісним навчанням з урахуванням попиту в освітніх послугах. Розв’язання</w:t>
      </w:r>
      <w:r w:rsidRPr="00D7082E">
        <w:rPr>
          <w:rFonts w:ascii="Times New Roman" w:eastAsia="Calibri" w:hAnsi="Times New Roman" w:cs="Times New Roman"/>
          <w:b/>
          <w:szCs w:val="28"/>
        </w:rPr>
        <w:t xml:space="preserve"> </w:t>
      </w:r>
      <w:r w:rsidRPr="00D7082E">
        <w:rPr>
          <w:rFonts w:ascii="Times New Roman" w:eastAsia="Calibri" w:hAnsi="Times New Roman" w:cs="Times New Roman"/>
          <w:sz w:val="28"/>
          <w:szCs w:val="28"/>
        </w:rPr>
        <w:t>проблем  та  завдань, визначених</w:t>
      </w:r>
      <w:r w:rsidRPr="00D7082E">
        <w:rPr>
          <w:rFonts w:ascii="Times New Roman" w:eastAsia="Calibri" w:hAnsi="Times New Roman" w:cs="Times New Roman"/>
          <w:szCs w:val="28"/>
        </w:rPr>
        <w:t xml:space="preserve">  </w:t>
      </w:r>
      <w:r w:rsidRPr="00D7082E">
        <w:rPr>
          <w:rFonts w:ascii="Times New Roman" w:eastAsia="Calibri" w:hAnsi="Times New Roman" w:cs="Times New Roman"/>
          <w:sz w:val="28"/>
          <w:szCs w:val="28"/>
        </w:rPr>
        <w:t xml:space="preserve">   у  навчальному  році дозволили  досягти  певних  результатів   у  освітньому  процесі.</w:t>
      </w:r>
    </w:p>
    <w:p w:rsidR="00D7082E" w:rsidRPr="00D7082E" w:rsidRDefault="00D7082E" w:rsidP="00D7082E">
      <w:pPr>
        <w:spacing w:after="0" w:line="240" w:lineRule="auto"/>
        <w:ind w:firstLine="709"/>
        <w:jc w:val="both"/>
        <w:rPr>
          <w:rFonts w:ascii="Times New Roman" w:eastAsia="Times New Roman" w:hAnsi="Times New Roman" w:cs="Times New Roman"/>
          <w:b/>
          <w:sz w:val="28"/>
          <w:szCs w:val="28"/>
          <w:lang w:eastAsia="ru-RU"/>
        </w:rPr>
      </w:pPr>
      <w:r w:rsidRPr="00D7082E">
        <w:rPr>
          <w:rFonts w:ascii="Times New Roman" w:eastAsia="Calibri" w:hAnsi="Times New Roman" w:cs="Times New Roman"/>
          <w:lang w:val="ru-RU"/>
        </w:rPr>
        <w:t xml:space="preserve">             </w:t>
      </w:r>
    </w:p>
    <w:p w:rsidR="00D7082E" w:rsidRPr="00D7082E" w:rsidRDefault="00D7082E" w:rsidP="00D7082E">
      <w:pPr>
        <w:spacing w:after="0" w:line="240" w:lineRule="auto"/>
        <w:jc w:val="both"/>
        <w:rPr>
          <w:rFonts w:ascii="Times New Roman" w:eastAsia="Calibri" w:hAnsi="Times New Roman" w:cs="Times New Roman"/>
          <w:sz w:val="28"/>
          <w:szCs w:val="28"/>
        </w:rPr>
      </w:pPr>
      <w:r w:rsidRPr="00D7082E">
        <w:rPr>
          <w:rFonts w:ascii="Times New Roman" w:eastAsia="Times New Roman" w:hAnsi="Times New Roman" w:cs="Times New Roman"/>
          <w:b/>
          <w:sz w:val="28"/>
          <w:szCs w:val="28"/>
          <w:lang w:eastAsia="ru-RU"/>
        </w:rPr>
        <w:t xml:space="preserve">       </w:t>
      </w:r>
      <w:r w:rsidRPr="00D7082E">
        <w:rPr>
          <w:rFonts w:ascii="Times New Roman" w:eastAsia="Calibri" w:hAnsi="Times New Roman" w:cs="Times New Roman"/>
          <w:sz w:val="28"/>
          <w:szCs w:val="28"/>
        </w:rPr>
        <w:t>У 2023/2024 н. р. збережені штатні одиниці практичного психолога,</w:t>
      </w:r>
      <w:r w:rsidRPr="00D7082E">
        <w:rPr>
          <w:rFonts w:ascii="Times New Roman" w:eastAsia="Calibri" w:hAnsi="Times New Roman" w:cs="Times New Roman"/>
          <w:sz w:val="28"/>
          <w:szCs w:val="28"/>
          <w:lang w:val="ru-RU"/>
        </w:rPr>
        <w:t xml:space="preserve"> </w:t>
      </w:r>
      <w:r w:rsidRPr="00D7082E">
        <w:rPr>
          <w:rFonts w:ascii="Times New Roman" w:eastAsia="Calibri" w:hAnsi="Times New Roman" w:cs="Times New Roman"/>
          <w:sz w:val="28"/>
          <w:szCs w:val="28"/>
        </w:rPr>
        <w:t xml:space="preserve">асистентів  вчителів ,   всі адміністративні ставки. Створені належні умови для роботи практичного  психолога, </w:t>
      </w:r>
      <w:proofErr w:type="spellStart"/>
      <w:r w:rsidRPr="00D7082E">
        <w:rPr>
          <w:rFonts w:ascii="Times New Roman" w:eastAsia="Calibri" w:hAnsi="Times New Roman" w:cs="Times New Roman"/>
          <w:sz w:val="28"/>
          <w:szCs w:val="28"/>
        </w:rPr>
        <w:t>медсестри</w:t>
      </w:r>
      <w:proofErr w:type="spellEnd"/>
      <w:r w:rsidRPr="00D7082E">
        <w:rPr>
          <w:rFonts w:ascii="Times New Roman" w:eastAsia="Calibri" w:hAnsi="Times New Roman" w:cs="Times New Roman"/>
          <w:sz w:val="28"/>
          <w:szCs w:val="28"/>
        </w:rPr>
        <w:t xml:space="preserve">,  асистентів  вчителя. </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На  постійному контролі знаходилася підготовка  випускників 11 класу до НМТ. </w:t>
      </w:r>
    </w:p>
    <w:p w:rsidR="00D7082E" w:rsidRPr="00D7082E" w:rsidRDefault="00D7082E" w:rsidP="00D7082E">
      <w:pPr>
        <w:spacing w:after="0" w:line="240" w:lineRule="auto"/>
        <w:ind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Питання з організації освітньої діяльності розглядалися на засіданнях при директорові, на засіданнях педагогічної ради, методичної ради, Раді ліцею та на Батьківській раді.</w:t>
      </w: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center"/>
        <w:rPr>
          <w:rFonts w:ascii="Times New Roman" w:eastAsia="Times New Roman" w:hAnsi="Times New Roman" w:cs="Times New Roman"/>
          <w:b/>
          <w:sz w:val="28"/>
          <w:szCs w:val="28"/>
          <w:lang w:eastAsia="ru-RU"/>
        </w:rPr>
      </w:pPr>
      <w:r w:rsidRPr="00D7082E">
        <w:rPr>
          <w:rFonts w:ascii="Times New Roman" w:eastAsia="Times New Roman" w:hAnsi="Times New Roman" w:cs="Times New Roman"/>
          <w:b/>
          <w:spacing w:val="-8"/>
          <w:sz w:val="28"/>
          <w:szCs w:val="28"/>
          <w:lang w:eastAsia="ru-RU"/>
        </w:rPr>
        <w:t xml:space="preserve">Підсумки  науково-методичної роботи </w:t>
      </w:r>
      <w:r w:rsidRPr="00D7082E">
        <w:rPr>
          <w:rFonts w:ascii="Times New Roman" w:eastAsia="Times New Roman" w:hAnsi="Times New Roman" w:cs="Times New Roman"/>
          <w:b/>
          <w:sz w:val="28"/>
          <w:szCs w:val="28"/>
          <w:lang w:eastAsia="ru-RU"/>
        </w:rPr>
        <w:t>з</w:t>
      </w:r>
    </w:p>
    <w:p w:rsidR="00D7082E" w:rsidRDefault="00D7082E" w:rsidP="00D7082E">
      <w:pPr>
        <w:spacing w:after="0" w:line="240" w:lineRule="auto"/>
        <w:ind w:firstLine="709"/>
        <w:jc w:val="center"/>
        <w:rPr>
          <w:rFonts w:ascii="Times New Roman" w:eastAsia="Times New Roman" w:hAnsi="Times New Roman" w:cs="Times New Roman"/>
          <w:b/>
          <w:spacing w:val="-6"/>
          <w:sz w:val="28"/>
          <w:szCs w:val="28"/>
          <w:lang w:eastAsia="ru-RU"/>
        </w:rPr>
      </w:pPr>
      <w:r w:rsidRPr="00D7082E">
        <w:rPr>
          <w:rFonts w:ascii="Times New Roman" w:eastAsia="Times New Roman" w:hAnsi="Times New Roman" w:cs="Times New Roman"/>
          <w:b/>
          <w:sz w:val="28"/>
          <w:szCs w:val="28"/>
          <w:lang w:eastAsia="ru-RU"/>
        </w:rPr>
        <w:t xml:space="preserve">педагогічними </w:t>
      </w:r>
      <w:r w:rsidRPr="00D7082E">
        <w:rPr>
          <w:rFonts w:ascii="Times New Roman" w:eastAsia="Times New Roman" w:hAnsi="Times New Roman" w:cs="Times New Roman"/>
          <w:b/>
          <w:spacing w:val="-6"/>
          <w:sz w:val="28"/>
          <w:szCs w:val="28"/>
          <w:lang w:eastAsia="ru-RU"/>
        </w:rPr>
        <w:t xml:space="preserve">працівниками   </w:t>
      </w:r>
      <w:r w:rsidRPr="00D7082E">
        <w:rPr>
          <w:rFonts w:ascii="Times New Roman" w:eastAsia="Times New Roman" w:hAnsi="Times New Roman" w:cs="Times New Roman"/>
          <w:b/>
          <w:spacing w:val="-6"/>
          <w:sz w:val="28"/>
          <w:szCs w:val="28"/>
          <w:lang w:val="ru-RU" w:eastAsia="ru-RU"/>
        </w:rPr>
        <w:t>з</w:t>
      </w:r>
      <w:proofErr w:type="spellStart"/>
      <w:r w:rsidRPr="00D7082E">
        <w:rPr>
          <w:rFonts w:ascii="Times New Roman" w:eastAsia="Times New Roman" w:hAnsi="Times New Roman" w:cs="Times New Roman"/>
          <w:b/>
          <w:spacing w:val="-6"/>
          <w:sz w:val="28"/>
          <w:szCs w:val="28"/>
          <w:lang w:eastAsia="ru-RU"/>
        </w:rPr>
        <w:t>акладу</w:t>
      </w:r>
      <w:proofErr w:type="spellEnd"/>
    </w:p>
    <w:p w:rsidR="00EE5CB8" w:rsidRPr="00D7082E" w:rsidRDefault="00EE5CB8" w:rsidP="00D7082E">
      <w:pPr>
        <w:spacing w:after="0" w:line="240" w:lineRule="auto"/>
        <w:ind w:firstLine="709"/>
        <w:jc w:val="center"/>
        <w:rPr>
          <w:rFonts w:ascii="Times New Roman" w:eastAsia="Times New Roman" w:hAnsi="Times New Roman" w:cs="Times New Roman"/>
          <w:b/>
          <w:spacing w:val="-8"/>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roofErr w:type="spellStart"/>
      <w:r w:rsidRPr="00D7082E">
        <w:rPr>
          <w:rFonts w:ascii="Times New Roman" w:eastAsiaTheme="minorEastAsia" w:hAnsi="Times New Roman" w:cs="Times New Roman"/>
          <w:sz w:val="28"/>
          <w:szCs w:val="28"/>
          <w:lang w:val="ru-RU" w:eastAsia="ru-RU"/>
        </w:rPr>
        <w:t>Колектив</w:t>
      </w:r>
      <w:proofErr w:type="spellEnd"/>
      <w:r w:rsidRPr="00D7082E">
        <w:rPr>
          <w:rFonts w:ascii="Times New Roman" w:eastAsiaTheme="minorEastAsia" w:hAnsi="Times New Roman" w:cs="Times New Roman"/>
          <w:sz w:val="28"/>
          <w:szCs w:val="28"/>
          <w:lang w:val="ru-RU" w:eastAsia="ru-RU"/>
        </w:rPr>
        <w:t xml:space="preserve"> закладу </w:t>
      </w:r>
      <w:proofErr w:type="spellStart"/>
      <w:proofErr w:type="gram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працював</w:t>
      </w:r>
      <w:proofErr w:type="spellEnd"/>
      <w:proofErr w:type="gramEnd"/>
      <w:r w:rsidRPr="00D7082E">
        <w:rPr>
          <w:rFonts w:ascii="Times New Roman" w:eastAsiaTheme="minorEastAsia" w:hAnsi="Times New Roman" w:cs="Times New Roman"/>
          <w:sz w:val="28"/>
          <w:szCs w:val="28"/>
          <w:lang w:val="ru-RU" w:eastAsia="ru-RU"/>
        </w:rPr>
        <w:t xml:space="preserve"> над темою:</w:t>
      </w:r>
    </w:p>
    <w:p w:rsidR="00D7082E" w:rsidRPr="00D7082E" w:rsidRDefault="00D7082E" w:rsidP="00D7082E">
      <w:pPr>
        <w:spacing w:after="0" w:line="240" w:lineRule="auto"/>
        <w:ind w:firstLine="709"/>
        <w:jc w:val="both"/>
        <w:rPr>
          <w:rFonts w:ascii="Times New Roman" w:eastAsiaTheme="minorEastAsia" w:hAnsi="Times New Roman" w:cs="Times New Roman"/>
          <w:b/>
          <w:sz w:val="28"/>
          <w:szCs w:val="28"/>
          <w:lang w:eastAsia="ru-RU"/>
        </w:rPr>
      </w:pPr>
      <w:r w:rsidRPr="00D7082E">
        <w:rPr>
          <w:rFonts w:ascii="Times New Roman" w:eastAsiaTheme="minorEastAsia" w:hAnsi="Times New Roman" w:cs="Times New Roman"/>
          <w:b/>
          <w:sz w:val="28"/>
          <w:szCs w:val="28"/>
          <w:lang w:eastAsia="ru-RU"/>
        </w:rPr>
        <w:t xml:space="preserve">«Формування життєвих </w:t>
      </w:r>
      <w:proofErr w:type="spellStart"/>
      <w:r w:rsidRPr="00D7082E">
        <w:rPr>
          <w:rFonts w:ascii="Times New Roman" w:eastAsiaTheme="minorEastAsia" w:hAnsi="Times New Roman" w:cs="Times New Roman"/>
          <w:b/>
          <w:sz w:val="28"/>
          <w:szCs w:val="28"/>
          <w:lang w:eastAsia="ru-RU"/>
        </w:rPr>
        <w:t>компетентностей</w:t>
      </w:r>
      <w:proofErr w:type="spellEnd"/>
      <w:r w:rsidRPr="00D7082E">
        <w:rPr>
          <w:rFonts w:ascii="Times New Roman" w:eastAsiaTheme="minorEastAsia" w:hAnsi="Times New Roman" w:cs="Times New Roman"/>
          <w:b/>
          <w:sz w:val="28"/>
          <w:szCs w:val="28"/>
          <w:lang w:eastAsia="ru-RU"/>
        </w:rPr>
        <w:t xml:space="preserve"> здобувачів освіти для розвитку </w:t>
      </w:r>
      <w:proofErr w:type="spellStart"/>
      <w:r w:rsidRPr="00D7082E">
        <w:rPr>
          <w:rFonts w:ascii="Times New Roman" w:eastAsiaTheme="minorEastAsia" w:hAnsi="Times New Roman" w:cs="Times New Roman"/>
          <w:b/>
          <w:sz w:val="28"/>
          <w:szCs w:val="28"/>
          <w:lang w:eastAsia="ru-RU"/>
        </w:rPr>
        <w:t>конкурентно</w:t>
      </w:r>
      <w:proofErr w:type="spellEnd"/>
      <w:r w:rsidRPr="00D7082E">
        <w:rPr>
          <w:rFonts w:ascii="Times New Roman" w:eastAsiaTheme="minorEastAsia" w:hAnsi="Times New Roman" w:cs="Times New Roman"/>
          <w:b/>
          <w:sz w:val="28"/>
          <w:szCs w:val="28"/>
          <w:lang w:eastAsia="ru-RU"/>
        </w:rPr>
        <w:t xml:space="preserve"> спроможної особистості».</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Ліцей здійснював свою діяльність у відповідності та на виконання Освітньої програми</w:t>
      </w:r>
      <w:r w:rsidRPr="00D7082E">
        <w:rPr>
          <w:rFonts w:ascii="Times New Roman" w:eastAsiaTheme="minorEastAsia" w:hAnsi="Times New Roman" w:cs="Times New Roman"/>
          <w:bCs/>
          <w:sz w:val="28"/>
          <w:szCs w:val="28"/>
          <w:lang w:eastAsia="ru-RU"/>
        </w:rPr>
        <w:t xml:space="preserve">  ліцею.</w:t>
      </w:r>
    </w:p>
    <w:p w:rsidR="00D7082E" w:rsidRPr="00D7082E" w:rsidRDefault="00D7082E" w:rsidP="00D7082E">
      <w:pPr>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sz w:val="28"/>
          <w:szCs w:val="28"/>
          <w:lang w:eastAsia="ru-RU"/>
        </w:rPr>
        <w:t xml:space="preserve">Отже, аналіз науково-методичної роботи закладу в 2023/2024 навчальному році свідчить про те, що для педагогічного колективу залишається актуальним </w:t>
      </w:r>
      <w:r w:rsidRPr="00D7082E">
        <w:rPr>
          <w:rFonts w:ascii="Times New Roman" w:eastAsia="Times New Roman" w:hAnsi="Times New Roman" w:cs="Times New Roman"/>
          <w:bCs/>
          <w:sz w:val="28"/>
          <w:szCs w:val="28"/>
          <w:lang w:eastAsia="ru-RU"/>
        </w:rPr>
        <w:t xml:space="preserve">вдосконалення </w:t>
      </w:r>
      <w:r w:rsidRPr="00D7082E">
        <w:rPr>
          <w:rFonts w:ascii="Times New Roman" w:eastAsia="Times New Roman" w:hAnsi="Times New Roman" w:cs="Times New Roman"/>
          <w:sz w:val="28"/>
          <w:szCs w:val="28"/>
          <w:lang w:eastAsia="ru-RU"/>
        </w:rPr>
        <w:t xml:space="preserve">основних форм </w:t>
      </w:r>
      <w:r w:rsidRPr="00D7082E">
        <w:rPr>
          <w:rFonts w:ascii="Times New Roman" w:eastAsia="Times New Roman" w:hAnsi="Times New Roman" w:cs="Times New Roman"/>
          <w:bCs/>
          <w:sz w:val="28"/>
          <w:szCs w:val="28"/>
          <w:lang w:eastAsia="ru-RU"/>
        </w:rPr>
        <w:t xml:space="preserve">і змісту методичної діяльності педагогів. </w:t>
      </w:r>
    </w:p>
    <w:p w:rsidR="00D7082E" w:rsidRPr="00D7082E" w:rsidRDefault="00D7082E" w:rsidP="00D7082E">
      <w:pPr>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sz w:val="28"/>
          <w:szCs w:val="28"/>
          <w:lang w:eastAsia="ru-RU"/>
        </w:rPr>
        <w:t xml:space="preserve">Важливим завданням функціонування системи методичної роботи у закладі є не лише узагальнення набутих педагогічними працівниками фахових знань, умінь, навичок, перетворення їх на систему фахової компетентності, але й подальший особистісний розвиток професійного удосконалення і стимулювання розвитку творчого потенціалу особистості. </w:t>
      </w:r>
    </w:p>
    <w:p w:rsidR="00D7082E" w:rsidRPr="00D7082E" w:rsidRDefault="00D7082E" w:rsidP="00D7082E">
      <w:pPr>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 xml:space="preserve">У минулому навчальному році науково- методична робота здійснювалась через такі основні форми: </w:t>
      </w:r>
      <w:proofErr w:type="spellStart"/>
      <w:r w:rsidRPr="00D7082E">
        <w:rPr>
          <w:rFonts w:ascii="Times New Roman" w:eastAsia="Times New Roman" w:hAnsi="Times New Roman" w:cs="Times New Roman"/>
          <w:sz w:val="28"/>
          <w:szCs w:val="24"/>
          <w:lang w:eastAsia="ru-RU"/>
        </w:rPr>
        <w:t>ліцейні</w:t>
      </w:r>
      <w:proofErr w:type="spellEnd"/>
      <w:r w:rsidRPr="00D7082E">
        <w:rPr>
          <w:rFonts w:ascii="Times New Roman" w:eastAsia="Times New Roman" w:hAnsi="Times New Roman" w:cs="Times New Roman"/>
          <w:sz w:val="28"/>
          <w:szCs w:val="24"/>
          <w:lang w:eastAsia="ru-RU"/>
        </w:rPr>
        <w:t xml:space="preserve"> методичні об’єднання: педагогічні читання; тиждень педагогічної майстерності; </w:t>
      </w:r>
      <w:r w:rsidRPr="00D7082E">
        <w:rPr>
          <w:rFonts w:ascii="Times New Roman" w:eastAsia="Times New Roman" w:hAnsi="Times New Roman" w:cs="Times New Roman"/>
          <w:sz w:val="28"/>
          <w:szCs w:val="28"/>
          <w:lang w:eastAsia="ru-RU"/>
        </w:rPr>
        <w:t xml:space="preserve">майстер-класи; педагогічні виставки «Я атестуюсь»; методичні діалоги; </w:t>
      </w:r>
      <w:r w:rsidRPr="00D7082E">
        <w:rPr>
          <w:rFonts w:ascii="Times New Roman" w:eastAsia="Times New Roman" w:hAnsi="Times New Roman" w:cs="Times New Roman"/>
          <w:sz w:val="28"/>
          <w:szCs w:val="24"/>
          <w:lang w:eastAsia="ru-RU"/>
        </w:rPr>
        <w:t>індивідуальні форми роботи, наставництво; консультації, самоосвіта.</w:t>
      </w:r>
    </w:p>
    <w:p w:rsidR="00D7082E" w:rsidRPr="00D7082E" w:rsidRDefault="00D7082E" w:rsidP="00D7082E">
      <w:pPr>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sz w:val="28"/>
          <w:szCs w:val="28"/>
          <w:lang w:eastAsia="ru-RU"/>
        </w:rPr>
        <w:t xml:space="preserve">Особливе місце у цій структурі належить педагогічній раді, яка з одного боку виступає як постійно діючий колегіальний орган управління, а з другого – як дієва форма масової методичної роботи закладу. </w:t>
      </w:r>
    </w:p>
    <w:p w:rsidR="00D7082E" w:rsidRPr="00D7082E" w:rsidRDefault="00D7082E" w:rsidP="00D7082E">
      <w:pPr>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sz w:val="28"/>
          <w:szCs w:val="28"/>
          <w:lang w:eastAsia="ru-RU"/>
        </w:rPr>
        <w:t>Методична рада закладу є головним органом управління методичною роботою, органом колегіального обговорення різних проблем щодо методичного забезпечення освітнього процесу, винесення експертних оцінок, прийняття певних перспективних рішень</w:t>
      </w:r>
      <w:r w:rsidRPr="00D7082E">
        <w:rPr>
          <w:rFonts w:ascii="Times New Roman" w:eastAsia="Times New Roman" w:hAnsi="Times New Roman" w:cs="Times New Roman"/>
          <w:sz w:val="28"/>
          <w:szCs w:val="28"/>
          <w:lang w:val="ru-RU" w:eastAsia="ru-RU"/>
        </w:rPr>
        <w:t>.</w:t>
      </w:r>
      <w:r w:rsidRPr="00D7082E">
        <w:rPr>
          <w:rFonts w:ascii="Times New Roman" w:eastAsia="Times New Roman" w:hAnsi="Times New Roman" w:cs="Times New Roman"/>
          <w:sz w:val="28"/>
          <w:szCs w:val="28"/>
          <w:lang w:eastAsia="ru-RU"/>
        </w:rPr>
        <w:t xml:space="preserve"> </w:t>
      </w:r>
      <w:r w:rsidRPr="00D7082E">
        <w:rPr>
          <w:rFonts w:ascii="Times New Roman" w:eastAsia="Times New Roman" w:hAnsi="Times New Roman" w:cs="Times New Roman"/>
          <w:sz w:val="28"/>
          <w:szCs w:val="28"/>
          <w:lang w:val="ru-RU" w:eastAsia="ru-RU"/>
        </w:rPr>
        <w:t>Н</w:t>
      </w:r>
      <w:r w:rsidRPr="00D7082E">
        <w:rPr>
          <w:rFonts w:ascii="Times New Roman" w:eastAsia="Times New Roman" w:hAnsi="Times New Roman" w:cs="Times New Roman"/>
          <w:sz w:val="28"/>
          <w:szCs w:val="28"/>
          <w:lang w:eastAsia="ru-RU"/>
        </w:rPr>
        <w:t xml:space="preserve">а засіданнях методичної </w:t>
      </w:r>
      <w:proofErr w:type="gramStart"/>
      <w:r w:rsidRPr="00D7082E">
        <w:rPr>
          <w:rFonts w:ascii="Times New Roman" w:eastAsia="Times New Roman" w:hAnsi="Times New Roman" w:cs="Times New Roman"/>
          <w:sz w:val="28"/>
          <w:szCs w:val="28"/>
          <w:lang w:eastAsia="ru-RU"/>
        </w:rPr>
        <w:t>ради</w:t>
      </w:r>
      <w:r w:rsidRPr="00D7082E">
        <w:rPr>
          <w:rFonts w:ascii="Times New Roman" w:eastAsia="Times New Roman" w:hAnsi="Times New Roman" w:cs="Times New Roman"/>
          <w:sz w:val="24"/>
          <w:szCs w:val="24"/>
          <w:lang w:eastAsia="ru-RU"/>
        </w:rPr>
        <w:t xml:space="preserve"> </w:t>
      </w:r>
      <w:r w:rsidRPr="00D7082E">
        <w:rPr>
          <w:rFonts w:ascii="Times New Roman" w:eastAsia="Times New Roman" w:hAnsi="Times New Roman" w:cs="Times New Roman"/>
          <w:sz w:val="28"/>
          <w:szCs w:val="28"/>
          <w:lang w:eastAsia="ru-RU"/>
        </w:rPr>
        <w:t xml:space="preserve"> у</w:t>
      </w:r>
      <w:proofErr w:type="gramEnd"/>
      <w:r w:rsidRPr="00D7082E">
        <w:rPr>
          <w:rFonts w:ascii="Times New Roman" w:eastAsia="Times New Roman" w:hAnsi="Times New Roman" w:cs="Times New Roman"/>
          <w:sz w:val="28"/>
          <w:szCs w:val="28"/>
          <w:lang w:eastAsia="ru-RU"/>
        </w:rPr>
        <w:t xml:space="preserve"> 2023/2024 навчальному році обговорювались такі питання:</w:t>
      </w:r>
    </w:p>
    <w:p w:rsidR="00D7082E" w:rsidRPr="00D7082E" w:rsidRDefault="00D7082E" w:rsidP="00D7082E">
      <w:pPr>
        <w:numPr>
          <w:ilvl w:val="0"/>
          <w:numId w:val="8"/>
        </w:numPr>
        <w:tabs>
          <w:tab w:val="num" w:pos="851"/>
        </w:tabs>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lastRenderedPageBreak/>
        <w:t>Про роботу з обдарованою та талановитою молоддю.</w:t>
      </w:r>
    </w:p>
    <w:p w:rsidR="00D7082E" w:rsidRPr="00D7082E" w:rsidRDefault="00D7082E" w:rsidP="00D7082E">
      <w:pPr>
        <w:numPr>
          <w:ilvl w:val="0"/>
          <w:numId w:val="8"/>
        </w:numPr>
        <w:tabs>
          <w:tab w:val="num" w:pos="851"/>
        </w:tabs>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Формування соціально адаптованої і компетентної особистості в системі особистісно орієнтованого навчання.</w:t>
      </w:r>
    </w:p>
    <w:p w:rsidR="00D7082E" w:rsidRPr="00D7082E" w:rsidRDefault="00D7082E" w:rsidP="00D7082E">
      <w:pPr>
        <w:numPr>
          <w:ilvl w:val="0"/>
          <w:numId w:val="8"/>
        </w:numPr>
        <w:tabs>
          <w:tab w:val="num" w:pos="851"/>
        </w:tabs>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 xml:space="preserve">Про розвиток творчих здібностей учнів на </w:t>
      </w:r>
      <w:proofErr w:type="spellStart"/>
      <w:r w:rsidRPr="00D7082E">
        <w:rPr>
          <w:rFonts w:ascii="Times New Roman" w:eastAsia="Times New Roman" w:hAnsi="Times New Roman" w:cs="Times New Roman"/>
          <w:sz w:val="28"/>
          <w:szCs w:val="28"/>
          <w:lang w:eastAsia="ru-RU"/>
        </w:rPr>
        <w:t>уроках</w:t>
      </w:r>
      <w:proofErr w:type="spellEnd"/>
      <w:r w:rsidRPr="00D7082E">
        <w:rPr>
          <w:rFonts w:ascii="Times New Roman" w:eastAsia="Times New Roman" w:hAnsi="Times New Roman" w:cs="Times New Roman"/>
          <w:sz w:val="28"/>
          <w:szCs w:val="28"/>
          <w:lang w:eastAsia="ru-RU"/>
        </w:rPr>
        <w:t xml:space="preserve"> української мови та літератури шляхом використання інноваційних технологій навчання.</w:t>
      </w:r>
    </w:p>
    <w:p w:rsidR="00D7082E" w:rsidRPr="00D7082E" w:rsidRDefault="00D7082E" w:rsidP="00D7082E">
      <w:pPr>
        <w:numPr>
          <w:ilvl w:val="0"/>
          <w:numId w:val="8"/>
        </w:numPr>
        <w:tabs>
          <w:tab w:val="num" w:pos="851"/>
        </w:tabs>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Про розвиток творчих здібностей учнів через форму навчання - гурткову.</w:t>
      </w:r>
    </w:p>
    <w:p w:rsidR="00D7082E" w:rsidRPr="00D7082E" w:rsidRDefault="00D7082E" w:rsidP="00D7082E">
      <w:pPr>
        <w:numPr>
          <w:ilvl w:val="0"/>
          <w:numId w:val="8"/>
        </w:numPr>
        <w:tabs>
          <w:tab w:val="num" w:pos="851"/>
        </w:tabs>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Про організацію освітнього процесу в контексті «Нова українська школа».</w:t>
      </w:r>
    </w:p>
    <w:p w:rsidR="00D7082E" w:rsidRPr="00D7082E" w:rsidRDefault="00D7082E" w:rsidP="00D7082E">
      <w:pPr>
        <w:numPr>
          <w:ilvl w:val="0"/>
          <w:numId w:val="8"/>
        </w:numPr>
        <w:tabs>
          <w:tab w:val="num" w:pos="851"/>
        </w:tabs>
        <w:spacing w:after="0" w:line="240" w:lineRule="auto"/>
        <w:ind w:firstLine="709"/>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Вплив  курсів підвищення кваліфікації на педагогічну майстерність вчителів тощо.</w:t>
      </w:r>
    </w:p>
    <w:p w:rsidR="00D7082E" w:rsidRPr="00D7082E" w:rsidRDefault="00D7082E" w:rsidP="00D7082E">
      <w:pPr>
        <w:spacing w:after="0" w:line="240" w:lineRule="auto"/>
        <w:ind w:firstLine="709"/>
        <w:jc w:val="both"/>
        <w:rPr>
          <w:rFonts w:ascii="Times New Roman" w:eastAsia="Times New Roman" w:hAnsi="Times New Roman" w:cs="Times New Roman"/>
          <w:spacing w:val="-1"/>
          <w:sz w:val="28"/>
          <w:szCs w:val="28"/>
          <w:lang w:eastAsia="ru-RU"/>
        </w:rPr>
      </w:pPr>
      <w:r w:rsidRPr="00D7082E">
        <w:rPr>
          <w:rFonts w:ascii="Times New Roman" w:eastAsia="Times New Roman" w:hAnsi="Times New Roman" w:cs="Times New Roman"/>
          <w:sz w:val="28"/>
          <w:szCs w:val="28"/>
          <w:lang w:eastAsia="ru-RU"/>
        </w:rPr>
        <w:t xml:space="preserve">У ліцеї працюють  методичні </w:t>
      </w:r>
      <w:proofErr w:type="spellStart"/>
      <w:r w:rsidRPr="00D7082E">
        <w:rPr>
          <w:rFonts w:ascii="Times New Roman" w:eastAsia="Times New Roman" w:hAnsi="Times New Roman" w:cs="Times New Roman"/>
          <w:sz w:val="28"/>
          <w:szCs w:val="28"/>
          <w:lang w:eastAsia="ru-RU"/>
        </w:rPr>
        <w:t>об’єднаня</w:t>
      </w:r>
      <w:proofErr w:type="spellEnd"/>
      <w:r w:rsidRPr="00D7082E">
        <w:rPr>
          <w:rFonts w:ascii="Times New Roman" w:eastAsia="Times New Roman" w:hAnsi="Times New Roman" w:cs="Times New Roman"/>
          <w:sz w:val="28"/>
          <w:szCs w:val="28"/>
          <w:lang w:eastAsia="ru-RU"/>
        </w:rPr>
        <w:t xml:space="preserve"> ,тепер їх називають ще методичні спільноти, хоча назва змінюється та робота в них залишається все ж важливою для всіх: вчителів початкових класів,  суспільно -гуманітарного циклу, математично-природничого циклу, </w:t>
      </w:r>
      <w:r w:rsidRPr="00D7082E">
        <w:rPr>
          <w:rFonts w:ascii="Times New Roman" w:eastAsia="Times New Roman" w:hAnsi="Times New Roman" w:cs="Times New Roman"/>
          <w:sz w:val="28"/>
          <w:szCs w:val="24"/>
          <w:lang w:eastAsia="ru-RU"/>
        </w:rPr>
        <w:t xml:space="preserve">вчителів естетично-спортивного циклу, </w:t>
      </w:r>
      <w:r w:rsidRPr="00D7082E">
        <w:rPr>
          <w:rFonts w:ascii="Times New Roman" w:eastAsia="Times New Roman" w:hAnsi="Times New Roman" w:cs="Times New Roman"/>
          <w:sz w:val="28"/>
          <w:szCs w:val="28"/>
          <w:lang w:eastAsia="ru-RU"/>
        </w:rPr>
        <w:t>класних керівників, асистентів учителя.</w:t>
      </w:r>
      <w:r w:rsidRPr="00D7082E">
        <w:rPr>
          <w:rFonts w:ascii="Times New Roman" w:eastAsia="Times New Roman" w:hAnsi="Times New Roman" w:cs="Times New Roman"/>
          <w:spacing w:val="-1"/>
          <w:sz w:val="28"/>
          <w:szCs w:val="28"/>
          <w:lang w:eastAsia="ru-RU"/>
        </w:rPr>
        <w:t xml:space="preserve"> Головним у роботі методичних об’єднань є робота над методичною темою закладу, організація самоосвітньої діяльності вчителів, вивчення й упровадження ефективного педагогічного досвіду, розробка й опрацювання інструментарію окремих тем програми, вивчення державних нормативних документів у галузі освіти. </w:t>
      </w:r>
    </w:p>
    <w:p w:rsidR="00D7082E" w:rsidRPr="00D7082E" w:rsidRDefault="00D7082E" w:rsidP="00D7082E">
      <w:pPr>
        <w:spacing w:after="0" w:line="240" w:lineRule="auto"/>
        <w:ind w:firstLine="709"/>
        <w:jc w:val="both"/>
        <w:rPr>
          <w:rFonts w:ascii="Times New Roman" w:eastAsia="Times New Roman" w:hAnsi="Times New Roman" w:cs="Times New Roman"/>
          <w:spacing w:val="-1"/>
          <w:sz w:val="28"/>
          <w:szCs w:val="28"/>
          <w:lang w:eastAsia="ru-RU"/>
        </w:rPr>
      </w:pPr>
      <w:r w:rsidRPr="00D7082E">
        <w:rPr>
          <w:rFonts w:ascii="Times New Roman" w:eastAsia="Times New Roman" w:hAnsi="Times New Roman" w:cs="Times New Roman"/>
          <w:color w:val="000000"/>
          <w:spacing w:val="-1"/>
          <w:sz w:val="28"/>
          <w:szCs w:val="28"/>
          <w:lang w:eastAsia="ru-RU"/>
        </w:rPr>
        <w:t xml:space="preserve">Проблема формування особистості дитини є найактуальнішою в сучасній освіті. Саме тому методичне об’єднання вчителів початкових класів,  продовжують працювати над втіленням в практику роботи особистісно орієнтованого навчання. </w:t>
      </w:r>
      <w:r w:rsidRPr="00D7082E">
        <w:rPr>
          <w:rFonts w:ascii="Times New Roman" w:eastAsia="Times New Roman" w:hAnsi="Times New Roman" w:cs="Times New Roman"/>
          <w:spacing w:val="-1"/>
          <w:sz w:val="28"/>
          <w:szCs w:val="28"/>
          <w:lang w:eastAsia="ru-RU"/>
        </w:rPr>
        <w:t>У рамках п</w:t>
      </w:r>
      <w:r w:rsidRPr="00D7082E">
        <w:rPr>
          <w:rFonts w:ascii="Times New Roman" w:eastAsia="Times New Roman" w:hAnsi="Times New Roman" w:cs="Times New Roman"/>
          <w:sz w:val="28"/>
          <w:szCs w:val="28"/>
          <w:lang w:eastAsia="ru-RU"/>
        </w:rPr>
        <w:t>остійно діючого проблемного семінару «Сучасний урок: традиційні та інноваційні підходи» проведено засідання з теми «Диференційований підхід до учнів у контексті особистісно орієнтованого навчання». У лютому відбувся круглий стіл «Організація освітнього процесу дітей з особливими освітніми проблемами в умовах інклюзивного навчання». Серед педагогічних працівників проведено анкетування «Оцінка рівня шкільної мотивації», «Діагностика пізнавальних процесів молодших здобувачів освіти».</w:t>
      </w:r>
    </w:p>
    <w:p w:rsidR="00D7082E" w:rsidRPr="00D7082E" w:rsidRDefault="00D7082E" w:rsidP="00D7082E">
      <w:pPr>
        <w:spacing w:after="0" w:line="240" w:lineRule="auto"/>
        <w:ind w:firstLine="709"/>
        <w:jc w:val="both"/>
        <w:rPr>
          <w:rFonts w:ascii="Times New Roman" w:eastAsia="Times New Roman" w:hAnsi="Times New Roman" w:cs="Times New Roman"/>
          <w:color w:val="000000"/>
          <w:spacing w:val="-1"/>
          <w:sz w:val="28"/>
          <w:szCs w:val="28"/>
          <w:lang w:eastAsia="ru-RU"/>
        </w:rPr>
      </w:pPr>
      <w:r w:rsidRPr="00D7082E">
        <w:rPr>
          <w:rFonts w:ascii="Times New Roman" w:eastAsia="Times New Roman" w:hAnsi="Times New Roman" w:cs="Times New Roman"/>
          <w:color w:val="000000"/>
          <w:spacing w:val="-1"/>
          <w:sz w:val="28"/>
          <w:szCs w:val="28"/>
          <w:lang w:eastAsia="ru-RU"/>
        </w:rPr>
        <w:t>В умовах інтенсивного розвитку й оновлення освіти підвищуються вимоги до діяльності педагогічного колективу щодо організації системи підвищення кваліфікації педагогів, розвитку їх творчого потенціалу.</w:t>
      </w:r>
    </w:p>
    <w:p w:rsidR="00D7082E" w:rsidRPr="00D7082E" w:rsidRDefault="00D7082E" w:rsidP="00D7082E">
      <w:pPr>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color w:val="000000"/>
          <w:spacing w:val="-1"/>
          <w:sz w:val="28"/>
          <w:szCs w:val="28"/>
          <w:lang w:eastAsia="ru-RU"/>
        </w:rPr>
        <w:t xml:space="preserve"> </w:t>
      </w:r>
      <w:r w:rsidRPr="00D7082E">
        <w:rPr>
          <w:rFonts w:ascii="Times New Roman" w:eastAsia="Times New Roman" w:hAnsi="Times New Roman" w:cs="Times New Roman"/>
          <w:bCs/>
          <w:sz w:val="28"/>
          <w:szCs w:val="28"/>
          <w:lang w:eastAsia="ru-RU"/>
        </w:rPr>
        <w:t xml:space="preserve">Так, у січні 2023 року проведений </w:t>
      </w:r>
      <w:r w:rsidRPr="00D7082E">
        <w:rPr>
          <w:rFonts w:ascii="Times New Roman" w:eastAsia="Times New Roman" w:hAnsi="Times New Roman" w:cs="Times New Roman"/>
          <w:sz w:val="28"/>
          <w:szCs w:val="28"/>
          <w:lang w:eastAsia="ru-RU"/>
        </w:rPr>
        <w:t xml:space="preserve">семінар-практикум «Якісна освіта - ресурс стійкого розвитку суспільства». </w:t>
      </w:r>
      <w:r w:rsidRPr="00D7082E">
        <w:rPr>
          <w:rFonts w:ascii="Times New Roman" w:eastAsia="Times New Roman" w:hAnsi="Times New Roman" w:cs="Times New Roman"/>
          <w:bCs/>
          <w:sz w:val="28"/>
          <w:szCs w:val="28"/>
          <w:lang w:eastAsia="ru-RU"/>
        </w:rPr>
        <w:t>З метою удосконалення традиційних форм навчання у закладі діє проблемний семінар «Сучасний урок: традиційні та інноваційні підходи». У  навчальному році були проведені такі заходи:</w:t>
      </w:r>
    </w:p>
    <w:p w:rsidR="00D7082E" w:rsidRPr="00D7082E" w:rsidRDefault="00D7082E" w:rsidP="00D7082E">
      <w:pPr>
        <w:numPr>
          <w:ilvl w:val="0"/>
          <w:numId w:val="9"/>
        </w:numPr>
        <w:tabs>
          <w:tab w:val="num" w:pos="851"/>
        </w:tabs>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bCs/>
          <w:sz w:val="28"/>
          <w:szCs w:val="28"/>
          <w:lang w:eastAsia="ru-RU"/>
        </w:rPr>
        <w:t>Моделі нестандартних уроків (педагогічний тренінг).</w:t>
      </w:r>
    </w:p>
    <w:p w:rsidR="00D7082E" w:rsidRPr="00D7082E" w:rsidRDefault="00D7082E" w:rsidP="00D7082E">
      <w:pPr>
        <w:numPr>
          <w:ilvl w:val="0"/>
          <w:numId w:val="9"/>
        </w:numPr>
        <w:tabs>
          <w:tab w:val="num" w:pos="851"/>
        </w:tabs>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bCs/>
          <w:sz w:val="28"/>
          <w:szCs w:val="28"/>
          <w:lang w:eastAsia="ru-RU"/>
        </w:rPr>
        <w:t>Педагогічна майстерня «Інноваційний пошук вчителя: осмислення уроку як результат застосування інноваційних технологій».</w:t>
      </w:r>
    </w:p>
    <w:p w:rsidR="00D7082E" w:rsidRPr="00D7082E" w:rsidRDefault="00D7082E" w:rsidP="00D7082E">
      <w:pPr>
        <w:numPr>
          <w:ilvl w:val="0"/>
          <w:numId w:val="9"/>
        </w:numPr>
        <w:tabs>
          <w:tab w:val="num" w:pos="851"/>
        </w:tabs>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bCs/>
          <w:sz w:val="28"/>
          <w:szCs w:val="28"/>
          <w:lang w:eastAsia="ru-RU"/>
        </w:rPr>
        <w:t>Диференційований підхід до учнів у контексті особистісно орієнтованого навчання.</w:t>
      </w:r>
    </w:p>
    <w:p w:rsidR="00D7082E" w:rsidRPr="00D7082E" w:rsidRDefault="00D7082E" w:rsidP="00D7082E">
      <w:pPr>
        <w:numPr>
          <w:ilvl w:val="0"/>
          <w:numId w:val="9"/>
        </w:numPr>
        <w:tabs>
          <w:tab w:val="num" w:pos="851"/>
        </w:tabs>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bCs/>
          <w:sz w:val="28"/>
          <w:szCs w:val="28"/>
          <w:lang w:eastAsia="ru-RU"/>
        </w:rPr>
        <w:t xml:space="preserve">Зробимо урок цікавим. Творчі задачі на </w:t>
      </w:r>
      <w:proofErr w:type="spellStart"/>
      <w:r w:rsidRPr="00D7082E">
        <w:rPr>
          <w:rFonts w:ascii="Times New Roman" w:eastAsia="Times New Roman" w:hAnsi="Times New Roman" w:cs="Times New Roman"/>
          <w:bCs/>
          <w:sz w:val="28"/>
          <w:szCs w:val="28"/>
          <w:lang w:eastAsia="ru-RU"/>
        </w:rPr>
        <w:t>уроках</w:t>
      </w:r>
      <w:proofErr w:type="spellEnd"/>
      <w:r w:rsidRPr="00D7082E">
        <w:rPr>
          <w:rFonts w:ascii="Times New Roman" w:eastAsia="Times New Roman" w:hAnsi="Times New Roman" w:cs="Times New Roman"/>
          <w:bCs/>
          <w:sz w:val="28"/>
          <w:szCs w:val="28"/>
          <w:lang w:eastAsia="ru-RU"/>
        </w:rPr>
        <w:t xml:space="preserve"> математики (практикум).</w:t>
      </w:r>
    </w:p>
    <w:p w:rsidR="00D7082E" w:rsidRPr="00D7082E" w:rsidRDefault="00D7082E" w:rsidP="00D7082E">
      <w:pPr>
        <w:numPr>
          <w:ilvl w:val="0"/>
          <w:numId w:val="9"/>
        </w:numPr>
        <w:tabs>
          <w:tab w:val="num" w:pos="851"/>
        </w:tabs>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bCs/>
          <w:sz w:val="28"/>
          <w:szCs w:val="28"/>
          <w:lang w:eastAsia="ru-RU"/>
        </w:rPr>
        <w:t xml:space="preserve">Про диспут та дискусію на </w:t>
      </w:r>
      <w:proofErr w:type="spellStart"/>
      <w:r w:rsidRPr="00D7082E">
        <w:rPr>
          <w:rFonts w:ascii="Times New Roman" w:eastAsia="Times New Roman" w:hAnsi="Times New Roman" w:cs="Times New Roman"/>
          <w:bCs/>
          <w:sz w:val="28"/>
          <w:szCs w:val="28"/>
          <w:lang w:eastAsia="ru-RU"/>
        </w:rPr>
        <w:t>уроках</w:t>
      </w:r>
      <w:proofErr w:type="spellEnd"/>
      <w:r w:rsidRPr="00D7082E">
        <w:rPr>
          <w:rFonts w:ascii="Times New Roman" w:eastAsia="Times New Roman" w:hAnsi="Times New Roman" w:cs="Times New Roman"/>
          <w:bCs/>
          <w:sz w:val="28"/>
          <w:szCs w:val="28"/>
          <w:lang w:eastAsia="ru-RU"/>
        </w:rPr>
        <w:t xml:space="preserve"> та в позаурочний час.</w:t>
      </w:r>
    </w:p>
    <w:p w:rsidR="00D7082E" w:rsidRPr="00D7082E" w:rsidRDefault="00D7082E" w:rsidP="00D7082E">
      <w:pPr>
        <w:numPr>
          <w:ilvl w:val="0"/>
          <w:numId w:val="9"/>
        </w:numPr>
        <w:tabs>
          <w:tab w:val="num" w:pos="851"/>
        </w:tabs>
        <w:spacing w:after="0" w:line="240" w:lineRule="auto"/>
        <w:ind w:firstLine="709"/>
        <w:jc w:val="both"/>
        <w:rPr>
          <w:rFonts w:ascii="Times New Roman" w:eastAsia="Times New Roman" w:hAnsi="Times New Roman" w:cs="Times New Roman"/>
          <w:bCs/>
          <w:sz w:val="28"/>
          <w:szCs w:val="28"/>
          <w:lang w:eastAsia="ru-RU"/>
        </w:rPr>
      </w:pPr>
      <w:proofErr w:type="spellStart"/>
      <w:r w:rsidRPr="00D7082E">
        <w:rPr>
          <w:rFonts w:ascii="Times New Roman" w:eastAsia="Times New Roman" w:hAnsi="Times New Roman" w:cs="Times New Roman"/>
          <w:bCs/>
          <w:sz w:val="28"/>
          <w:szCs w:val="28"/>
          <w:lang w:eastAsia="ru-RU"/>
        </w:rPr>
        <w:t>Уроки</w:t>
      </w:r>
      <w:proofErr w:type="spellEnd"/>
      <w:r w:rsidRPr="00D7082E">
        <w:rPr>
          <w:rFonts w:ascii="Times New Roman" w:eastAsia="Times New Roman" w:hAnsi="Times New Roman" w:cs="Times New Roman"/>
          <w:bCs/>
          <w:sz w:val="28"/>
          <w:szCs w:val="28"/>
          <w:lang w:eastAsia="ru-RU"/>
        </w:rPr>
        <w:t>-тренінги як засіб активації навчальної діяльності учнів.</w:t>
      </w:r>
    </w:p>
    <w:p w:rsidR="00D7082E" w:rsidRPr="00D7082E" w:rsidRDefault="00D7082E" w:rsidP="00D7082E">
      <w:pPr>
        <w:spacing w:after="0" w:line="240" w:lineRule="auto"/>
        <w:ind w:firstLine="851"/>
        <w:jc w:val="both"/>
        <w:rPr>
          <w:rFonts w:ascii="Times New Roman" w:eastAsia="Times New Roman" w:hAnsi="Times New Roman" w:cs="Times New Roman"/>
          <w:bCs/>
          <w:sz w:val="28"/>
          <w:szCs w:val="28"/>
          <w:lang w:eastAsia="ru-RU"/>
        </w:rPr>
      </w:pPr>
      <w:r w:rsidRPr="00D7082E">
        <w:rPr>
          <w:rFonts w:ascii="Times New Roman" w:eastAsia="Times New Roman" w:hAnsi="Times New Roman" w:cs="Times New Roman"/>
          <w:sz w:val="28"/>
          <w:szCs w:val="28"/>
          <w:lang w:eastAsia="ru-RU"/>
        </w:rPr>
        <w:lastRenderedPageBreak/>
        <w:t>У рамках постійно діючого семінару проведені практикуми з конструювання й захисту проекту уроку вивчення нового матеріалу, аналізу уроку з використанням інформаційно - комунікаційних технологій, презентація дидактичного матеріалу щодо організації самоосвітньої навчальної діяльності учнів, панорама відкритих уроків.</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Методична робота педагогічного колективу  здійснювалась у рамках методичної теми і була спрямована на вирішення проблем підготовки педагога-професіонала, який володіє інноваційними педагогічними технологіями, </w:t>
      </w:r>
      <w:proofErr w:type="spellStart"/>
      <w:r w:rsidRPr="00D7082E">
        <w:rPr>
          <w:rFonts w:ascii="Times New Roman" w:eastAsiaTheme="minorEastAsia" w:hAnsi="Times New Roman" w:cs="Times New Roman"/>
          <w:sz w:val="28"/>
          <w:szCs w:val="28"/>
          <w:lang w:eastAsia="ru-RU"/>
        </w:rPr>
        <w:t>проєктним</w:t>
      </w:r>
      <w:proofErr w:type="spellEnd"/>
      <w:r w:rsidRPr="00D7082E">
        <w:rPr>
          <w:rFonts w:ascii="Times New Roman" w:eastAsiaTheme="minorEastAsia" w:hAnsi="Times New Roman" w:cs="Times New Roman"/>
          <w:sz w:val="28"/>
          <w:szCs w:val="28"/>
          <w:lang w:eastAsia="ru-RU"/>
        </w:rPr>
        <w:t xml:space="preserve"> мисленням, є суб’єктом особистісного та професійного зростання, вміє досягти поставлених педагогічних цілей.  Кадровий склад закладу освіти є стабільним, середній вік педагогічних працівників біля 40 років.</w:t>
      </w:r>
    </w:p>
    <w:p w:rsidR="00D7082E" w:rsidRPr="00D7082E" w:rsidRDefault="00D7082E" w:rsidP="00D7082E">
      <w:pPr>
        <w:spacing w:after="0" w:line="240" w:lineRule="auto"/>
        <w:jc w:val="both"/>
        <w:rPr>
          <w:rFonts w:ascii="Times New Roman" w:eastAsia="Calibri" w:hAnsi="Times New Roman" w:cs="Times New Roman"/>
          <w:b/>
          <w:i/>
          <w:sz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u w:val="single"/>
        </w:rPr>
      </w:pPr>
      <w:r w:rsidRPr="00D7082E">
        <w:rPr>
          <w:rFonts w:ascii="Times New Roman" w:eastAsia="Calibri" w:hAnsi="Times New Roman" w:cs="Times New Roman"/>
          <w:b/>
          <w:i/>
          <w:sz w:val="28"/>
          <w:u w:val="single"/>
        </w:rPr>
        <w:t>Якісний склад учителів за віком</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9"/>
        <w:gridCol w:w="3065"/>
      </w:tblGrid>
      <w:tr w:rsidR="00D7082E" w:rsidRPr="00D7082E" w:rsidTr="00EE5CB8">
        <w:trPr>
          <w:trHeight w:val="761"/>
        </w:trPr>
        <w:tc>
          <w:tcPr>
            <w:tcW w:w="2979"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Кількість педпрацівників</w:t>
            </w:r>
          </w:p>
        </w:tc>
        <w:tc>
          <w:tcPr>
            <w:tcW w:w="3065"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2023-2024</w:t>
            </w:r>
          </w:p>
        </w:tc>
      </w:tr>
      <w:tr w:rsidR="00D7082E" w:rsidRPr="00D7082E" w:rsidTr="00EE5CB8">
        <w:trPr>
          <w:trHeight w:val="462"/>
        </w:trPr>
        <w:tc>
          <w:tcPr>
            <w:tcW w:w="2979"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До 30 років</w:t>
            </w:r>
          </w:p>
        </w:tc>
        <w:tc>
          <w:tcPr>
            <w:tcW w:w="3065" w:type="dxa"/>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14</w:t>
            </w:r>
          </w:p>
        </w:tc>
      </w:tr>
      <w:tr w:rsidR="00D7082E" w:rsidRPr="00D7082E" w:rsidTr="00EE5CB8">
        <w:trPr>
          <w:trHeight w:val="475"/>
        </w:trPr>
        <w:tc>
          <w:tcPr>
            <w:tcW w:w="2979"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31 – 40 років</w:t>
            </w:r>
          </w:p>
        </w:tc>
        <w:tc>
          <w:tcPr>
            <w:tcW w:w="3065" w:type="dxa"/>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10</w:t>
            </w:r>
          </w:p>
        </w:tc>
      </w:tr>
      <w:tr w:rsidR="00D7082E" w:rsidRPr="00D7082E" w:rsidTr="00EE5CB8">
        <w:trPr>
          <w:trHeight w:val="462"/>
        </w:trPr>
        <w:tc>
          <w:tcPr>
            <w:tcW w:w="2979"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41 – 50 років</w:t>
            </w:r>
          </w:p>
        </w:tc>
        <w:tc>
          <w:tcPr>
            <w:tcW w:w="3065" w:type="dxa"/>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9</w:t>
            </w:r>
          </w:p>
        </w:tc>
      </w:tr>
      <w:tr w:rsidR="00D7082E" w:rsidRPr="00D7082E" w:rsidTr="00EE5CB8">
        <w:trPr>
          <w:trHeight w:val="475"/>
        </w:trPr>
        <w:tc>
          <w:tcPr>
            <w:tcW w:w="2979"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51 – 55 років</w:t>
            </w:r>
          </w:p>
        </w:tc>
        <w:tc>
          <w:tcPr>
            <w:tcW w:w="3065" w:type="dxa"/>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9</w:t>
            </w:r>
          </w:p>
        </w:tc>
      </w:tr>
      <w:tr w:rsidR="00D7082E" w:rsidRPr="00D7082E" w:rsidTr="00EE5CB8">
        <w:trPr>
          <w:trHeight w:val="462"/>
        </w:trPr>
        <w:tc>
          <w:tcPr>
            <w:tcW w:w="2979"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Понад 55 років</w:t>
            </w:r>
          </w:p>
        </w:tc>
        <w:tc>
          <w:tcPr>
            <w:tcW w:w="3065" w:type="dxa"/>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6</w:t>
            </w:r>
          </w:p>
        </w:tc>
      </w:tr>
    </w:tbl>
    <w:p w:rsidR="00D7082E" w:rsidRPr="00D7082E" w:rsidRDefault="00D7082E" w:rsidP="00D7082E">
      <w:pPr>
        <w:spacing w:after="0" w:line="240" w:lineRule="auto"/>
        <w:ind w:firstLine="709"/>
        <w:jc w:val="both"/>
        <w:rPr>
          <w:rFonts w:ascii="Times New Roman" w:eastAsia="Calibri" w:hAnsi="Times New Roman" w:cs="Times New Roman"/>
          <w:b/>
          <w:i/>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r w:rsidRPr="00D7082E">
        <w:rPr>
          <w:rFonts w:ascii="Times New Roman" w:eastAsia="Calibri" w:hAnsi="Times New Roman" w:cs="Times New Roman"/>
          <w:b/>
          <w:i/>
          <w:sz w:val="28"/>
          <w:szCs w:val="28"/>
          <w:u w:val="single"/>
        </w:rPr>
        <w:t xml:space="preserve"> Якісний склад вчителів за педагогічним стажем</w:t>
      </w:r>
    </w:p>
    <w:tbl>
      <w:tblPr>
        <w:tblpPr w:leftFromText="180" w:rightFromText="180" w:vertAnchor="text" w:horzAnchor="page" w:tblpX="1756"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6"/>
        <w:gridCol w:w="2204"/>
      </w:tblGrid>
      <w:tr w:rsidR="00D7082E" w:rsidRPr="00D7082E" w:rsidTr="00EE5CB8">
        <w:trPr>
          <w:trHeight w:val="565"/>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Кількість педпрацівників</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2023-2024</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До 3 років</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6</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3 – 10 років</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12</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10 – 20 років</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lang w:val="en-US"/>
              </w:rPr>
            </w:pPr>
            <w:r w:rsidRPr="00D7082E">
              <w:rPr>
                <w:rFonts w:ascii="Times New Roman" w:eastAsia="Calibri" w:hAnsi="Times New Roman" w:cs="Times New Roman"/>
                <w:sz w:val="28"/>
              </w:rPr>
              <w:t>1</w:t>
            </w:r>
            <w:r w:rsidRPr="00D7082E">
              <w:rPr>
                <w:rFonts w:ascii="Times New Roman" w:eastAsia="Calibri" w:hAnsi="Times New Roman" w:cs="Times New Roman"/>
                <w:sz w:val="28"/>
                <w:lang w:val="en-US"/>
              </w:rPr>
              <w:t>1</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Понад 20 років</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19</w:t>
            </w:r>
          </w:p>
        </w:tc>
      </w:tr>
    </w:tbl>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r w:rsidRPr="00D7082E">
        <w:rPr>
          <w:rFonts w:ascii="Times New Roman" w:eastAsia="Calibri" w:hAnsi="Times New Roman" w:cs="Times New Roman"/>
          <w:b/>
          <w:i/>
          <w:sz w:val="28"/>
          <w:szCs w:val="28"/>
          <w:u w:val="single"/>
        </w:rPr>
        <w:t>Якісний склад вчителів за категоріями</w:t>
      </w:r>
    </w:p>
    <w:tbl>
      <w:tblPr>
        <w:tblpPr w:leftFromText="180" w:rightFromText="180" w:vertAnchor="text" w:horzAnchor="page" w:tblpX="1756" w:tblpY="2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6"/>
        <w:gridCol w:w="2204"/>
      </w:tblGrid>
      <w:tr w:rsidR="00D7082E" w:rsidRPr="00D7082E" w:rsidTr="00EE5CB8">
        <w:trPr>
          <w:trHeight w:val="565"/>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Кількість педпрацівників</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2023-2024</w:t>
            </w:r>
          </w:p>
        </w:tc>
      </w:tr>
      <w:tr w:rsidR="00D7082E" w:rsidRPr="00D7082E" w:rsidTr="00EE5CB8">
        <w:trPr>
          <w:trHeight w:val="400"/>
        </w:trPr>
        <w:tc>
          <w:tcPr>
            <w:tcW w:w="4316" w:type="dxa"/>
            <w:shd w:val="clear" w:color="auto" w:fill="auto"/>
          </w:tcPr>
          <w:p w:rsidR="00D7082E" w:rsidRPr="00D7082E" w:rsidRDefault="00D7082E" w:rsidP="00D7082E">
            <w:pPr>
              <w:spacing w:after="0" w:line="240" w:lineRule="auto"/>
              <w:jc w:val="both"/>
              <w:rPr>
                <w:rFonts w:ascii="Times New Roman" w:eastAsia="Calibri" w:hAnsi="Times New Roman" w:cs="Times New Roman"/>
                <w:sz w:val="28"/>
              </w:rPr>
            </w:pPr>
            <w:r w:rsidRPr="00D7082E">
              <w:rPr>
                <w:rFonts w:ascii="Times New Roman" w:eastAsia="Calibri" w:hAnsi="Times New Roman" w:cs="Times New Roman"/>
                <w:sz w:val="28"/>
              </w:rPr>
              <w:t xml:space="preserve">           розряд 10-12</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7</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спеціаліст</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10</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І категорія</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4</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ІІ категорія</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7</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Вища  категорія</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20</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Старший вчитель</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13</w:t>
            </w:r>
          </w:p>
        </w:tc>
      </w:tr>
      <w:tr w:rsidR="00D7082E" w:rsidRPr="00D7082E" w:rsidTr="00EE5CB8">
        <w:trPr>
          <w:trHeight w:val="276"/>
        </w:trPr>
        <w:tc>
          <w:tcPr>
            <w:tcW w:w="4316"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Вчитель -методист</w:t>
            </w:r>
          </w:p>
        </w:tc>
        <w:tc>
          <w:tcPr>
            <w:tcW w:w="2204" w:type="dxa"/>
            <w:shd w:val="clear" w:color="auto" w:fill="auto"/>
          </w:tcPr>
          <w:p w:rsidR="00D7082E" w:rsidRPr="00D7082E" w:rsidRDefault="00D7082E" w:rsidP="00D7082E">
            <w:pPr>
              <w:spacing w:after="0" w:line="240" w:lineRule="auto"/>
              <w:ind w:firstLine="709"/>
              <w:jc w:val="both"/>
              <w:rPr>
                <w:rFonts w:ascii="Times New Roman" w:eastAsia="Calibri" w:hAnsi="Times New Roman" w:cs="Times New Roman"/>
                <w:sz w:val="28"/>
              </w:rPr>
            </w:pPr>
            <w:r w:rsidRPr="00D7082E">
              <w:rPr>
                <w:rFonts w:ascii="Times New Roman" w:eastAsia="Calibri" w:hAnsi="Times New Roman" w:cs="Times New Roman"/>
                <w:sz w:val="28"/>
              </w:rPr>
              <w:t>2</w:t>
            </w:r>
          </w:p>
        </w:tc>
      </w:tr>
    </w:tbl>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ind w:firstLine="709"/>
        <w:jc w:val="both"/>
        <w:rPr>
          <w:rFonts w:ascii="Times New Roman" w:eastAsia="Calibri" w:hAnsi="Times New Roman" w:cs="Times New Roman"/>
          <w:b/>
          <w:i/>
          <w:sz w:val="28"/>
          <w:szCs w:val="28"/>
          <w:u w:val="single"/>
        </w:rPr>
      </w:pPr>
    </w:p>
    <w:p w:rsidR="00D7082E" w:rsidRPr="00D7082E" w:rsidRDefault="00D7082E" w:rsidP="00D7082E">
      <w:pPr>
        <w:spacing w:after="0" w:line="240" w:lineRule="auto"/>
        <w:jc w:val="both"/>
        <w:rPr>
          <w:rFonts w:ascii="Times New Roman" w:eastAsia="Calibri" w:hAnsi="Times New Roman" w:cs="Times New Roman"/>
          <w:lang w:val="ru-RU"/>
        </w:rPr>
      </w:pPr>
      <w:r w:rsidRPr="00D7082E">
        <w:rPr>
          <w:rFonts w:ascii="Times New Roman" w:eastAsia="Calibri" w:hAnsi="Times New Roman" w:cs="Times New Roman"/>
          <w:sz w:val="28"/>
          <w:szCs w:val="28"/>
        </w:rPr>
        <w:tab/>
      </w:r>
    </w:p>
    <w:p w:rsidR="00D7082E" w:rsidRPr="00D7082E" w:rsidRDefault="00D7082E" w:rsidP="00D7082E">
      <w:pPr>
        <w:spacing w:after="0" w:line="240" w:lineRule="auto"/>
        <w:ind w:firstLine="709"/>
        <w:contextualSpacing/>
        <w:jc w:val="both"/>
        <w:rPr>
          <w:rFonts w:ascii="Times New Roman" w:eastAsia="Calibri" w:hAnsi="Times New Roman" w:cs="Times New Roman"/>
          <w:sz w:val="28"/>
          <w:szCs w:val="28"/>
        </w:rPr>
      </w:pPr>
    </w:p>
    <w:p w:rsidR="00D7082E" w:rsidRPr="00D7082E" w:rsidRDefault="00D7082E" w:rsidP="00D7082E">
      <w:pPr>
        <w:spacing w:after="0" w:line="240" w:lineRule="auto"/>
        <w:ind w:firstLine="709"/>
        <w:contextualSpacing/>
        <w:jc w:val="both"/>
        <w:rPr>
          <w:rFonts w:ascii="Times New Roman" w:eastAsia="Calibri" w:hAnsi="Times New Roman" w:cs="Times New Roman"/>
          <w:sz w:val="28"/>
          <w:szCs w:val="28"/>
        </w:rPr>
      </w:pPr>
    </w:p>
    <w:p w:rsidR="00D7082E" w:rsidRPr="00D7082E" w:rsidRDefault="00D7082E" w:rsidP="00D7082E">
      <w:pPr>
        <w:spacing w:after="0" w:line="240" w:lineRule="auto"/>
        <w:ind w:firstLine="709"/>
        <w:contextualSpacing/>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Наведені дані свідчать про результативність роботи адміністрації    з підбору та оптимізації розстановки педагогічних кадрів упродовж останніх </w:t>
      </w:r>
      <w:r w:rsidRPr="00D7082E">
        <w:rPr>
          <w:rFonts w:ascii="Times New Roman" w:eastAsia="Calibri" w:hAnsi="Times New Roman" w:cs="Times New Roman"/>
          <w:sz w:val="28"/>
          <w:szCs w:val="28"/>
        </w:rPr>
        <w:lastRenderedPageBreak/>
        <w:t xml:space="preserve">років.  З 2013/2014  навчального року і до теперішнього часу спостерігається стабільність кадрового складу. </w:t>
      </w:r>
    </w:p>
    <w:p w:rsidR="00D7082E" w:rsidRPr="00D7082E" w:rsidRDefault="00D7082E" w:rsidP="00D7082E">
      <w:pPr>
        <w:spacing w:after="0" w:line="240" w:lineRule="auto"/>
        <w:ind w:firstLine="709"/>
        <w:contextualSpacing/>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Розстановка кадрів умотивована й раціональна, проводиться відповідно до освітнього рівня, у повній відповідності зі спеціалізацією та п’ятиденним режимом роботи закладу  освіти  з урахуванням творчих здібностей і побажань. Кількість вчителів, класних керівників, керівників гуртків, членів адміністрації визначена кількістю класів, робочим навчальним планом  та штатним розписом. Основними мотивами розстановки педагогічних кадрів є: наступність у роботі вчителя; його педагогічний досвід і кваліфікація; характер взаємин суб’єктів освітнього процесу.</w:t>
      </w:r>
    </w:p>
    <w:p w:rsidR="00D7082E" w:rsidRPr="00D7082E" w:rsidRDefault="00D7082E" w:rsidP="00D7082E">
      <w:pPr>
        <w:spacing w:after="0" w:line="240" w:lineRule="auto"/>
        <w:ind w:firstLine="709"/>
        <w:contextualSpacing/>
        <w:jc w:val="both"/>
        <w:rPr>
          <w:rFonts w:ascii="Times New Roman" w:eastAsia="Calibri" w:hAnsi="Times New Roman" w:cs="Times New Roman"/>
          <w:sz w:val="28"/>
          <w:szCs w:val="28"/>
        </w:rPr>
      </w:pPr>
      <w:r w:rsidRPr="00D7082E">
        <w:rPr>
          <w:rFonts w:ascii="Times New Roman" w:eastAsiaTheme="minorEastAsia" w:hAnsi="Times New Roman" w:cs="Times New Roman"/>
          <w:sz w:val="28"/>
          <w:szCs w:val="28"/>
          <w:lang w:eastAsia="ru-RU"/>
        </w:rPr>
        <w:t xml:space="preserve">Стан роботи зі зверненнями громадян розглядався на нарадах при директорові, підсумовувався наказами по закладу освіти. Всі звернення, які надходили, були вчасно розглянуті, надані необхідні інформації, </w:t>
      </w:r>
      <w:proofErr w:type="spellStart"/>
      <w:r w:rsidRPr="00D7082E">
        <w:rPr>
          <w:rFonts w:ascii="Times New Roman" w:eastAsiaTheme="minorEastAsia" w:hAnsi="Times New Roman" w:cs="Times New Roman"/>
          <w:sz w:val="28"/>
          <w:szCs w:val="28"/>
          <w:lang w:eastAsia="ru-RU"/>
        </w:rPr>
        <w:t>розʼяснення</w:t>
      </w:r>
      <w:proofErr w:type="spellEnd"/>
      <w:r w:rsidRPr="00D7082E">
        <w:rPr>
          <w:rFonts w:ascii="Times New Roman" w:eastAsiaTheme="minorEastAsia" w:hAnsi="Times New Roman" w:cs="Times New Roman"/>
          <w:sz w:val="28"/>
          <w:szCs w:val="28"/>
          <w:lang w:eastAsia="ru-RU"/>
        </w:rPr>
        <w:t xml:space="preserve">, відповіді.  </w:t>
      </w:r>
    </w:p>
    <w:p w:rsidR="00D7082E" w:rsidRPr="00EE5CB8" w:rsidRDefault="00D7082E" w:rsidP="00D7082E">
      <w:pPr>
        <w:spacing w:after="0" w:line="240" w:lineRule="auto"/>
        <w:ind w:firstLine="709"/>
        <w:contextualSpacing/>
        <w:jc w:val="both"/>
        <w:rPr>
          <w:rFonts w:ascii="Times New Roman" w:eastAsia="Calibri" w:hAnsi="Times New Roman" w:cs="Times New Roman"/>
          <w:sz w:val="28"/>
          <w:szCs w:val="28"/>
        </w:rPr>
      </w:pPr>
      <w:proofErr w:type="spellStart"/>
      <w:r w:rsidRPr="00EE5CB8">
        <w:rPr>
          <w:rFonts w:ascii="Times New Roman" w:eastAsiaTheme="minorEastAsia" w:hAnsi="Times New Roman" w:cs="Times New Roman"/>
          <w:sz w:val="28"/>
          <w:szCs w:val="28"/>
          <w:lang w:val="ru-RU" w:eastAsia="ru-RU"/>
        </w:rPr>
        <w:t>Основн</w:t>
      </w:r>
      <w:proofErr w:type="spellEnd"/>
      <w:r w:rsidRPr="00EE5CB8">
        <w:rPr>
          <w:rFonts w:ascii="Times New Roman" w:eastAsiaTheme="minorEastAsia" w:hAnsi="Times New Roman" w:cs="Times New Roman"/>
          <w:sz w:val="28"/>
          <w:szCs w:val="28"/>
          <w:lang w:eastAsia="ru-RU"/>
        </w:rPr>
        <w:t>і</w:t>
      </w:r>
      <w:r w:rsidRPr="00EE5CB8">
        <w:rPr>
          <w:rFonts w:ascii="Times New Roman" w:eastAsiaTheme="minorEastAsia" w:hAnsi="Times New Roman" w:cs="Times New Roman"/>
          <w:sz w:val="28"/>
          <w:szCs w:val="28"/>
          <w:lang w:val="ru-RU" w:eastAsia="ru-RU"/>
        </w:rPr>
        <w:t xml:space="preserve"> </w:t>
      </w:r>
      <w:proofErr w:type="spellStart"/>
      <w:r w:rsidRPr="00EE5CB8">
        <w:rPr>
          <w:rFonts w:ascii="Times New Roman" w:eastAsiaTheme="minorEastAsia" w:hAnsi="Times New Roman" w:cs="Times New Roman"/>
          <w:sz w:val="28"/>
          <w:szCs w:val="28"/>
          <w:lang w:val="ru-RU" w:eastAsia="ru-RU"/>
        </w:rPr>
        <w:t>кількісні</w:t>
      </w:r>
      <w:proofErr w:type="spellEnd"/>
      <w:r w:rsidRPr="00EE5CB8">
        <w:rPr>
          <w:rFonts w:ascii="Times New Roman" w:eastAsiaTheme="minorEastAsia" w:hAnsi="Times New Roman" w:cs="Times New Roman"/>
          <w:sz w:val="28"/>
          <w:szCs w:val="28"/>
          <w:lang w:val="ru-RU" w:eastAsia="ru-RU"/>
        </w:rPr>
        <w:t xml:space="preserve"> та </w:t>
      </w:r>
      <w:proofErr w:type="spellStart"/>
      <w:r w:rsidRPr="00EE5CB8">
        <w:rPr>
          <w:rFonts w:ascii="Times New Roman" w:eastAsiaTheme="minorEastAsia" w:hAnsi="Times New Roman" w:cs="Times New Roman"/>
          <w:sz w:val="28"/>
          <w:szCs w:val="28"/>
          <w:lang w:val="ru-RU" w:eastAsia="ru-RU"/>
        </w:rPr>
        <w:t>якісні</w:t>
      </w:r>
      <w:proofErr w:type="spellEnd"/>
      <w:r w:rsidRPr="00EE5CB8">
        <w:rPr>
          <w:rFonts w:ascii="Times New Roman" w:eastAsiaTheme="minorEastAsia" w:hAnsi="Times New Roman" w:cs="Times New Roman"/>
          <w:sz w:val="28"/>
          <w:szCs w:val="28"/>
          <w:lang w:val="ru-RU" w:eastAsia="ru-RU"/>
        </w:rPr>
        <w:t xml:space="preserve"> </w:t>
      </w:r>
      <w:proofErr w:type="spellStart"/>
      <w:r w:rsidRPr="00EE5CB8">
        <w:rPr>
          <w:rFonts w:ascii="Times New Roman" w:eastAsiaTheme="minorEastAsia" w:hAnsi="Times New Roman" w:cs="Times New Roman"/>
          <w:sz w:val="28"/>
          <w:szCs w:val="28"/>
          <w:lang w:val="ru-RU" w:eastAsia="ru-RU"/>
        </w:rPr>
        <w:t>показники</w:t>
      </w:r>
      <w:proofErr w:type="spellEnd"/>
      <w:r w:rsidRPr="00EE5CB8">
        <w:rPr>
          <w:rFonts w:ascii="Times New Roman" w:eastAsiaTheme="minorEastAsia" w:hAnsi="Times New Roman" w:cs="Times New Roman"/>
          <w:sz w:val="28"/>
          <w:szCs w:val="28"/>
          <w:lang w:val="ru-RU" w:eastAsia="ru-RU"/>
        </w:rPr>
        <w:t xml:space="preserve"> </w:t>
      </w:r>
      <w:proofErr w:type="spellStart"/>
      <w:r w:rsidRPr="00EE5CB8">
        <w:rPr>
          <w:rFonts w:ascii="Times New Roman" w:eastAsiaTheme="minorEastAsia" w:hAnsi="Times New Roman" w:cs="Times New Roman"/>
          <w:sz w:val="28"/>
          <w:szCs w:val="28"/>
          <w:lang w:val="ru-RU" w:eastAsia="ru-RU"/>
        </w:rPr>
        <w:t>розвитку</w:t>
      </w:r>
      <w:proofErr w:type="spellEnd"/>
      <w:r w:rsidRPr="00EE5CB8">
        <w:rPr>
          <w:rFonts w:ascii="Times New Roman" w:eastAsiaTheme="minorEastAsia" w:hAnsi="Times New Roman" w:cs="Times New Roman"/>
          <w:sz w:val="28"/>
          <w:szCs w:val="28"/>
          <w:lang w:val="ru-RU" w:eastAsia="ru-RU"/>
        </w:rPr>
        <w:t xml:space="preserve"> закладу </w:t>
      </w:r>
      <w:proofErr w:type="spellStart"/>
      <w:r w:rsidRPr="00EE5CB8">
        <w:rPr>
          <w:rFonts w:ascii="Times New Roman" w:eastAsiaTheme="minorEastAsia" w:hAnsi="Times New Roman" w:cs="Times New Roman"/>
          <w:sz w:val="28"/>
          <w:szCs w:val="28"/>
          <w:lang w:val="ru-RU" w:eastAsia="ru-RU"/>
        </w:rPr>
        <w:t>освіти</w:t>
      </w:r>
      <w:proofErr w:type="spellEnd"/>
      <w:r w:rsidRPr="00EE5CB8">
        <w:rPr>
          <w:rFonts w:ascii="Times New Roman" w:eastAsiaTheme="minorEastAsia" w:hAnsi="Times New Roman" w:cs="Times New Roman"/>
          <w:sz w:val="28"/>
          <w:szCs w:val="28"/>
          <w:lang w:val="ru-RU" w:eastAsia="ru-RU"/>
        </w:rPr>
        <w:t xml:space="preserve"> </w:t>
      </w:r>
      <w:r w:rsidRPr="00EE5CB8">
        <w:rPr>
          <w:rFonts w:ascii="Times New Roman" w:eastAsia="Calibri" w:hAnsi="Times New Roman" w:cs="Times New Roman"/>
          <w:sz w:val="28"/>
          <w:szCs w:val="28"/>
          <w:lang w:val="ru-RU"/>
        </w:rPr>
        <w:t xml:space="preserve">                     </w:t>
      </w:r>
      <w:r w:rsidRPr="00EE5CB8">
        <w:rPr>
          <w:rFonts w:ascii="Times New Roman" w:eastAsiaTheme="minorEastAsia" w:hAnsi="Times New Roman" w:cs="Times New Roman"/>
          <w:sz w:val="28"/>
          <w:szCs w:val="28"/>
          <w:lang w:val="ru-RU" w:eastAsia="ru-RU"/>
        </w:rPr>
        <w:t>за 2023</w:t>
      </w:r>
      <w:r w:rsidRPr="00EE5CB8">
        <w:rPr>
          <w:rFonts w:ascii="Times New Roman" w:eastAsiaTheme="minorEastAsia" w:hAnsi="Times New Roman" w:cs="Times New Roman"/>
          <w:sz w:val="28"/>
          <w:szCs w:val="28"/>
          <w:lang w:eastAsia="ru-RU"/>
        </w:rPr>
        <w:t>-24</w:t>
      </w:r>
      <w:r w:rsidRPr="00EE5CB8">
        <w:rPr>
          <w:rFonts w:ascii="Times New Roman" w:eastAsiaTheme="minorEastAsia" w:hAnsi="Times New Roman" w:cs="Times New Roman"/>
          <w:sz w:val="28"/>
          <w:szCs w:val="28"/>
          <w:lang w:val="ru-RU" w:eastAsia="ru-RU"/>
        </w:rPr>
        <w:t xml:space="preserve"> </w:t>
      </w:r>
      <w:proofErr w:type="spellStart"/>
      <w:r w:rsidRPr="00EE5CB8">
        <w:rPr>
          <w:rFonts w:ascii="Times New Roman" w:eastAsiaTheme="minorEastAsia" w:hAnsi="Times New Roman" w:cs="Times New Roman"/>
          <w:sz w:val="28"/>
          <w:szCs w:val="28"/>
          <w:lang w:val="ru-RU" w:eastAsia="ru-RU"/>
        </w:rPr>
        <w:t>навчальний</w:t>
      </w:r>
      <w:proofErr w:type="spellEnd"/>
      <w:r w:rsidRPr="00EE5CB8">
        <w:rPr>
          <w:rFonts w:ascii="Times New Roman" w:eastAsiaTheme="minorEastAsia" w:hAnsi="Times New Roman" w:cs="Times New Roman"/>
          <w:sz w:val="28"/>
          <w:szCs w:val="28"/>
          <w:lang w:val="ru-RU" w:eastAsia="ru-RU"/>
        </w:rPr>
        <w:t xml:space="preserve"> </w:t>
      </w:r>
      <w:proofErr w:type="spellStart"/>
      <w:proofErr w:type="gramStart"/>
      <w:r w:rsidRPr="00EE5CB8">
        <w:rPr>
          <w:rFonts w:ascii="Times New Roman" w:eastAsiaTheme="minorEastAsia" w:hAnsi="Times New Roman" w:cs="Times New Roman"/>
          <w:sz w:val="28"/>
          <w:szCs w:val="28"/>
          <w:lang w:val="ru-RU" w:eastAsia="ru-RU"/>
        </w:rPr>
        <w:t>рік</w:t>
      </w:r>
      <w:proofErr w:type="spellEnd"/>
      <w:r w:rsidRPr="00EE5CB8">
        <w:rPr>
          <w:rFonts w:ascii="Times New Roman" w:eastAsiaTheme="minorEastAsia" w:hAnsi="Times New Roman" w:cs="Times New Roman"/>
          <w:sz w:val="28"/>
          <w:szCs w:val="28"/>
          <w:lang w:val="ru-RU" w:eastAsia="ru-RU"/>
        </w:rPr>
        <w:t xml:space="preserve"> :</w:t>
      </w:r>
      <w:proofErr w:type="gramEnd"/>
      <w:r w:rsidRPr="00EE5CB8">
        <w:rPr>
          <w:rFonts w:ascii="Times New Roman" w:eastAsiaTheme="minorEastAsia" w:hAnsi="Times New Roman" w:cs="Times New Roman"/>
          <w:sz w:val="28"/>
          <w:szCs w:val="28"/>
          <w:lang w:val="ru-RU" w:eastAsia="ru-RU"/>
        </w:rPr>
        <w:t xml:space="preserve"> </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val="ru-RU" w:eastAsia="ru-RU"/>
        </w:rPr>
        <w:t xml:space="preserve"> </w:t>
      </w:r>
    </w:p>
    <w:tbl>
      <w:tblPr>
        <w:tblW w:w="8642" w:type="dxa"/>
        <w:tblLayout w:type="fixed"/>
        <w:tblLook w:val="04A0" w:firstRow="1" w:lastRow="0" w:firstColumn="1" w:lastColumn="0" w:noHBand="0" w:noVBand="1"/>
      </w:tblPr>
      <w:tblGrid>
        <w:gridCol w:w="6658"/>
        <w:gridCol w:w="1984"/>
      </w:tblGrid>
      <w:tr w:rsidR="00D7082E" w:rsidRPr="00D7082E" w:rsidTr="00EE5CB8">
        <w:trPr>
          <w:trHeight w:val="400"/>
        </w:trPr>
        <w:tc>
          <w:tcPr>
            <w:tcW w:w="6658"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709"/>
              <w:jc w:val="both"/>
              <w:rPr>
                <w:rFonts w:ascii="Times New Roman" w:eastAsiaTheme="minorEastAsia" w:hAnsi="Times New Roman" w:cs="Times New Roman"/>
                <w:b/>
                <w:bCs/>
                <w:color w:val="000000" w:themeColor="text1"/>
                <w:sz w:val="28"/>
                <w:szCs w:val="28"/>
                <w:lang w:val="ru-RU" w:eastAsia="ru-RU"/>
              </w:rPr>
            </w:pPr>
            <w:proofErr w:type="spellStart"/>
            <w:r w:rsidRPr="00D7082E">
              <w:rPr>
                <w:rFonts w:ascii="Times New Roman" w:eastAsiaTheme="minorEastAsia" w:hAnsi="Times New Roman" w:cs="Times New Roman"/>
                <w:b/>
                <w:bCs/>
                <w:color w:val="000000" w:themeColor="text1"/>
                <w:sz w:val="28"/>
                <w:szCs w:val="28"/>
                <w:lang w:val="ru-RU" w:eastAsia="ru-RU"/>
              </w:rPr>
              <w:t>Показники</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jc w:val="center"/>
              <w:rPr>
                <w:rFonts w:ascii="Times New Roman" w:eastAsiaTheme="minorEastAsia" w:hAnsi="Times New Roman" w:cs="Times New Roman"/>
                <w:b/>
                <w:bCs/>
                <w:color w:val="000000" w:themeColor="text1"/>
                <w:sz w:val="28"/>
                <w:szCs w:val="28"/>
                <w:lang w:eastAsia="ru-RU"/>
              </w:rPr>
            </w:pPr>
            <w:r w:rsidRPr="00D7082E">
              <w:rPr>
                <w:rFonts w:ascii="Times New Roman" w:eastAsiaTheme="minorEastAsia" w:hAnsi="Times New Roman" w:cs="Times New Roman"/>
                <w:b/>
                <w:bCs/>
                <w:color w:val="000000" w:themeColor="text1"/>
                <w:sz w:val="28"/>
                <w:szCs w:val="28"/>
                <w:lang w:val="ru-RU" w:eastAsia="ru-RU"/>
              </w:rPr>
              <w:t>2024</w:t>
            </w:r>
          </w:p>
        </w:tc>
      </w:tr>
      <w:tr w:rsidR="00D7082E" w:rsidRPr="00D7082E" w:rsidTr="00EE5CB8">
        <w:trPr>
          <w:trHeight w:val="291"/>
        </w:trPr>
        <w:tc>
          <w:tcPr>
            <w:tcW w:w="6658"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22"/>
              <w:jc w:val="both"/>
              <w:rPr>
                <w:rFonts w:ascii="Times New Roman" w:eastAsiaTheme="minorEastAsia" w:hAnsi="Times New Roman" w:cs="Times New Roman"/>
                <w:color w:val="000000" w:themeColor="text1"/>
                <w:sz w:val="24"/>
                <w:szCs w:val="24"/>
                <w:lang w:val="ru-RU" w:eastAsia="ru-RU"/>
              </w:rPr>
            </w:pPr>
            <w:proofErr w:type="spellStart"/>
            <w:r w:rsidRPr="00D7082E">
              <w:rPr>
                <w:rFonts w:ascii="Times New Roman" w:eastAsiaTheme="minorEastAsia" w:hAnsi="Times New Roman" w:cs="Times New Roman"/>
                <w:color w:val="000000" w:themeColor="text1"/>
                <w:sz w:val="24"/>
                <w:szCs w:val="24"/>
                <w:lang w:val="ru-RU" w:eastAsia="ru-RU"/>
              </w:rPr>
              <w:t>Кількість</w:t>
            </w:r>
            <w:proofErr w:type="spellEnd"/>
            <w:r w:rsidRPr="00D7082E">
              <w:rPr>
                <w:rFonts w:ascii="Times New Roman" w:eastAsiaTheme="minorEastAsia" w:hAnsi="Times New Roman" w:cs="Times New Roman"/>
                <w:color w:val="000000" w:themeColor="text1"/>
                <w:sz w:val="24"/>
                <w:szCs w:val="24"/>
                <w:lang w:val="ru-RU" w:eastAsia="ru-RU"/>
              </w:rPr>
              <w:t xml:space="preserve"> </w:t>
            </w:r>
            <w:proofErr w:type="spellStart"/>
            <w:r w:rsidRPr="00D7082E">
              <w:rPr>
                <w:rFonts w:ascii="Times New Roman" w:eastAsiaTheme="minorEastAsia" w:hAnsi="Times New Roman" w:cs="Times New Roman"/>
                <w:color w:val="000000" w:themeColor="text1"/>
                <w:sz w:val="24"/>
                <w:szCs w:val="24"/>
                <w:lang w:val="ru-RU" w:eastAsia="ru-RU"/>
              </w:rPr>
              <w:t>класів</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jc w:val="center"/>
              <w:rPr>
                <w:rFonts w:ascii="Times New Roman" w:eastAsiaTheme="minorEastAsia" w:hAnsi="Times New Roman" w:cs="Times New Roman"/>
                <w:color w:val="000000" w:themeColor="text1"/>
                <w:sz w:val="24"/>
                <w:szCs w:val="24"/>
                <w:lang w:eastAsia="ru-RU"/>
              </w:rPr>
            </w:pPr>
            <w:r w:rsidRPr="00D7082E">
              <w:rPr>
                <w:rFonts w:ascii="Times New Roman" w:eastAsiaTheme="minorEastAsia" w:hAnsi="Times New Roman" w:cs="Times New Roman"/>
                <w:color w:val="000000" w:themeColor="text1"/>
                <w:sz w:val="24"/>
                <w:szCs w:val="24"/>
                <w:lang w:eastAsia="ru-RU"/>
              </w:rPr>
              <w:t>21</w:t>
            </w:r>
          </w:p>
        </w:tc>
      </w:tr>
      <w:tr w:rsidR="00D7082E" w:rsidRPr="00D7082E" w:rsidTr="00EE5CB8">
        <w:trPr>
          <w:trHeight w:val="291"/>
        </w:trPr>
        <w:tc>
          <w:tcPr>
            <w:tcW w:w="6658"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22"/>
              <w:jc w:val="both"/>
              <w:rPr>
                <w:rFonts w:ascii="Times New Roman" w:eastAsiaTheme="minorEastAsia" w:hAnsi="Times New Roman" w:cs="Times New Roman"/>
                <w:color w:val="000000" w:themeColor="text1"/>
                <w:sz w:val="24"/>
                <w:szCs w:val="24"/>
                <w:lang w:eastAsia="ru-RU"/>
              </w:rPr>
            </w:pPr>
            <w:proofErr w:type="spellStart"/>
            <w:r w:rsidRPr="00D7082E">
              <w:rPr>
                <w:rFonts w:ascii="Times New Roman" w:eastAsiaTheme="minorEastAsia" w:hAnsi="Times New Roman" w:cs="Times New Roman"/>
                <w:color w:val="000000" w:themeColor="text1"/>
                <w:sz w:val="24"/>
                <w:szCs w:val="24"/>
                <w:lang w:val="ru-RU" w:eastAsia="ru-RU"/>
              </w:rPr>
              <w:t>Кількість</w:t>
            </w:r>
            <w:proofErr w:type="spellEnd"/>
            <w:r w:rsidRPr="00D7082E">
              <w:rPr>
                <w:rFonts w:ascii="Times New Roman" w:eastAsiaTheme="minorEastAsia" w:hAnsi="Times New Roman" w:cs="Times New Roman"/>
                <w:color w:val="000000" w:themeColor="text1"/>
                <w:sz w:val="24"/>
                <w:szCs w:val="24"/>
                <w:lang w:val="ru-RU" w:eastAsia="ru-RU"/>
              </w:rPr>
              <w:t xml:space="preserve"> </w:t>
            </w:r>
            <w:proofErr w:type="gramStart"/>
            <w:r w:rsidRPr="00D7082E">
              <w:rPr>
                <w:rFonts w:ascii="Times New Roman" w:eastAsiaTheme="minorEastAsia" w:hAnsi="Times New Roman" w:cs="Times New Roman"/>
                <w:color w:val="000000" w:themeColor="text1"/>
                <w:sz w:val="24"/>
                <w:szCs w:val="24"/>
                <w:lang w:eastAsia="ru-RU"/>
              </w:rPr>
              <w:t>здобувачів  освіти</w:t>
            </w:r>
            <w:proofErr w:type="gramEnd"/>
          </w:p>
        </w:tc>
        <w:tc>
          <w:tcPr>
            <w:tcW w:w="1984"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jc w:val="center"/>
              <w:rPr>
                <w:rFonts w:ascii="Times New Roman" w:eastAsiaTheme="minorEastAsia" w:hAnsi="Times New Roman" w:cs="Times New Roman"/>
                <w:color w:val="000000" w:themeColor="text1"/>
                <w:sz w:val="24"/>
                <w:szCs w:val="24"/>
                <w:lang w:eastAsia="ru-RU"/>
              </w:rPr>
            </w:pPr>
            <w:r w:rsidRPr="00D7082E">
              <w:rPr>
                <w:rFonts w:ascii="Times New Roman" w:eastAsiaTheme="minorEastAsia" w:hAnsi="Times New Roman" w:cs="Times New Roman"/>
                <w:color w:val="000000" w:themeColor="text1"/>
                <w:sz w:val="24"/>
                <w:szCs w:val="24"/>
                <w:lang w:eastAsia="ru-RU"/>
              </w:rPr>
              <w:t>404</w:t>
            </w:r>
          </w:p>
        </w:tc>
      </w:tr>
      <w:tr w:rsidR="00D7082E" w:rsidRPr="00D7082E" w:rsidTr="00EE5CB8">
        <w:trPr>
          <w:trHeight w:val="640"/>
        </w:trPr>
        <w:tc>
          <w:tcPr>
            <w:tcW w:w="6658" w:type="dxa"/>
            <w:vMerge w:val="restart"/>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22"/>
              <w:jc w:val="both"/>
              <w:rPr>
                <w:rFonts w:ascii="Times New Roman" w:eastAsiaTheme="minorEastAsia" w:hAnsi="Times New Roman" w:cs="Times New Roman"/>
                <w:sz w:val="24"/>
                <w:szCs w:val="24"/>
                <w:lang w:eastAsia="ru-RU"/>
              </w:rPr>
            </w:pPr>
            <w:proofErr w:type="spellStart"/>
            <w:r w:rsidRPr="00D7082E">
              <w:rPr>
                <w:rFonts w:ascii="Times New Roman" w:eastAsiaTheme="minorEastAsia" w:hAnsi="Times New Roman" w:cs="Times New Roman"/>
                <w:color w:val="000000" w:themeColor="text1"/>
                <w:sz w:val="24"/>
                <w:szCs w:val="24"/>
                <w:lang w:val="ru-RU" w:eastAsia="ru-RU"/>
              </w:rPr>
              <w:t>Якість</w:t>
            </w:r>
            <w:proofErr w:type="spellEnd"/>
            <w:r w:rsidRPr="00D7082E">
              <w:rPr>
                <w:rFonts w:ascii="Times New Roman" w:eastAsiaTheme="minorEastAsia" w:hAnsi="Times New Roman" w:cs="Times New Roman"/>
                <w:color w:val="000000" w:themeColor="text1"/>
                <w:sz w:val="24"/>
                <w:szCs w:val="24"/>
                <w:lang w:val="ru-RU" w:eastAsia="ru-RU"/>
              </w:rPr>
              <w:t xml:space="preserve"> </w:t>
            </w:r>
            <w:proofErr w:type="spellStart"/>
            <w:r w:rsidRPr="00D7082E">
              <w:rPr>
                <w:rFonts w:ascii="Times New Roman" w:eastAsiaTheme="minorEastAsia" w:hAnsi="Times New Roman" w:cs="Times New Roman"/>
                <w:color w:val="000000" w:themeColor="text1"/>
                <w:sz w:val="24"/>
                <w:szCs w:val="24"/>
                <w:lang w:val="ru-RU" w:eastAsia="ru-RU"/>
              </w:rPr>
              <w:t>знань</w:t>
            </w:r>
            <w:proofErr w:type="spellEnd"/>
            <w:r w:rsidRPr="00D7082E">
              <w:rPr>
                <w:rFonts w:ascii="Times New Roman" w:eastAsiaTheme="minorEastAsia" w:hAnsi="Times New Roman" w:cs="Times New Roman"/>
                <w:color w:val="000000" w:themeColor="text1"/>
                <w:sz w:val="24"/>
                <w:szCs w:val="24"/>
                <w:lang w:val="ru-RU" w:eastAsia="ru-RU"/>
              </w:rPr>
              <w:t xml:space="preserve"> </w:t>
            </w:r>
            <w:r w:rsidRPr="00D7082E">
              <w:rPr>
                <w:rFonts w:ascii="Times New Roman" w:eastAsiaTheme="minorEastAsia" w:hAnsi="Times New Roman" w:cs="Times New Roman"/>
                <w:color w:val="000000" w:themeColor="text1"/>
                <w:sz w:val="24"/>
                <w:szCs w:val="24"/>
                <w:lang w:eastAsia="ru-RU"/>
              </w:rPr>
              <w:t xml:space="preserve">здобувачів </w:t>
            </w:r>
            <w:proofErr w:type="gramStart"/>
            <w:r w:rsidRPr="00D7082E">
              <w:rPr>
                <w:rFonts w:ascii="Times New Roman" w:eastAsiaTheme="minorEastAsia" w:hAnsi="Times New Roman" w:cs="Times New Roman"/>
                <w:color w:val="000000" w:themeColor="text1"/>
                <w:sz w:val="24"/>
                <w:szCs w:val="24"/>
                <w:lang w:eastAsia="ru-RU"/>
              </w:rPr>
              <w:t>освіти :</w:t>
            </w:r>
            <w:proofErr w:type="gramEnd"/>
            <w:r w:rsidRPr="00D7082E">
              <w:rPr>
                <w:rFonts w:ascii="Times New Roman" w:eastAsiaTheme="minorEastAsia" w:hAnsi="Times New Roman" w:cs="Times New Roman"/>
                <w:sz w:val="24"/>
                <w:szCs w:val="24"/>
                <w:lang w:eastAsia="ru-RU"/>
              </w:rPr>
              <w:t xml:space="preserve"> </w:t>
            </w:r>
          </w:p>
          <w:p w:rsidR="00D7082E" w:rsidRPr="00D7082E" w:rsidRDefault="00D7082E" w:rsidP="00D7082E">
            <w:pPr>
              <w:spacing w:after="0" w:line="240" w:lineRule="auto"/>
              <w:ind w:firstLine="22"/>
              <w:jc w:val="both"/>
              <w:rPr>
                <w:rFonts w:ascii="Times New Roman" w:eastAsiaTheme="minorEastAsia" w:hAnsi="Times New Roman" w:cs="Times New Roman"/>
                <w:color w:val="000000" w:themeColor="text1"/>
                <w:sz w:val="24"/>
                <w:szCs w:val="24"/>
                <w:lang w:eastAsia="ru-RU"/>
              </w:rPr>
            </w:pPr>
            <w:r w:rsidRPr="00D7082E">
              <w:rPr>
                <w:rFonts w:ascii="Times New Roman" w:eastAsiaTheme="minorEastAsia" w:hAnsi="Times New Roman" w:cs="Times New Roman"/>
                <w:sz w:val="24"/>
                <w:szCs w:val="24"/>
                <w:lang w:eastAsia="ru-RU"/>
              </w:rPr>
              <w:t>високому рівні</w:t>
            </w:r>
          </w:p>
          <w:p w:rsidR="00D7082E" w:rsidRPr="00D7082E" w:rsidRDefault="00D7082E" w:rsidP="00D7082E">
            <w:pPr>
              <w:spacing w:after="0" w:line="240" w:lineRule="auto"/>
              <w:jc w:val="both"/>
              <w:rPr>
                <w:rFonts w:ascii="Times New Roman" w:eastAsiaTheme="minorEastAsia" w:hAnsi="Times New Roman" w:cs="Times New Roman"/>
                <w:sz w:val="24"/>
                <w:szCs w:val="24"/>
                <w:lang w:val="ru-RU" w:eastAsia="ru-RU"/>
              </w:rPr>
            </w:pPr>
            <w:r w:rsidRPr="00D7082E">
              <w:rPr>
                <w:rFonts w:ascii="Times New Roman" w:eastAsiaTheme="minorEastAsia" w:hAnsi="Times New Roman" w:cs="Times New Roman"/>
                <w:sz w:val="24"/>
                <w:szCs w:val="24"/>
                <w:lang w:eastAsia="ru-RU"/>
              </w:rPr>
              <w:t>достатньому рівні</w:t>
            </w:r>
          </w:p>
          <w:p w:rsidR="00D7082E" w:rsidRPr="00D7082E" w:rsidRDefault="00D7082E" w:rsidP="00D7082E">
            <w:pPr>
              <w:spacing w:after="0" w:line="240" w:lineRule="auto"/>
              <w:jc w:val="both"/>
              <w:rPr>
                <w:rFonts w:ascii="Times New Roman" w:eastAsiaTheme="minorEastAsia" w:hAnsi="Times New Roman" w:cs="Times New Roman"/>
                <w:sz w:val="24"/>
                <w:szCs w:val="24"/>
                <w:lang w:val="ru-RU" w:eastAsia="ru-RU"/>
              </w:rPr>
            </w:pPr>
            <w:r w:rsidRPr="00D7082E">
              <w:rPr>
                <w:rFonts w:ascii="Times New Roman" w:eastAsiaTheme="minorEastAsia" w:hAnsi="Times New Roman" w:cs="Times New Roman"/>
                <w:sz w:val="24"/>
                <w:szCs w:val="24"/>
                <w:lang w:eastAsia="ru-RU"/>
              </w:rPr>
              <w:t>середньому рівні</w:t>
            </w:r>
          </w:p>
        </w:tc>
        <w:tc>
          <w:tcPr>
            <w:tcW w:w="1984" w:type="dxa"/>
            <w:tcBorders>
              <w:top w:val="single" w:sz="4" w:space="0" w:color="auto"/>
              <w:left w:val="single" w:sz="4" w:space="0" w:color="auto"/>
              <w:bottom w:val="single" w:sz="4" w:space="0" w:color="auto"/>
              <w:right w:val="single" w:sz="4" w:space="0" w:color="auto"/>
            </w:tcBorders>
            <w:vAlign w:val="center"/>
          </w:tcPr>
          <w:p w:rsidR="00D7082E" w:rsidRPr="00D7082E" w:rsidRDefault="00D7082E" w:rsidP="00D7082E">
            <w:pPr>
              <w:spacing w:after="0" w:line="240" w:lineRule="auto"/>
              <w:jc w:val="center"/>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jc w:val="center"/>
              <w:rPr>
                <w:rFonts w:ascii="Times New Roman" w:eastAsiaTheme="minorEastAsia" w:hAnsi="Times New Roman" w:cs="Times New Roman"/>
                <w:color w:val="000000" w:themeColor="text1"/>
                <w:sz w:val="24"/>
                <w:szCs w:val="24"/>
                <w:lang w:eastAsia="ru-RU"/>
              </w:rPr>
            </w:pPr>
            <w:r w:rsidRPr="00D7082E">
              <w:rPr>
                <w:rFonts w:ascii="Times New Roman" w:eastAsiaTheme="minorEastAsia" w:hAnsi="Times New Roman" w:cs="Times New Roman"/>
                <w:color w:val="000000" w:themeColor="text1"/>
                <w:sz w:val="24"/>
                <w:szCs w:val="24"/>
                <w:lang w:eastAsia="ru-RU"/>
              </w:rPr>
              <w:t>8%</w:t>
            </w:r>
          </w:p>
        </w:tc>
      </w:tr>
      <w:tr w:rsidR="00D7082E" w:rsidRPr="00D7082E" w:rsidTr="00EE5CB8">
        <w:trPr>
          <w:trHeight w:val="305"/>
        </w:trPr>
        <w:tc>
          <w:tcPr>
            <w:tcW w:w="6658" w:type="dxa"/>
            <w:vMerge/>
            <w:tcBorders>
              <w:top w:val="single" w:sz="4" w:space="0" w:color="auto"/>
              <w:left w:val="single" w:sz="4" w:space="0" w:color="auto"/>
              <w:bottom w:val="single" w:sz="4" w:space="0" w:color="auto"/>
              <w:right w:val="single" w:sz="4" w:space="0" w:color="auto"/>
            </w:tcBorders>
            <w:vAlign w:val="center"/>
            <w:hideMark/>
          </w:tcPr>
          <w:p w:rsidR="00D7082E" w:rsidRPr="00D7082E" w:rsidRDefault="00D7082E" w:rsidP="00D7082E">
            <w:pPr>
              <w:spacing w:after="0" w:line="240" w:lineRule="auto"/>
              <w:ind w:firstLine="22"/>
              <w:jc w:val="both"/>
              <w:rPr>
                <w:rFonts w:ascii="Times New Roman" w:eastAsiaTheme="minorEastAsia"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7082E" w:rsidRPr="00D7082E" w:rsidRDefault="00D7082E" w:rsidP="00D7082E">
            <w:pPr>
              <w:spacing w:after="0" w:line="240" w:lineRule="auto"/>
              <w:jc w:val="center"/>
              <w:rPr>
                <w:rFonts w:ascii="Times New Roman" w:eastAsiaTheme="minorEastAsia" w:hAnsi="Times New Roman" w:cs="Times New Roman"/>
                <w:sz w:val="24"/>
                <w:szCs w:val="24"/>
                <w:lang w:eastAsia="ru-RU"/>
              </w:rPr>
            </w:pPr>
            <w:r w:rsidRPr="00D7082E">
              <w:rPr>
                <w:rFonts w:ascii="Times New Roman" w:eastAsiaTheme="minorEastAsia" w:hAnsi="Times New Roman" w:cs="Times New Roman"/>
                <w:sz w:val="24"/>
                <w:szCs w:val="24"/>
                <w:lang w:eastAsia="ru-RU"/>
              </w:rPr>
              <w:t>37%</w:t>
            </w:r>
          </w:p>
        </w:tc>
      </w:tr>
      <w:tr w:rsidR="00D7082E" w:rsidRPr="00D7082E" w:rsidTr="00EE5CB8">
        <w:trPr>
          <w:trHeight w:val="305"/>
        </w:trPr>
        <w:tc>
          <w:tcPr>
            <w:tcW w:w="6658" w:type="dxa"/>
            <w:vMerge/>
            <w:tcBorders>
              <w:top w:val="single" w:sz="4" w:space="0" w:color="auto"/>
              <w:left w:val="single" w:sz="4" w:space="0" w:color="auto"/>
              <w:bottom w:val="single" w:sz="4" w:space="0" w:color="auto"/>
              <w:right w:val="single" w:sz="4" w:space="0" w:color="auto"/>
            </w:tcBorders>
            <w:vAlign w:val="center"/>
            <w:hideMark/>
          </w:tcPr>
          <w:p w:rsidR="00D7082E" w:rsidRPr="00D7082E" w:rsidRDefault="00D7082E" w:rsidP="00D7082E">
            <w:pPr>
              <w:spacing w:after="0" w:line="240" w:lineRule="auto"/>
              <w:ind w:firstLine="22"/>
              <w:jc w:val="both"/>
              <w:rPr>
                <w:rFonts w:ascii="Times New Roman" w:eastAsiaTheme="minorEastAsia" w:hAnsi="Times New Roman" w:cs="Times New Roman"/>
                <w:sz w:val="24"/>
                <w:szCs w:val="24"/>
                <w:lang w:val="ru-RU" w:eastAsia="ru-RU"/>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D7082E" w:rsidRPr="00D7082E" w:rsidRDefault="00D7082E" w:rsidP="00D7082E">
            <w:pPr>
              <w:spacing w:after="0" w:line="240" w:lineRule="auto"/>
              <w:jc w:val="center"/>
              <w:rPr>
                <w:rFonts w:ascii="Times New Roman" w:eastAsiaTheme="minorEastAsia" w:hAnsi="Times New Roman" w:cs="Times New Roman"/>
                <w:sz w:val="24"/>
                <w:szCs w:val="24"/>
                <w:lang w:eastAsia="ru-RU"/>
              </w:rPr>
            </w:pPr>
            <w:r w:rsidRPr="00D7082E">
              <w:rPr>
                <w:rFonts w:ascii="Times New Roman" w:eastAsiaTheme="minorEastAsia" w:hAnsi="Times New Roman" w:cs="Times New Roman"/>
                <w:sz w:val="24"/>
                <w:szCs w:val="24"/>
                <w:lang w:eastAsia="ru-RU"/>
              </w:rPr>
              <w:t>55%</w:t>
            </w:r>
          </w:p>
        </w:tc>
      </w:tr>
      <w:tr w:rsidR="00D7082E" w:rsidRPr="00D7082E" w:rsidTr="00EE5CB8">
        <w:trPr>
          <w:trHeight w:val="291"/>
        </w:trPr>
        <w:tc>
          <w:tcPr>
            <w:tcW w:w="6658"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22"/>
              <w:jc w:val="both"/>
              <w:rPr>
                <w:rFonts w:ascii="Times New Roman" w:eastAsiaTheme="minorEastAsia" w:hAnsi="Times New Roman" w:cs="Times New Roman"/>
                <w:color w:val="000000" w:themeColor="text1"/>
                <w:sz w:val="24"/>
                <w:szCs w:val="24"/>
                <w:lang w:val="ru-RU" w:eastAsia="ru-RU"/>
              </w:rPr>
            </w:pPr>
            <w:proofErr w:type="spellStart"/>
            <w:r w:rsidRPr="00D7082E">
              <w:rPr>
                <w:rFonts w:ascii="Times New Roman" w:eastAsiaTheme="minorEastAsia" w:hAnsi="Times New Roman" w:cs="Times New Roman"/>
                <w:color w:val="000000" w:themeColor="text1"/>
                <w:sz w:val="24"/>
                <w:szCs w:val="24"/>
                <w:lang w:val="ru-RU" w:eastAsia="ru-RU"/>
              </w:rPr>
              <w:t>Нагороджені</w:t>
            </w:r>
            <w:proofErr w:type="spellEnd"/>
            <w:r w:rsidRPr="00D7082E">
              <w:rPr>
                <w:rFonts w:ascii="Times New Roman" w:eastAsiaTheme="minorEastAsia" w:hAnsi="Times New Roman" w:cs="Times New Roman"/>
                <w:color w:val="000000" w:themeColor="text1"/>
                <w:sz w:val="24"/>
                <w:szCs w:val="24"/>
                <w:lang w:val="ru-RU" w:eastAsia="ru-RU"/>
              </w:rPr>
              <w:t xml:space="preserve"> </w:t>
            </w:r>
            <w:r w:rsidRPr="00D7082E">
              <w:rPr>
                <w:rFonts w:ascii="Times New Roman" w:eastAsiaTheme="minorEastAsia" w:hAnsi="Times New Roman" w:cs="Times New Roman"/>
                <w:color w:val="000000" w:themeColor="text1"/>
                <w:sz w:val="24"/>
                <w:szCs w:val="24"/>
                <w:lang w:eastAsia="ru-RU"/>
              </w:rPr>
              <w:t>П</w:t>
            </w:r>
            <w:proofErr w:type="spellStart"/>
            <w:r w:rsidRPr="00D7082E">
              <w:rPr>
                <w:rFonts w:ascii="Times New Roman" w:eastAsiaTheme="minorEastAsia" w:hAnsi="Times New Roman" w:cs="Times New Roman"/>
                <w:color w:val="000000" w:themeColor="text1"/>
                <w:sz w:val="24"/>
                <w:szCs w:val="24"/>
                <w:lang w:val="ru-RU" w:eastAsia="ru-RU"/>
              </w:rPr>
              <w:t>охвальними</w:t>
            </w:r>
            <w:proofErr w:type="spellEnd"/>
            <w:r w:rsidRPr="00D7082E">
              <w:rPr>
                <w:rFonts w:ascii="Times New Roman" w:eastAsiaTheme="minorEastAsia" w:hAnsi="Times New Roman" w:cs="Times New Roman"/>
                <w:color w:val="000000" w:themeColor="text1"/>
                <w:sz w:val="24"/>
                <w:szCs w:val="24"/>
                <w:lang w:val="ru-RU" w:eastAsia="ru-RU"/>
              </w:rPr>
              <w:t xml:space="preserve"> листами</w:t>
            </w:r>
          </w:p>
        </w:tc>
        <w:tc>
          <w:tcPr>
            <w:tcW w:w="1984"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jc w:val="center"/>
              <w:rPr>
                <w:rFonts w:ascii="Times New Roman" w:eastAsiaTheme="minorEastAsia" w:hAnsi="Times New Roman" w:cs="Times New Roman"/>
                <w:sz w:val="24"/>
                <w:szCs w:val="24"/>
                <w:lang w:val="ru-RU" w:eastAsia="ru-RU"/>
              </w:rPr>
            </w:pPr>
            <w:r w:rsidRPr="00D7082E">
              <w:rPr>
                <w:rFonts w:ascii="Times New Roman" w:eastAsiaTheme="minorEastAsia" w:hAnsi="Times New Roman" w:cs="Times New Roman"/>
                <w:sz w:val="24"/>
                <w:szCs w:val="24"/>
                <w:lang w:eastAsia="ru-RU"/>
              </w:rPr>
              <w:t>24</w:t>
            </w:r>
          </w:p>
        </w:tc>
      </w:tr>
      <w:tr w:rsidR="00D7082E" w:rsidRPr="00D7082E" w:rsidTr="00EE5CB8">
        <w:trPr>
          <w:trHeight w:val="291"/>
        </w:trPr>
        <w:tc>
          <w:tcPr>
            <w:tcW w:w="6658"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22"/>
              <w:jc w:val="both"/>
              <w:rPr>
                <w:rFonts w:ascii="Times New Roman" w:eastAsiaTheme="minorEastAsia" w:hAnsi="Times New Roman" w:cs="Times New Roman"/>
                <w:color w:val="000000" w:themeColor="text1"/>
                <w:sz w:val="24"/>
                <w:szCs w:val="24"/>
                <w:lang w:val="ru-RU" w:eastAsia="ru-RU"/>
              </w:rPr>
            </w:pPr>
            <w:proofErr w:type="spellStart"/>
            <w:r w:rsidRPr="00D7082E">
              <w:rPr>
                <w:rFonts w:ascii="Times New Roman" w:eastAsiaTheme="minorEastAsia" w:hAnsi="Times New Roman" w:cs="Times New Roman"/>
                <w:color w:val="000000" w:themeColor="text1"/>
                <w:sz w:val="24"/>
                <w:szCs w:val="24"/>
                <w:lang w:val="ru-RU" w:eastAsia="ru-RU"/>
              </w:rPr>
              <w:t>Нагороджені</w:t>
            </w:r>
            <w:proofErr w:type="spellEnd"/>
            <w:r w:rsidRPr="00D7082E">
              <w:rPr>
                <w:rFonts w:ascii="Times New Roman" w:eastAsiaTheme="minorEastAsia" w:hAnsi="Times New Roman" w:cs="Times New Roman"/>
                <w:color w:val="000000" w:themeColor="text1"/>
                <w:sz w:val="24"/>
                <w:szCs w:val="24"/>
                <w:lang w:val="ru-RU" w:eastAsia="ru-RU"/>
              </w:rPr>
              <w:t xml:space="preserve"> </w:t>
            </w:r>
            <w:proofErr w:type="spellStart"/>
            <w:r w:rsidRPr="00D7082E">
              <w:rPr>
                <w:rFonts w:ascii="Times New Roman" w:eastAsiaTheme="minorEastAsia" w:hAnsi="Times New Roman" w:cs="Times New Roman"/>
                <w:color w:val="000000" w:themeColor="text1"/>
                <w:sz w:val="24"/>
                <w:szCs w:val="24"/>
                <w:lang w:val="ru-RU" w:eastAsia="ru-RU"/>
              </w:rPr>
              <w:t>золотими</w:t>
            </w:r>
            <w:proofErr w:type="spellEnd"/>
            <w:r w:rsidRPr="00D7082E">
              <w:rPr>
                <w:rFonts w:ascii="Times New Roman" w:eastAsiaTheme="minorEastAsia" w:hAnsi="Times New Roman" w:cs="Times New Roman"/>
                <w:color w:val="000000" w:themeColor="text1"/>
                <w:sz w:val="24"/>
                <w:szCs w:val="24"/>
                <w:lang w:val="ru-RU" w:eastAsia="ru-RU"/>
              </w:rPr>
              <w:t>/</w:t>
            </w:r>
            <w:proofErr w:type="spellStart"/>
            <w:r w:rsidRPr="00D7082E">
              <w:rPr>
                <w:rFonts w:ascii="Times New Roman" w:eastAsiaTheme="minorEastAsia" w:hAnsi="Times New Roman" w:cs="Times New Roman"/>
                <w:color w:val="000000" w:themeColor="text1"/>
                <w:sz w:val="24"/>
                <w:szCs w:val="24"/>
                <w:lang w:val="ru-RU" w:eastAsia="ru-RU"/>
              </w:rPr>
              <w:t>срібними</w:t>
            </w:r>
            <w:proofErr w:type="spellEnd"/>
            <w:r w:rsidRPr="00D7082E">
              <w:rPr>
                <w:rFonts w:ascii="Times New Roman" w:eastAsiaTheme="minorEastAsia" w:hAnsi="Times New Roman" w:cs="Times New Roman"/>
                <w:color w:val="000000" w:themeColor="text1"/>
                <w:sz w:val="24"/>
                <w:szCs w:val="24"/>
                <w:lang w:val="ru-RU" w:eastAsia="ru-RU"/>
              </w:rPr>
              <w:t xml:space="preserve"> медалями</w:t>
            </w:r>
          </w:p>
        </w:tc>
        <w:tc>
          <w:tcPr>
            <w:tcW w:w="1984"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jc w:val="center"/>
              <w:rPr>
                <w:rFonts w:ascii="Times New Roman" w:eastAsiaTheme="minorEastAsia" w:hAnsi="Times New Roman" w:cs="Times New Roman"/>
                <w:sz w:val="24"/>
                <w:szCs w:val="24"/>
                <w:lang w:eastAsia="ru-RU"/>
              </w:rPr>
            </w:pPr>
            <w:r w:rsidRPr="00D7082E">
              <w:rPr>
                <w:rFonts w:ascii="Times New Roman" w:eastAsiaTheme="minorEastAsia" w:hAnsi="Times New Roman" w:cs="Times New Roman"/>
                <w:sz w:val="24"/>
                <w:szCs w:val="24"/>
                <w:lang w:val="ru-RU" w:eastAsia="ru-RU"/>
              </w:rPr>
              <w:t>3/0</w:t>
            </w:r>
          </w:p>
        </w:tc>
      </w:tr>
      <w:tr w:rsidR="00D7082E" w:rsidRPr="00D7082E" w:rsidTr="00EE5CB8">
        <w:trPr>
          <w:trHeight w:val="291"/>
        </w:trPr>
        <w:tc>
          <w:tcPr>
            <w:tcW w:w="6658"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ind w:firstLine="22"/>
              <w:jc w:val="both"/>
              <w:rPr>
                <w:rFonts w:ascii="Times New Roman" w:eastAsiaTheme="minorEastAsia" w:hAnsi="Times New Roman" w:cs="Times New Roman"/>
                <w:color w:val="000000" w:themeColor="text1"/>
                <w:sz w:val="24"/>
                <w:szCs w:val="24"/>
                <w:lang w:val="ru-RU" w:eastAsia="ru-RU"/>
              </w:rPr>
            </w:pPr>
            <w:proofErr w:type="spellStart"/>
            <w:r w:rsidRPr="00D7082E">
              <w:rPr>
                <w:rFonts w:ascii="Times New Roman" w:eastAsiaTheme="minorEastAsia" w:hAnsi="Times New Roman" w:cs="Times New Roman"/>
                <w:color w:val="000000" w:themeColor="text1"/>
                <w:sz w:val="24"/>
                <w:szCs w:val="24"/>
                <w:lang w:val="ru-RU" w:eastAsia="ru-RU"/>
              </w:rPr>
              <w:t>Отримали</w:t>
            </w:r>
            <w:proofErr w:type="spellEnd"/>
            <w:r w:rsidRPr="00D7082E">
              <w:rPr>
                <w:rFonts w:ascii="Times New Roman" w:eastAsiaTheme="minorEastAsia" w:hAnsi="Times New Roman" w:cs="Times New Roman"/>
                <w:color w:val="000000" w:themeColor="text1"/>
                <w:sz w:val="24"/>
                <w:szCs w:val="24"/>
                <w:lang w:val="ru-RU" w:eastAsia="ru-RU"/>
              </w:rPr>
              <w:t xml:space="preserve"> </w:t>
            </w:r>
            <w:proofErr w:type="spellStart"/>
            <w:r w:rsidRPr="00D7082E">
              <w:rPr>
                <w:rFonts w:ascii="Times New Roman" w:eastAsiaTheme="minorEastAsia" w:hAnsi="Times New Roman" w:cs="Times New Roman"/>
                <w:color w:val="000000" w:themeColor="text1"/>
                <w:sz w:val="24"/>
                <w:szCs w:val="24"/>
                <w:lang w:val="ru-RU" w:eastAsia="ru-RU"/>
              </w:rPr>
              <w:t>свідоцтва</w:t>
            </w:r>
            <w:proofErr w:type="spellEnd"/>
            <w:r w:rsidRPr="00D7082E">
              <w:rPr>
                <w:rFonts w:ascii="Times New Roman" w:eastAsiaTheme="minorEastAsia" w:hAnsi="Times New Roman" w:cs="Times New Roman"/>
                <w:color w:val="000000" w:themeColor="text1"/>
                <w:sz w:val="24"/>
                <w:szCs w:val="24"/>
                <w:lang w:val="ru-RU" w:eastAsia="ru-RU"/>
              </w:rPr>
              <w:t xml:space="preserve"> з </w:t>
            </w:r>
            <w:proofErr w:type="spellStart"/>
            <w:r w:rsidRPr="00D7082E">
              <w:rPr>
                <w:rFonts w:ascii="Times New Roman" w:eastAsiaTheme="minorEastAsia" w:hAnsi="Times New Roman" w:cs="Times New Roman"/>
                <w:color w:val="000000" w:themeColor="text1"/>
                <w:sz w:val="24"/>
                <w:szCs w:val="24"/>
                <w:lang w:val="ru-RU" w:eastAsia="ru-RU"/>
              </w:rPr>
              <w:t>відзнакою</w:t>
            </w:r>
            <w:proofErr w:type="spellEnd"/>
          </w:p>
        </w:tc>
        <w:tc>
          <w:tcPr>
            <w:tcW w:w="1984" w:type="dxa"/>
            <w:tcBorders>
              <w:top w:val="single" w:sz="4" w:space="0" w:color="auto"/>
              <w:left w:val="single" w:sz="4" w:space="0" w:color="auto"/>
              <w:bottom w:val="single" w:sz="4" w:space="0" w:color="auto"/>
              <w:right w:val="single" w:sz="4" w:space="0" w:color="auto"/>
            </w:tcBorders>
            <w:hideMark/>
          </w:tcPr>
          <w:p w:rsidR="00D7082E" w:rsidRPr="00D7082E" w:rsidRDefault="00D7082E" w:rsidP="00D7082E">
            <w:pPr>
              <w:spacing w:after="0" w:line="240" w:lineRule="auto"/>
              <w:jc w:val="center"/>
              <w:rPr>
                <w:rFonts w:ascii="Times New Roman" w:eastAsiaTheme="minorEastAsia" w:hAnsi="Times New Roman" w:cs="Times New Roman"/>
                <w:sz w:val="24"/>
                <w:szCs w:val="24"/>
                <w:lang w:eastAsia="ru-RU"/>
              </w:rPr>
            </w:pPr>
            <w:r w:rsidRPr="00D7082E">
              <w:rPr>
                <w:rFonts w:ascii="Times New Roman" w:eastAsiaTheme="minorEastAsia" w:hAnsi="Times New Roman" w:cs="Times New Roman"/>
                <w:sz w:val="24"/>
                <w:szCs w:val="24"/>
                <w:lang w:eastAsia="ru-RU"/>
              </w:rPr>
              <w:t>3</w:t>
            </w:r>
          </w:p>
        </w:tc>
      </w:tr>
    </w:tbl>
    <w:p w:rsidR="00D7082E" w:rsidRPr="00D7082E" w:rsidRDefault="00D7082E" w:rsidP="00D7082E">
      <w:pPr>
        <w:suppressAutoHyphens/>
        <w:spacing w:after="0" w:line="240" w:lineRule="auto"/>
        <w:ind w:firstLine="709"/>
        <w:jc w:val="both"/>
        <w:textAlignment w:val="baseline"/>
        <w:rPr>
          <w:rFonts w:ascii="Times New Roman" w:eastAsia="Batang" w:hAnsi="Times New Roman" w:cs="Times New Roman"/>
          <w:b/>
          <w:kern w:val="2"/>
          <w:sz w:val="28"/>
          <w:szCs w:val="28"/>
          <w:lang w:eastAsia="zh-CN"/>
        </w:rPr>
      </w:pPr>
    </w:p>
    <w:p w:rsidR="00D7082E" w:rsidRPr="00D7082E" w:rsidRDefault="00D7082E" w:rsidP="00D7082E">
      <w:pPr>
        <w:spacing w:after="0" w:line="240" w:lineRule="auto"/>
        <w:rPr>
          <w:rFonts w:ascii="Times New Roman" w:hAnsi="Times New Roman" w:cs="Times New Roman"/>
          <w:sz w:val="28"/>
          <w:szCs w:val="28"/>
        </w:rPr>
      </w:pPr>
      <w:r w:rsidRPr="00D7082E">
        <w:rPr>
          <w:rFonts w:ascii="Times New Roman" w:hAnsi="Times New Roman" w:cs="Times New Roman"/>
          <w:sz w:val="28"/>
          <w:szCs w:val="28"/>
        </w:rPr>
        <w:t>Переможці  ІІІ етапу Всеукраїнських учнівських олімпіад</w:t>
      </w:r>
    </w:p>
    <w:p w:rsidR="00D7082E" w:rsidRPr="00D7082E" w:rsidRDefault="00D7082E" w:rsidP="00D7082E">
      <w:pPr>
        <w:spacing w:after="0" w:line="240" w:lineRule="auto"/>
        <w:rPr>
          <w:rFonts w:ascii="Times New Roman" w:hAnsi="Times New Roman" w:cs="Times New Roman"/>
          <w:sz w:val="28"/>
          <w:szCs w:val="28"/>
        </w:rPr>
      </w:pPr>
    </w:p>
    <w:tbl>
      <w:tblPr>
        <w:tblStyle w:val="a8"/>
        <w:tblW w:w="9776" w:type="dxa"/>
        <w:tblLook w:val="04A0" w:firstRow="1" w:lastRow="0" w:firstColumn="1" w:lastColumn="0" w:noHBand="0" w:noVBand="1"/>
      </w:tblPr>
      <w:tblGrid>
        <w:gridCol w:w="560"/>
        <w:gridCol w:w="851"/>
        <w:gridCol w:w="2412"/>
        <w:gridCol w:w="2126"/>
        <w:gridCol w:w="1276"/>
        <w:gridCol w:w="2551"/>
      </w:tblGrid>
      <w:tr w:rsidR="00D7082E" w:rsidRPr="00D7082E" w:rsidTr="00EE5CB8">
        <w:tc>
          <w:tcPr>
            <w:tcW w:w="560" w:type="dxa"/>
          </w:tcPr>
          <w:p w:rsidR="00D7082E" w:rsidRPr="00D7082E" w:rsidRDefault="00D7082E" w:rsidP="00D7082E">
            <w:pPr>
              <w:rPr>
                <w:rFonts w:ascii="Times New Roman" w:hAnsi="Times New Roman" w:cs="Times New Roman"/>
                <w:b/>
                <w:sz w:val="24"/>
                <w:szCs w:val="24"/>
              </w:rPr>
            </w:pPr>
            <w:r w:rsidRPr="00D7082E">
              <w:rPr>
                <w:rFonts w:ascii="Times New Roman" w:hAnsi="Times New Roman" w:cs="Times New Roman"/>
                <w:b/>
                <w:sz w:val="24"/>
                <w:szCs w:val="24"/>
              </w:rPr>
              <w:t>№ п/п</w:t>
            </w:r>
          </w:p>
        </w:tc>
        <w:tc>
          <w:tcPr>
            <w:tcW w:w="851" w:type="dxa"/>
            <w:tcBorders>
              <w:left w:val="single" w:sz="4" w:space="0" w:color="auto"/>
            </w:tcBorders>
          </w:tcPr>
          <w:p w:rsidR="00D7082E" w:rsidRPr="00D7082E" w:rsidRDefault="00D7082E" w:rsidP="00D7082E">
            <w:pPr>
              <w:rPr>
                <w:rFonts w:ascii="Times New Roman" w:hAnsi="Times New Roman" w:cs="Times New Roman"/>
                <w:b/>
                <w:sz w:val="24"/>
                <w:szCs w:val="24"/>
              </w:rPr>
            </w:pPr>
            <w:r w:rsidRPr="00D7082E">
              <w:rPr>
                <w:rFonts w:ascii="Times New Roman" w:hAnsi="Times New Roman" w:cs="Times New Roman"/>
                <w:b/>
                <w:sz w:val="24"/>
                <w:szCs w:val="24"/>
              </w:rPr>
              <w:t>клас</w:t>
            </w:r>
          </w:p>
        </w:tc>
        <w:tc>
          <w:tcPr>
            <w:tcW w:w="2412" w:type="dxa"/>
          </w:tcPr>
          <w:p w:rsidR="00D7082E" w:rsidRPr="00D7082E" w:rsidRDefault="00D7082E" w:rsidP="00D7082E">
            <w:pPr>
              <w:rPr>
                <w:rFonts w:ascii="Times New Roman" w:hAnsi="Times New Roman" w:cs="Times New Roman"/>
                <w:b/>
                <w:sz w:val="24"/>
                <w:szCs w:val="24"/>
              </w:rPr>
            </w:pPr>
            <w:r w:rsidRPr="00D7082E">
              <w:rPr>
                <w:rFonts w:ascii="Times New Roman" w:hAnsi="Times New Roman" w:cs="Times New Roman"/>
                <w:b/>
                <w:sz w:val="24"/>
                <w:szCs w:val="24"/>
              </w:rPr>
              <w:t>Прізвище, ім’я, по батькові</w:t>
            </w:r>
          </w:p>
        </w:tc>
        <w:tc>
          <w:tcPr>
            <w:tcW w:w="2126" w:type="dxa"/>
          </w:tcPr>
          <w:p w:rsidR="00D7082E" w:rsidRPr="00D7082E" w:rsidRDefault="00EE5CB8" w:rsidP="00D7082E">
            <w:pPr>
              <w:rPr>
                <w:rFonts w:ascii="Times New Roman" w:hAnsi="Times New Roman" w:cs="Times New Roman"/>
                <w:b/>
                <w:sz w:val="24"/>
                <w:szCs w:val="24"/>
              </w:rPr>
            </w:pPr>
            <w:r>
              <w:rPr>
                <w:rFonts w:ascii="Times New Roman" w:hAnsi="Times New Roman" w:cs="Times New Roman"/>
                <w:b/>
                <w:sz w:val="24"/>
                <w:szCs w:val="24"/>
              </w:rPr>
              <w:t>Конкурс, 3 етап ВУО</w:t>
            </w:r>
          </w:p>
        </w:tc>
        <w:tc>
          <w:tcPr>
            <w:tcW w:w="1276" w:type="dxa"/>
            <w:tcBorders>
              <w:right w:val="single" w:sz="4" w:space="0" w:color="auto"/>
            </w:tcBorders>
          </w:tcPr>
          <w:p w:rsidR="00D7082E" w:rsidRPr="00D7082E" w:rsidRDefault="00D7082E" w:rsidP="00D7082E">
            <w:pPr>
              <w:rPr>
                <w:rFonts w:ascii="Times New Roman" w:hAnsi="Times New Roman" w:cs="Times New Roman"/>
                <w:b/>
                <w:sz w:val="24"/>
                <w:szCs w:val="24"/>
              </w:rPr>
            </w:pPr>
            <w:r w:rsidRPr="00D7082E">
              <w:rPr>
                <w:rFonts w:ascii="Times New Roman" w:hAnsi="Times New Roman" w:cs="Times New Roman"/>
                <w:b/>
                <w:sz w:val="24"/>
                <w:szCs w:val="24"/>
              </w:rPr>
              <w:t>місце</w:t>
            </w:r>
          </w:p>
        </w:tc>
        <w:tc>
          <w:tcPr>
            <w:tcW w:w="2551" w:type="dxa"/>
            <w:tcBorders>
              <w:left w:val="single" w:sz="4" w:space="0" w:color="auto"/>
            </w:tcBorders>
          </w:tcPr>
          <w:p w:rsidR="00D7082E" w:rsidRPr="00D7082E" w:rsidRDefault="00D7082E" w:rsidP="00D7082E">
            <w:pPr>
              <w:rPr>
                <w:rFonts w:ascii="Times New Roman" w:hAnsi="Times New Roman" w:cs="Times New Roman"/>
                <w:b/>
                <w:sz w:val="24"/>
                <w:szCs w:val="24"/>
              </w:rPr>
            </w:pPr>
            <w:r w:rsidRPr="00D7082E">
              <w:rPr>
                <w:rFonts w:ascii="Times New Roman" w:hAnsi="Times New Roman" w:cs="Times New Roman"/>
                <w:b/>
                <w:sz w:val="24"/>
                <w:szCs w:val="24"/>
              </w:rPr>
              <w:t>Вчитель</w:t>
            </w:r>
          </w:p>
        </w:tc>
      </w:tr>
      <w:tr w:rsidR="00D7082E" w:rsidRPr="00D7082E" w:rsidTr="00EE5CB8">
        <w:tc>
          <w:tcPr>
            <w:tcW w:w="560"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w:t>
            </w:r>
          </w:p>
        </w:tc>
        <w:tc>
          <w:tcPr>
            <w:tcW w:w="851" w:type="dxa"/>
            <w:tcBorders>
              <w:lef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10</w:t>
            </w:r>
          </w:p>
        </w:tc>
        <w:tc>
          <w:tcPr>
            <w:tcW w:w="2412" w:type="dxa"/>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Назарук</w:t>
            </w:r>
            <w:proofErr w:type="spellEnd"/>
            <w:r w:rsidRPr="00D7082E">
              <w:rPr>
                <w:rFonts w:ascii="Times New Roman" w:hAnsi="Times New Roman" w:cs="Times New Roman"/>
                <w:sz w:val="24"/>
                <w:szCs w:val="24"/>
              </w:rPr>
              <w:t xml:space="preserve"> Ілона</w:t>
            </w:r>
          </w:p>
        </w:tc>
        <w:tc>
          <w:tcPr>
            <w:tcW w:w="2126"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біологія</w:t>
            </w:r>
          </w:p>
        </w:tc>
        <w:tc>
          <w:tcPr>
            <w:tcW w:w="1276" w:type="dxa"/>
            <w:tcBorders>
              <w:righ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3 місце</w:t>
            </w:r>
          </w:p>
        </w:tc>
        <w:tc>
          <w:tcPr>
            <w:tcW w:w="2551" w:type="dxa"/>
            <w:tcBorders>
              <w:left w:val="single" w:sz="4" w:space="0" w:color="auto"/>
            </w:tcBorders>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Андрейчук</w:t>
            </w:r>
            <w:proofErr w:type="spellEnd"/>
            <w:r w:rsidRPr="00D7082E">
              <w:rPr>
                <w:rFonts w:ascii="Times New Roman" w:hAnsi="Times New Roman" w:cs="Times New Roman"/>
                <w:sz w:val="24"/>
                <w:szCs w:val="24"/>
              </w:rPr>
              <w:t xml:space="preserve"> Жанна</w:t>
            </w:r>
          </w:p>
        </w:tc>
      </w:tr>
      <w:tr w:rsidR="00D7082E" w:rsidRPr="00D7082E" w:rsidTr="00EE5CB8">
        <w:tc>
          <w:tcPr>
            <w:tcW w:w="560"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2</w:t>
            </w:r>
          </w:p>
        </w:tc>
        <w:tc>
          <w:tcPr>
            <w:tcW w:w="851" w:type="dxa"/>
            <w:tcBorders>
              <w:lef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8</w:t>
            </w:r>
          </w:p>
        </w:tc>
        <w:tc>
          <w:tcPr>
            <w:tcW w:w="2412"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Ковальчук Лідія</w:t>
            </w:r>
          </w:p>
        </w:tc>
        <w:tc>
          <w:tcPr>
            <w:tcW w:w="2126"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трудове навчання</w:t>
            </w:r>
          </w:p>
        </w:tc>
        <w:tc>
          <w:tcPr>
            <w:tcW w:w="1276" w:type="dxa"/>
            <w:tcBorders>
              <w:righ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2 місце</w:t>
            </w:r>
          </w:p>
        </w:tc>
        <w:tc>
          <w:tcPr>
            <w:tcW w:w="2551" w:type="dxa"/>
            <w:tcBorders>
              <w:left w:val="single" w:sz="4" w:space="0" w:color="auto"/>
            </w:tcBorders>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Лаврук</w:t>
            </w:r>
            <w:proofErr w:type="spellEnd"/>
            <w:r w:rsidRPr="00D7082E">
              <w:rPr>
                <w:rFonts w:ascii="Times New Roman" w:hAnsi="Times New Roman" w:cs="Times New Roman"/>
                <w:sz w:val="24"/>
                <w:szCs w:val="24"/>
              </w:rPr>
              <w:t xml:space="preserve"> </w:t>
            </w:r>
            <w:proofErr w:type="spellStart"/>
            <w:r w:rsidRPr="00D7082E">
              <w:rPr>
                <w:rFonts w:ascii="Times New Roman" w:hAnsi="Times New Roman" w:cs="Times New Roman"/>
                <w:sz w:val="24"/>
                <w:szCs w:val="24"/>
              </w:rPr>
              <w:t>Дзвенислава</w:t>
            </w:r>
            <w:proofErr w:type="spellEnd"/>
          </w:p>
        </w:tc>
      </w:tr>
      <w:tr w:rsidR="00D7082E" w:rsidRPr="00D7082E" w:rsidTr="00EE5CB8">
        <w:tc>
          <w:tcPr>
            <w:tcW w:w="560"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3</w:t>
            </w:r>
          </w:p>
        </w:tc>
        <w:tc>
          <w:tcPr>
            <w:tcW w:w="851" w:type="dxa"/>
            <w:tcBorders>
              <w:lef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11</w:t>
            </w:r>
          </w:p>
        </w:tc>
        <w:tc>
          <w:tcPr>
            <w:tcW w:w="2412" w:type="dxa"/>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Вероніка</w:t>
            </w:r>
          </w:p>
        </w:tc>
        <w:tc>
          <w:tcPr>
            <w:tcW w:w="2126"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 xml:space="preserve">конкурс «Пісенний </w:t>
            </w:r>
            <w:proofErr w:type="spellStart"/>
            <w:r w:rsidRPr="00D7082E">
              <w:rPr>
                <w:rFonts w:ascii="Times New Roman" w:hAnsi="Times New Roman" w:cs="Times New Roman"/>
                <w:sz w:val="24"/>
                <w:szCs w:val="24"/>
              </w:rPr>
              <w:t>дивограй</w:t>
            </w:r>
            <w:proofErr w:type="spellEnd"/>
            <w:r w:rsidRPr="00D7082E">
              <w:rPr>
                <w:rFonts w:ascii="Times New Roman" w:hAnsi="Times New Roman" w:cs="Times New Roman"/>
                <w:sz w:val="24"/>
                <w:szCs w:val="24"/>
              </w:rPr>
              <w:t>»</w:t>
            </w:r>
          </w:p>
        </w:tc>
        <w:tc>
          <w:tcPr>
            <w:tcW w:w="1276" w:type="dxa"/>
            <w:tcBorders>
              <w:righ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 місце</w:t>
            </w:r>
          </w:p>
        </w:tc>
        <w:tc>
          <w:tcPr>
            <w:tcW w:w="2551" w:type="dxa"/>
            <w:tcBorders>
              <w:left w:val="single" w:sz="4" w:space="0" w:color="auto"/>
            </w:tcBorders>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Катерина</w:t>
            </w:r>
          </w:p>
        </w:tc>
      </w:tr>
      <w:tr w:rsidR="00D7082E" w:rsidRPr="00D7082E" w:rsidTr="00EE5CB8">
        <w:tc>
          <w:tcPr>
            <w:tcW w:w="560"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4</w:t>
            </w:r>
          </w:p>
        </w:tc>
        <w:tc>
          <w:tcPr>
            <w:tcW w:w="851" w:type="dxa"/>
            <w:tcBorders>
              <w:lef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11</w:t>
            </w:r>
          </w:p>
        </w:tc>
        <w:tc>
          <w:tcPr>
            <w:tcW w:w="2412" w:type="dxa"/>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Вероніка</w:t>
            </w:r>
          </w:p>
        </w:tc>
        <w:tc>
          <w:tcPr>
            <w:tcW w:w="2126"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конкурс поезії</w:t>
            </w:r>
          </w:p>
        </w:tc>
        <w:tc>
          <w:tcPr>
            <w:tcW w:w="1276" w:type="dxa"/>
            <w:tcBorders>
              <w:righ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 місце</w:t>
            </w:r>
          </w:p>
        </w:tc>
        <w:tc>
          <w:tcPr>
            <w:tcW w:w="2551" w:type="dxa"/>
            <w:tcBorders>
              <w:left w:val="single" w:sz="4" w:space="0" w:color="auto"/>
            </w:tcBorders>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Катерина </w:t>
            </w:r>
          </w:p>
        </w:tc>
      </w:tr>
      <w:tr w:rsidR="00D7082E" w:rsidRPr="00D7082E" w:rsidTr="00EE5CB8">
        <w:tc>
          <w:tcPr>
            <w:tcW w:w="560"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5</w:t>
            </w:r>
          </w:p>
        </w:tc>
        <w:tc>
          <w:tcPr>
            <w:tcW w:w="851" w:type="dxa"/>
            <w:tcBorders>
              <w:left w:val="single" w:sz="4" w:space="0" w:color="auto"/>
            </w:tcBorders>
          </w:tcPr>
          <w:p w:rsidR="00D7082E" w:rsidRPr="00D7082E" w:rsidRDefault="00D7082E" w:rsidP="00D7082E">
            <w:pPr>
              <w:rPr>
                <w:rFonts w:ascii="Times New Roman" w:hAnsi="Times New Roman" w:cs="Times New Roman"/>
                <w:sz w:val="24"/>
                <w:szCs w:val="24"/>
              </w:rPr>
            </w:pPr>
          </w:p>
        </w:tc>
        <w:tc>
          <w:tcPr>
            <w:tcW w:w="2412"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вокальний гурт «Квінтет»</w:t>
            </w:r>
          </w:p>
        </w:tc>
        <w:tc>
          <w:tcPr>
            <w:tcW w:w="2126"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конкурс вокалістів</w:t>
            </w:r>
          </w:p>
        </w:tc>
        <w:tc>
          <w:tcPr>
            <w:tcW w:w="1276" w:type="dxa"/>
            <w:tcBorders>
              <w:righ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 місце</w:t>
            </w:r>
          </w:p>
        </w:tc>
        <w:tc>
          <w:tcPr>
            <w:tcW w:w="2551" w:type="dxa"/>
            <w:tcBorders>
              <w:left w:val="single" w:sz="4" w:space="0" w:color="auto"/>
            </w:tcBorders>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Катерина</w:t>
            </w:r>
          </w:p>
        </w:tc>
      </w:tr>
      <w:tr w:rsidR="00D7082E" w:rsidRPr="00D7082E" w:rsidTr="00EE5CB8">
        <w:tc>
          <w:tcPr>
            <w:tcW w:w="560"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6</w:t>
            </w:r>
          </w:p>
        </w:tc>
        <w:tc>
          <w:tcPr>
            <w:tcW w:w="851" w:type="dxa"/>
            <w:tcBorders>
              <w:left w:val="single" w:sz="4" w:space="0" w:color="auto"/>
            </w:tcBorders>
          </w:tcPr>
          <w:p w:rsidR="00D7082E" w:rsidRPr="00D7082E" w:rsidRDefault="00D7082E" w:rsidP="00D7082E">
            <w:pPr>
              <w:rPr>
                <w:rFonts w:ascii="Times New Roman" w:hAnsi="Times New Roman" w:cs="Times New Roman"/>
                <w:sz w:val="24"/>
                <w:szCs w:val="24"/>
              </w:rPr>
            </w:pPr>
          </w:p>
        </w:tc>
        <w:tc>
          <w:tcPr>
            <w:tcW w:w="2412"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танцювальний колектив «Дзвіночок»</w:t>
            </w:r>
          </w:p>
        </w:tc>
        <w:tc>
          <w:tcPr>
            <w:tcW w:w="2126" w:type="dxa"/>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 xml:space="preserve">хореографія </w:t>
            </w:r>
          </w:p>
        </w:tc>
        <w:tc>
          <w:tcPr>
            <w:tcW w:w="1276" w:type="dxa"/>
            <w:tcBorders>
              <w:right w:val="single" w:sz="4" w:space="0" w:color="auto"/>
            </w:tcBorders>
          </w:tcPr>
          <w:p w:rsidR="00D7082E" w:rsidRPr="00D7082E" w:rsidRDefault="00D7082E" w:rsidP="00D7082E">
            <w:pPr>
              <w:rPr>
                <w:rFonts w:ascii="Times New Roman" w:hAnsi="Times New Roman" w:cs="Times New Roman"/>
                <w:sz w:val="24"/>
                <w:szCs w:val="24"/>
              </w:rPr>
            </w:pPr>
            <w:r w:rsidRPr="00D7082E">
              <w:rPr>
                <w:rFonts w:ascii="Times New Roman" w:hAnsi="Times New Roman" w:cs="Times New Roman"/>
                <w:sz w:val="24"/>
                <w:szCs w:val="24"/>
              </w:rPr>
              <w:t>1 місце</w:t>
            </w:r>
          </w:p>
        </w:tc>
        <w:tc>
          <w:tcPr>
            <w:tcW w:w="2551" w:type="dxa"/>
            <w:tcBorders>
              <w:left w:val="single" w:sz="4" w:space="0" w:color="auto"/>
            </w:tcBorders>
          </w:tcPr>
          <w:p w:rsidR="00D7082E" w:rsidRPr="00D7082E" w:rsidRDefault="00D7082E"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Марук</w:t>
            </w:r>
            <w:proofErr w:type="spellEnd"/>
            <w:r w:rsidRPr="00D7082E">
              <w:rPr>
                <w:rFonts w:ascii="Times New Roman" w:hAnsi="Times New Roman" w:cs="Times New Roman"/>
                <w:sz w:val="24"/>
                <w:szCs w:val="24"/>
              </w:rPr>
              <w:t xml:space="preserve"> Мар’яна </w:t>
            </w:r>
          </w:p>
        </w:tc>
      </w:tr>
    </w:tbl>
    <w:p w:rsidR="00D7082E" w:rsidRPr="00D7082E" w:rsidRDefault="00D7082E" w:rsidP="00D7082E">
      <w:pPr>
        <w:spacing w:after="0" w:line="240" w:lineRule="auto"/>
        <w:rPr>
          <w:rFonts w:ascii="Times New Roman" w:hAnsi="Times New Roman" w:cs="Times New Roman"/>
          <w:sz w:val="28"/>
          <w:szCs w:val="28"/>
        </w:rPr>
      </w:pPr>
    </w:p>
    <w:p w:rsidR="00EE5CB8" w:rsidRDefault="00EE5CB8" w:rsidP="00D7082E">
      <w:pPr>
        <w:jc w:val="center"/>
        <w:rPr>
          <w:rFonts w:ascii="Times New Roman" w:hAnsi="Times New Roman" w:cs="Times New Roman"/>
          <w:sz w:val="32"/>
          <w:szCs w:val="32"/>
        </w:rPr>
      </w:pPr>
    </w:p>
    <w:p w:rsidR="00EE5CB8" w:rsidRDefault="00EE5CB8" w:rsidP="00D7082E">
      <w:pPr>
        <w:jc w:val="center"/>
        <w:rPr>
          <w:rFonts w:ascii="Times New Roman" w:hAnsi="Times New Roman" w:cs="Times New Roman"/>
          <w:sz w:val="32"/>
          <w:szCs w:val="32"/>
        </w:rPr>
      </w:pPr>
    </w:p>
    <w:p w:rsidR="00EE5CB8" w:rsidRDefault="00EE5CB8" w:rsidP="00D7082E">
      <w:pPr>
        <w:jc w:val="center"/>
        <w:rPr>
          <w:rFonts w:ascii="Times New Roman" w:hAnsi="Times New Roman" w:cs="Times New Roman"/>
          <w:sz w:val="32"/>
          <w:szCs w:val="32"/>
        </w:rPr>
      </w:pPr>
    </w:p>
    <w:p w:rsidR="00D7082E" w:rsidRPr="00EE5CB8" w:rsidRDefault="00EE5CB8" w:rsidP="00EE5CB8">
      <w:pPr>
        <w:jc w:val="center"/>
        <w:rPr>
          <w:rFonts w:ascii="Times New Roman" w:hAnsi="Times New Roman" w:cs="Times New Roman"/>
          <w:sz w:val="32"/>
          <w:szCs w:val="32"/>
        </w:rPr>
      </w:pPr>
      <w:r w:rsidRPr="00EE5CB8">
        <w:rPr>
          <w:rFonts w:ascii="Times New Roman" w:hAnsi="Times New Roman" w:cs="Times New Roman"/>
          <w:sz w:val="32"/>
          <w:szCs w:val="32"/>
        </w:rPr>
        <w:lastRenderedPageBreak/>
        <w:t>Переможці 2 етапу Всеукраїнських учнівських олімпіад і конкурсів</w:t>
      </w:r>
    </w:p>
    <w:tbl>
      <w:tblPr>
        <w:tblStyle w:val="a8"/>
        <w:tblW w:w="9742" w:type="dxa"/>
        <w:tblLayout w:type="fixed"/>
        <w:tblLook w:val="04A0" w:firstRow="1" w:lastRow="0" w:firstColumn="1" w:lastColumn="0" w:noHBand="0" w:noVBand="1"/>
      </w:tblPr>
      <w:tblGrid>
        <w:gridCol w:w="562"/>
        <w:gridCol w:w="2268"/>
        <w:gridCol w:w="1844"/>
        <w:gridCol w:w="850"/>
        <w:gridCol w:w="709"/>
        <w:gridCol w:w="2800"/>
        <w:gridCol w:w="709"/>
      </w:tblGrid>
      <w:tr w:rsidR="00EE5CB8" w:rsidRPr="00EE5CB8" w:rsidTr="00EE5CB8">
        <w:tc>
          <w:tcPr>
            <w:tcW w:w="562" w:type="dxa"/>
          </w:tcPr>
          <w:p w:rsidR="00EE5CB8" w:rsidRPr="00EE5CB8" w:rsidRDefault="00EE5CB8" w:rsidP="00D7082E">
            <w:pPr>
              <w:rPr>
                <w:rFonts w:ascii="Times New Roman" w:hAnsi="Times New Roman" w:cs="Times New Roman"/>
                <w:sz w:val="20"/>
                <w:szCs w:val="20"/>
              </w:rPr>
            </w:pPr>
            <w:bookmarkStart w:id="0" w:name="_Hlk190942259"/>
            <w:r w:rsidRPr="00EE5CB8">
              <w:rPr>
                <w:rFonts w:ascii="Times New Roman" w:hAnsi="Times New Roman" w:cs="Times New Roman"/>
                <w:sz w:val="20"/>
                <w:szCs w:val="20"/>
              </w:rPr>
              <w:t>№ п/п</w:t>
            </w:r>
          </w:p>
        </w:tc>
        <w:tc>
          <w:tcPr>
            <w:tcW w:w="2268" w:type="dxa"/>
          </w:tcPr>
          <w:p w:rsidR="00EE5CB8" w:rsidRPr="00EE5CB8" w:rsidRDefault="00EE5CB8" w:rsidP="00D7082E">
            <w:pPr>
              <w:rPr>
                <w:rFonts w:ascii="Times New Roman" w:hAnsi="Times New Roman" w:cs="Times New Roman"/>
                <w:sz w:val="20"/>
                <w:szCs w:val="20"/>
              </w:rPr>
            </w:pPr>
            <w:r w:rsidRPr="00EE5CB8">
              <w:rPr>
                <w:rFonts w:ascii="Times New Roman" w:hAnsi="Times New Roman" w:cs="Times New Roman"/>
                <w:sz w:val="20"/>
                <w:szCs w:val="20"/>
              </w:rPr>
              <w:t>Назва конкурсу</w:t>
            </w:r>
          </w:p>
        </w:tc>
        <w:tc>
          <w:tcPr>
            <w:tcW w:w="1844" w:type="dxa"/>
          </w:tcPr>
          <w:p w:rsidR="00EE5CB8" w:rsidRPr="00EE5CB8" w:rsidRDefault="00EE5CB8" w:rsidP="00D7082E">
            <w:pPr>
              <w:rPr>
                <w:rFonts w:ascii="Times New Roman" w:hAnsi="Times New Roman" w:cs="Times New Roman"/>
                <w:sz w:val="20"/>
                <w:szCs w:val="20"/>
              </w:rPr>
            </w:pPr>
            <w:r w:rsidRPr="00EE5CB8">
              <w:rPr>
                <w:rFonts w:ascii="Times New Roman" w:hAnsi="Times New Roman" w:cs="Times New Roman"/>
                <w:sz w:val="20"/>
                <w:szCs w:val="20"/>
              </w:rPr>
              <w:t>здобувач освіти</w:t>
            </w:r>
          </w:p>
        </w:tc>
        <w:tc>
          <w:tcPr>
            <w:tcW w:w="850" w:type="dxa"/>
          </w:tcPr>
          <w:p w:rsidR="00EE5CB8" w:rsidRPr="00EE5CB8" w:rsidRDefault="00EE5CB8" w:rsidP="00D7082E">
            <w:pPr>
              <w:rPr>
                <w:rFonts w:ascii="Times New Roman" w:hAnsi="Times New Roman" w:cs="Times New Roman"/>
                <w:sz w:val="20"/>
                <w:szCs w:val="20"/>
              </w:rPr>
            </w:pPr>
            <w:r w:rsidRPr="00EE5CB8">
              <w:rPr>
                <w:rFonts w:ascii="Times New Roman" w:hAnsi="Times New Roman" w:cs="Times New Roman"/>
                <w:sz w:val="20"/>
                <w:szCs w:val="20"/>
              </w:rPr>
              <w:t>клас</w:t>
            </w:r>
          </w:p>
        </w:tc>
        <w:tc>
          <w:tcPr>
            <w:tcW w:w="709" w:type="dxa"/>
          </w:tcPr>
          <w:p w:rsidR="00EE5CB8" w:rsidRPr="00EE5CB8" w:rsidRDefault="00EE5CB8" w:rsidP="00D7082E">
            <w:pPr>
              <w:rPr>
                <w:rFonts w:ascii="Times New Roman" w:hAnsi="Times New Roman" w:cs="Times New Roman"/>
                <w:sz w:val="20"/>
                <w:szCs w:val="20"/>
              </w:rPr>
            </w:pPr>
            <w:r w:rsidRPr="00EE5CB8">
              <w:rPr>
                <w:rFonts w:ascii="Times New Roman" w:hAnsi="Times New Roman" w:cs="Times New Roman"/>
                <w:sz w:val="20"/>
                <w:szCs w:val="20"/>
              </w:rPr>
              <w:t>місце</w:t>
            </w:r>
          </w:p>
        </w:tc>
        <w:tc>
          <w:tcPr>
            <w:tcW w:w="2800" w:type="dxa"/>
          </w:tcPr>
          <w:p w:rsidR="00EE5CB8" w:rsidRPr="00EE5CB8" w:rsidRDefault="00EE5CB8" w:rsidP="00D7082E">
            <w:pPr>
              <w:rPr>
                <w:rFonts w:ascii="Times New Roman" w:hAnsi="Times New Roman" w:cs="Times New Roman"/>
                <w:sz w:val="20"/>
                <w:szCs w:val="20"/>
              </w:rPr>
            </w:pPr>
            <w:r w:rsidRPr="00EE5CB8">
              <w:rPr>
                <w:rFonts w:ascii="Times New Roman" w:hAnsi="Times New Roman" w:cs="Times New Roman"/>
                <w:sz w:val="20"/>
                <w:szCs w:val="20"/>
              </w:rPr>
              <w:t>вчитель</w:t>
            </w:r>
          </w:p>
        </w:tc>
        <w:tc>
          <w:tcPr>
            <w:tcW w:w="709" w:type="dxa"/>
          </w:tcPr>
          <w:p w:rsidR="00EE5CB8" w:rsidRPr="00EE5CB8" w:rsidRDefault="00EE5CB8" w:rsidP="00D7082E">
            <w:pPr>
              <w:rPr>
                <w:rFonts w:ascii="Times New Roman" w:hAnsi="Times New Roman" w:cs="Times New Roman"/>
                <w:sz w:val="20"/>
                <w:szCs w:val="20"/>
              </w:rPr>
            </w:pPr>
            <w:r w:rsidRPr="00EE5CB8">
              <w:rPr>
                <w:rFonts w:ascii="Times New Roman" w:hAnsi="Times New Roman" w:cs="Times New Roman"/>
                <w:sz w:val="20"/>
                <w:szCs w:val="20"/>
              </w:rPr>
              <w:t>область місце</w:t>
            </w:r>
          </w:p>
        </w:tc>
      </w:tr>
      <w:tr w:rsidR="00EE5CB8" w:rsidRPr="00EE5CB8" w:rsidTr="00EE5CB8">
        <w:tc>
          <w:tcPr>
            <w:tcW w:w="562" w:type="dxa"/>
            <w:vMerge w:val="restart"/>
          </w:tcPr>
          <w:p w:rsidR="00EE5CB8" w:rsidRPr="00EE5CB8" w:rsidRDefault="00EE5CB8" w:rsidP="00D7082E">
            <w:pPr>
              <w:rPr>
                <w:rFonts w:ascii="Times New Roman" w:hAnsi="Times New Roman" w:cs="Times New Roman"/>
                <w:sz w:val="28"/>
                <w:szCs w:val="28"/>
              </w:rPr>
            </w:pPr>
            <w:r w:rsidRPr="00EE5CB8">
              <w:rPr>
                <w:rFonts w:ascii="Times New Roman" w:hAnsi="Times New Roman" w:cs="Times New Roman"/>
                <w:sz w:val="28"/>
                <w:szCs w:val="28"/>
              </w:rPr>
              <w:t>1</w:t>
            </w:r>
          </w:p>
        </w:tc>
        <w:tc>
          <w:tcPr>
            <w:tcW w:w="2268" w:type="dxa"/>
            <w:vMerge w:val="restart"/>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Конкурс творчості дітей та учнівської молоді «За нашу свободу</w:t>
            </w:r>
          </w:p>
        </w:tc>
        <w:tc>
          <w:tcPr>
            <w:tcW w:w="1844" w:type="dxa"/>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Никорович</w:t>
            </w:r>
            <w:proofErr w:type="spellEnd"/>
            <w:r w:rsidRPr="00EE5CB8">
              <w:rPr>
                <w:rFonts w:ascii="Times New Roman" w:hAnsi="Times New Roman" w:cs="Times New Roman"/>
                <w:sz w:val="24"/>
                <w:szCs w:val="24"/>
              </w:rPr>
              <w:t xml:space="preserve"> Віоліна</w:t>
            </w:r>
          </w:p>
        </w:tc>
        <w:tc>
          <w:tcPr>
            <w:tcW w:w="850" w:type="dxa"/>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І</w:t>
            </w:r>
          </w:p>
        </w:tc>
        <w:tc>
          <w:tcPr>
            <w:tcW w:w="2800" w:type="dxa"/>
            <w:vMerge w:val="restart"/>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p>
        </w:tc>
      </w:tr>
      <w:tr w:rsidR="00EE5CB8" w:rsidRPr="00EE5CB8" w:rsidTr="00EE5CB8">
        <w:tc>
          <w:tcPr>
            <w:tcW w:w="562" w:type="dxa"/>
            <w:vMerge/>
          </w:tcPr>
          <w:p w:rsidR="00EE5CB8" w:rsidRPr="00EE5CB8" w:rsidRDefault="00EE5CB8" w:rsidP="00D7082E">
            <w:pPr>
              <w:rPr>
                <w:rFonts w:ascii="Times New Roman" w:hAnsi="Times New Roman" w:cs="Times New Roman"/>
                <w:sz w:val="28"/>
                <w:szCs w:val="28"/>
              </w:rPr>
            </w:pPr>
          </w:p>
        </w:tc>
        <w:tc>
          <w:tcPr>
            <w:tcW w:w="2268" w:type="dxa"/>
            <w:vMerge/>
          </w:tcPr>
          <w:p w:rsidR="00EE5CB8" w:rsidRPr="00EE5CB8" w:rsidRDefault="00EE5CB8" w:rsidP="00D7082E">
            <w:pPr>
              <w:rPr>
                <w:rFonts w:ascii="Times New Roman" w:hAnsi="Times New Roman" w:cs="Times New Roman"/>
                <w:sz w:val="24"/>
                <w:szCs w:val="24"/>
              </w:rPr>
            </w:pPr>
          </w:p>
        </w:tc>
        <w:tc>
          <w:tcPr>
            <w:tcW w:w="1844" w:type="dxa"/>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Сорич</w:t>
            </w:r>
            <w:proofErr w:type="spellEnd"/>
            <w:r w:rsidRPr="00EE5CB8">
              <w:rPr>
                <w:rFonts w:ascii="Times New Roman" w:hAnsi="Times New Roman" w:cs="Times New Roman"/>
                <w:sz w:val="24"/>
                <w:szCs w:val="24"/>
              </w:rPr>
              <w:t xml:space="preserve"> Ярослава</w:t>
            </w:r>
          </w:p>
        </w:tc>
        <w:tc>
          <w:tcPr>
            <w:tcW w:w="850" w:type="dxa"/>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І</w:t>
            </w:r>
          </w:p>
        </w:tc>
        <w:tc>
          <w:tcPr>
            <w:tcW w:w="2800" w:type="dxa"/>
            <w:vMerge/>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p>
        </w:tc>
      </w:tr>
      <w:tr w:rsidR="00EE5CB8" w:rsidRPr="00EE5CB8" w:rsidTr="00EE5CB8">
        <w:tc>
          <w:tcPr>
            <w:tcW w:w="562" w:type="dxa"/>
            <w:vMerge/>
          </w:tcPr>
          <w:p w:rsidR="00EE5CB8" w:rsidRPr="00EE5CB8" w:rsidRDefault="00EE5CB8" w:rsidP="00D7082E">
            <w:pPr>
              <w:rPr>
                <w:rFonts w:ascii="Times New Roman" w:hAnsi="Times New Roman" w:cs="Times New Roman"/>
                <w:sz w:val="28"/>
                <w:szCs w:val="28"/>
              </w:rPr>
            </w:pPr>
          </w:p>
        </w:tc>
        <w:tc>
          <w:tcPr>
            <w:tcW w:w="2268" w:type="dxa"/>
            <w:vMerge/>
          </w:tcPr>
          <w:p w:rsidR="00EE5CB8" w:rsidRPr="00EE5CB8" w:rsidRDefault="00EE5CB8" w:rsidP="00D7082E">
            <w:pPr>
              <w:rPr>
                <w:rFonts w:ascii="Times New Roman" w:hAnsi="Times New Roman" w:cs="Times New Roman"/>
                <w:sz w:val="24"/>
                <w:szCs w:val="24"/>
              </w:rPr>
            </w:pPr>
          </w:p>
        </w:tc>
        <w:tc>
          <w:tcPr>
            <w:tcW w:w="1844" w:type="dxa"/>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Фатеєва</w:t>
            </w:r>
            <w:proofErr w:type="spellEnd"/>
            <w:r w:rsidRPr="00EE5CB8">
              <w:rPr>
                <w:rFonts w:ascii="Times New Roman" w:hAnsi="Times New Roman" w:cs="Times New Roman"/>
                <w:sz w:val="24"/>
                <w:szCs w:val="24"/>
              </w:rPr>
              <w:t xml:space="preserve"> Софія</w:t>
            </w:r>
          </w:p>
        </w:tc>
        <w:tc>
          <w:tcPr>
            <w:tcW w:w="850"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7</w:t>
            </w: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ІІ</w:t>
            </w:r>
          </w:p>
        </w:tc>
        <w:tc>
          <w:tcPr>
            <w:tcW w:w="2800" w:type="dxa"/>
            <w:vMerge/>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p>
        </w:tc>
      </w:tr>
      <w:tr w:rsidR="00EE5CB8" w:rsidRPr="00EE5CB8" w:rsidTr="00EE5CB8">
        <w:tc>
          <w:tcPr>
            <w:tcW w:w="562" w:type="dxa"/>
          </w:tcPr>
          <w:p w:rsidR="00EE5CB8" w:rsidRPr="00EE5CB8" w:rsidRDefault="00EE5CB8" w:rsidP="00D7082E">
            <w:pPr>
              <w:rPr>
                <w:rFonts w:ascii="Times New Roman" w:hAnsi="Times New Roman" w:cs="Times New Roman"/>
                <w:sz w:val="28"/>
                <w:szCs w:val="28"/>
              </w:rPr>
            </w:pPr>
            <w:r w:rsidRPr="00EE5CB8">
              <w:rPr>
                <w:rFonts w:ascii="Times New Roman" w:hAnsi="Times New Roman" w:cs="Times New Roman"/>
                <w:sz w:val="28"/>
                <w:szCs w:val="28"/>
              </w:rPr>
              <w:t>2</w:t>
            </w:r>
          </w:p>
        </w:tc>
        <w:tc>
          <w:tcPr>
            <w:tcW w:w="2268"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 xml:space="preserve">Конкурс солістів «Пісенний </w:t>
            </w:r>
            <w:proofErr w:type="spellStart"/>
            <w:r w:rsidRPr="00EE5CB8">
              <w:rPr>
                <w:rFonts w:ascii="Times New Roman" w:hAnsi="Times New Roman" w:cs="Times New Roman"/>
                <w:sz w:val="24"/>
                <w:szCs w:val="24"/>
              </w:rPr>
              <w:t>дивограй</w:t>
            </w:r>
            <w:proofErr w:type="spellEnd"/>
            <w:r w:rsidRPr="00EE5CB8">
              <w:rPr>
                <w:rFonts w:ascii="Times New Roman" w:hAnsi="Times New Roman" w:cs="Times New Roman"/>
                <w:sz w:val="24"/>
                <w:szCs w:val="24"/>
              </w:rPr>
              <w:t>»</w:t>
            </w:r>
          </w:p>
        </w:tc>
        <w:tc>
          <w:tcPr>
            <w:tcW w:w="1844" w:type="dxa"/>
          </w:tcPr>
          <w:p w:rsidR="00EE5CB8" w:rsidRPr="00EE5CB8" w:rsidRDefault="00EE5CB8" w:rsidP="00D7082E">
            <w:pPr>
              <w:rPr>
                <w:rFonts w:ascii="Times New Roman" w:hAnsi="Times New Roman" w:cs="Times New Roman"/>
                <w:b/>
                <w:sz w:val="24"/>
                <w:szCs w:val="24"/>
              </w:rPr>
            </w:pPr>
            <w:proofErr w:type="spellStart"/>
            <w:r w:rsidRPr="00EE5CB8">
              <w:rPr>
                <w:rFonts w:ascii="Times New Roman" w:hAnsi="Times New Roman" w:cs="Times New Roman"/>
                <w:b/>
                <w:sz w:val="24"/>
                <w:szCs w:val="24"/>
              </w:rPr>
              <w:t>Залеська</w:t>
            </w:r>
            <w:proofErr w:type="spellEnd"/>
            <w:r w:rsidRPr="00EE5CB8">
              <w:rPr>
                <w:rFonts w:ascii="Times New Roman" w:hAnsi="Times New Roman" w:cs="Times New Roman"/>
                <w:b/>
                <w:sz w:val="24"/>
                <w:szCs w:val="24"/>
              </w:rPr>
              <w:t xml:space="preserve"> Вероніка</w:t>
            </w:r>
          </w:p>
        </w:tc>
        <w:tc>
          <w:tcPr>
            <w:tcW w:w="850" w:type="dxa"/>
          </w:tcPr>
          <w:p w:rsidR="00EE5CB8" w:rsidRPr="00EE5CB8" w:rsidRDefault="00EE5CB8" w:rsidP="00D7082E">
            <w:pPr>
              <w:rPr>
                <w:rFonts w:ascii="Times New Roman" w:hAnsi="Times New Roman" w:cs="Times New Roman"/>
                <w:b/>
                <w:sz w:val="24"/>
                <w:szCs w:val="24"/>
              </w:rPr>
            </w:pPr>
            <w:r w:rsidRPr="00EE5CB8">
              <w:rPr>
                <w:rFonts w:ascii="Times New Roman" w:hAnsi="Times New Roman" w:cs="Times New Roman"/>
                <w:b/>
                <w:sz w:val="24"/>
                <w:szCs w:val="24"/>
              </w:rPr>
              <w:t>11</w:t>
            </w:r>
          </w:p>
        </w:tc>
        <w:tc>
          <w:tcPr>
            <w:tcW w:w="709" w:type="dxa"/>
          </w:tcPr>
          <w:p w:rsidR="00EE5CB8" w:rsidRPr="00EE5CB8" w:rsidRDefault="00EE5CB8" w:rsidP="00D7082E">
            <w:pPr>
              <w:rPr>
                <w:rFonts w:ascii="Times New Roman" w:hAnsi="Times New Roman" w:cs="Times New Roman"/>
                <w:b/>
                <w:sz w:val="24"/>
                <w:szCs w:val="24"/>
              </w:rPr>
            </w:pPr>
            <w:r w:rsidRPr="00EE5CB8">
              <w:rPr>
                <w:rFonts w:ascii="Times New Roman" w:hAnsi="Times New Roman" w:cs="Times New Roman"/>
                <w:b/>
                <w:sz w:val="24"/>
                <w:szCs w:val="24"/>
              </w:rPr>
              <w:t>І</w:t>
            </w:r>
          </w:p>
        </w:tc>
        <w:tc>
          <w:tcPr>
            <w:tcW w:w="2800" w:type="dxa"/>
          </w:tcPr>
          <w:p w:rsidR="00EE5CB8" w:rsidRPr="00EE5CB8" w:rsidRDefault="00EE5CB8" w:rsidP="00D7082E">
            <w:pPr>
              <w:rPr>
                <w:rFonts w:ascii="Times New Roman" w:hAnsi="Times New Roman" w:cs="Times New Roman"/>
                <w:b/>
                <w:sz w:val="24"/>
                <w:szCs w:val="24"/>
              </w:rPr>
            </w:pPr>
            <w:proofErr w:type="spellStart"/>
            <w:r w:rsidRPr="00EE5CB8">
              <w:rPr>
                <w:rFonts w:ascii="Times New Roman" w:hAnsi="Times New Roman" w:cs="Times New Roman"/>
                <w:b/>
                <w:sz w:val="24"/>
                <w:szCs w:val="24"/>
              </w:rPr>
              <w:t>Залеська</w:t>
            </w:r>
            <w:proofErr w:type="spellEnd"/>
            <w:r w:rsidRPr="00EE5CB8">
              <w:rPr>
                <w:rFonts w:ascii="Times New Roman" w:hAnsi="Times New Roman" w:cs="Times New Roman"/>
                <w:b/>
                <w:sz w:val="24"/>
                <w:szCs w:val="24"/>
              </w:rPr>
              <w:t xml:space="preserve"> Катерина Василівна</w:t>
            </w:r>
          </w:p>
        </w:tc>
        <w:tc>
          <w:tcPr>
            <w:tcW w:w="709" w:type="dxa"/>
          </w:tcPr>
          <w:p w:rsidR="00EE5CB8" w:rsidRPr="00EE5CB8" w:rsidRDefault="00EE5CB8" w:rsidP="00D7082E">
            <w:pPr>
              <w:rPr>
                <w:rFonts w:ascii="Times New Roman" w:hAnsi="Times New Roman" w:cs="Times New Roman"/>
                <w:b/>
                <w:sz w:val="24"/>
                <w:szCs w:val="24"/>
              </w:rPr>
            </w:pPr>
            <w:r w:rsidRPr="00EE5CB8">
              <w:rPr>
                <w:rFonts w:ascii="Times New Roman" w:hAnsi="Times New Roman" w:cs="Times New Roman"/>
                <w:b/>
                <w:sz w:val="24"/>
                <w:szCs w:val="24"/>
              </w:rPr>
              <w:t>І</w:t>
            </w:r>
          </w:p>
        </w:tc>
      </w:tr>
      <w:tr w:rsidR="00EE5CB8" w:rsidRPr="00EE5CB8" w:rsidTr="00EE5CB8">
        <w:tc>
          <w:tcPr>
            <w:tcW w:w="562"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3</w:t>
            </w:r>
          </w:p>
        </w:tc>
        <w:tc>
          <w:tcPr>
            <w:tcW w:w="2268"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 xml:space="preserve">Конкурс поезії </w:t>
            </w:r>
          </w:p>
        </w:tc>
        <w:tc>
          <w:tcPr>
            <w:tcW w:w="1844" w:type="dxa"/>
          </w:tcPr>
          <w:p w:rsidR="00EE5CB8" w:rsidRPr="00EE5CB8" w:rsidRDefault="00EE5CB8" w:rsidP="00D7082E">
            <w:pPr>
              <w:rPr>
                <w:rFonts w:ascii="Times New Roman" w:hAnsi="Times New Roman" w:cs="Times New Roman"/>
                <w:b/>
                <w:sz w:val="24"/>
                <w:szCs w:val="24"/>
              </w:rPr>
            </w:pPr>
            <w:proofErr w:type="spellStart"/>
            <w:r w:rsidRPr="00EE5CB8">
              <w:rPr>
                <w:rFonts w:ascii="Times New Roman" w:hAnsi="Times New Roman" w:cs="Times New Roman"/>
                <w:b/>
                <w:sz w:val="24"/>
                <w:szCs w:val="24"/>
              </w:rPr>
              <w:t>Залеська</w:t>
            </w:r>
            <w:proofErr w:type="spellEnd"/>
            <w:r w:rsidRPr="00EE5CB8">
              <w:rPr>
                <w:rFonts w:ascii="Times New Roman" w:hAnsi="Times New Roman" w:cs="Times New Roman"/>
                <w:b/>
                <w:sz w:val="24"/>
                <w:szCs w:val="24"/>
              </w:rPr>
              <w:t xml:space="preserve"> Вероніка</w:t>
            </w:r>
          </w:p>
        </w:tc>
        <w:tc>
          <w:tcPr>
            <w:tcW w:w="850" w:type="dxa"/>
          </w:tcPr>
          <w:p w:rsidR="00EE5CB8" w:rsidRPr="00EE5CB8" w:rsidRDefault="00EE5CB8" w:rsidP="00D7082E">
            <w:pPr>
              <w:rPr>
                <w:rFonts w:ascii="Times New Roman" w:hAnsi="Times New Roman" w:cs="Times New Roman"/>
                <w:b/>
                <w:sz w:val="24"/>
                <w:szCs w:val="24"/>
              </w:rPr>
            </w:pPr>
            <w:r w:rsidRPr="00EE5CB8">
              <w:rPr>
                <w:rFonts w:ascii="Times New Roman" w:hAnsi="Times New Roman" w:cs="Times New Roman"/>
                <w:b/>
                <w:sz w:val="24"/>
                <w:szCs w:val="24"/>
              </w:rPr>
              <w:t>11</w:t>
            </w:r>
          </w:p>
        </w:tc>
        <w:tc>
          <w:tcPr>
            <w:tcW w:w="709" w:type="dxa"/>
          </w:tcPr>
          <w:p w:rsidR="00EE5CB8" w:rsidRPr="00EE5CB8" w:rsidRDefault="00EE5CB8" w:rsidP="00D7082E">
            <w:pPr>
              <w:rPr>
                <w:rFonts w:ascii="Times New Roman" w:hAnsi="Times New Roman" w:cs="Times New Roman"/>
                <w:b/>
                <w:sz w:val="24"/>
                <w:szCs w:val="24"/>
              </w:rPr>
            </w:pPr>
            <w:r w:rsidRPr="00EE5CB8">
              <w:rPr>
                <w:rFonts w:ascii="Times New Roman" w:hAnsi="Times New Roman" w:cs="Times New Roman"/>
                <w:b/>
                <w:sz w:val="24"/>
                <w:szCs w:val="24"/>
              </w:rPr>
              <w:t>І</w:t>
            </w:r>
          </w:p>
        </w:tc>
        <w:tc>
          <w:tcPr>
            <w:tcW w:w="2800" w:type="dxa"/>
          </w:tcPr>
          <w:p w:rsidR="00EE5CB8" w:rsidRPr="00EE5CB8" w:rsidRDefault="00EE5CB8" w:rsidP="00D7082E">
            <w:pPr>
              <w:rPr>
                <w:rFonts w:ascii="Times New Roman" w:hAnsi="Times New Roman" w:cs="Times New Roman"/>
                <w:b/>
                <w:sz w:val="24"/>
                <w:szCs w:val="24"/>
              </w:rPr>
            </w:pPr>
            <w:proofErr w:type="spellStart"/>
            <w:r w:rsidRPr="00EE5CB8">
              <w:rPr>
                <w:rFonts w:ascii="Times New Roman" w:hAnsi="Times New Roman" w:cs="Times New Roman"/>
                <w:b/>
                <w:sz w:val="24"/>
                <w:szCs w:val="24"/>
              </w:rPr>
              <w:t>Залеська</w:t>
            </w:r>
            <w:proofErr w:type="spellEnd"/>
            <w:r w:rsidRPr="00EE5CB8">
              <w:rPr>
                <w:rFonts w:ascii="Times New Roman" w:hAnsi="Times New Roman" w:cs="Times New Roman"/>
                <w:b/>
                <w:sz w:val="24"/>
                <w:szCs w:val="24"/>
              </w:rPr>
              <w:t xml:space="preserve"> Катерина Василівна</w:t>
            </w:r>
          </w:p>
        </w:tc>
        <w:tc>
          <w:tcPr>
            <w:tcW w:w="709" w:type="dxa"/>
          </w:tcPr>
          <w:p w:rsidR="00EE5CB8" w:rsidRPr="00EE5CB8" w:rsidRDefault="00EE5CB8" w:rsidP="00D7082E">
            <w:pPr>
              <w:rPr>
                <w:rFonts w:ascii="Times New Roman" w:hAnsi="Times New Roman" w:cs="Times New Roman"/>
                <w:b/>
                <w:sz w:val="24"/>
                <w:szCs w:val="24"/>
              </w:rPr>
            </w:pPr>
            <w:r w:rsidRPr="00EE5CB8">
              <w:rPr>
                <w:rFonts w:ascii="Times New Roman" w:hAnsi="Times New Roman" w:cs="Times New Roman"/>
                <w:b/>
                <w:sz w:val="24"/>
                <w:szCs w:val="24"/>
              </w:rPr>
              <w:t>І</w:t>
            </w:r>
          </w:p>
        </w:tc>
      </w:tr>
      <w:tr w:rsidR="00EE5CB8" w:rsidRPr="00EE5CB8" w:rsidTr="00EE5CB8">
        <w:tc>
          <w:tcPr>
            <w:tcW w:w="562" w:type="dxa"/>
            <w:vMerge w:val="restart"/>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4</w:t>
            </w:r>
          </w:p>
        </w:tc>
        <w:tc>
          <w:tcPr>
            <w:tcW w:w="2268" w:type="dxa"/>
            <w:vMerge w:val="restart"/>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Конкурс іграшок - сувенірів</w:t>
            </w:r>
          </w:p>
        </w:tc>
        <w:tc>
          <w:tcPr>
            <w:tcW w:w="1844" w:type="dxa"/>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Сліпенчук</w:t>
            </w:r>
            <w:proofErr w:type="spellEnd"/>
            <w:r w:rsidRPr="00EE5CB8">
              <w:rPr>
                <w:rFonts w:ascii="Times New Roman" w:hAnsi="Times New Roman" w:cs="Times New Roman"/>
                <w:sz w:val="24"/>
                <w:szCs w:val="24"/>
              </w:rPr>
              <w:t xml:space="preserve"> Софія</w:t>
            </w:r>
          </w:p>
        </w:tc>
        <w:tc>
          <w:tcPr>
            <w:tcW w:w="850" w:type="dxa"/>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гран прі</w:t>
            </w:r>
          </w:p>
        </w:tc>
        <w:tc>
          <w:tcPr>
            <w:tcW w:w="2800" w:type="dxa"/>
            <w:vMerge w:val="restart"/>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Лаврук</w:t>
            </w:r>
            <w:proofErr w:type="spellEnd"/>
            <w:r w:rsidRPr="00EE5CB8">
              <w:rPr>
                <w:rFonts w:ascii="Times New Roman" w:hAnsi="Times New Roman" w:cs="Times New Roman"/>
                <w:sz w:val="24"/>
                <w:szCs w:val="24"/>
              </w:rPr>
              <w:t xml:space="preserve"> </w:t>
            </w:r>
            <w:proofErr w:type="spellStart"/>
            <w:r w:rsidRPr="00EE5CB8">
              <w:rPr>
                <w:rFonts w:ascii="Times New Roman" w:hAnsi="Times New Roman" w:cs="Times New Roman"/>
                <w:sz w:val="24"/>
                <w:szCs w:val="24"/>
              </w:rPr>
              <w:t>Дзвенислава</w:t>
            </w:r>
            <w:proofErr w:type="spellEnd"/>
            <w:r w:rsidRPr="00EE5CB8">
              <w:rPr>
                <w:rFonts w:ascii="Times New Roman" w:hAnsi="Times New Roman" w:cs="Times New Roman"/>
                <w:sz w:val="24"/>
                <w:szCs w:val="24"/>
              </w:rPr>
              <w:t xml:space="preserve"> Кузьмівна</w:t>
            </w:r>
          </w:p>
        </w:tc>
        <w:tc>
          <w:tcPr>
            <w:tcW w:w="709" w:type="dxa"/>
          </w:tcPr>
          <w:p w:rsidR="00EE5CB8" w:rsidRPr="00EE5CB8" w:rsidRDefault="00EE5CB8" w:rsidP="00D7082E">
            <w:pPr>
              <w:rPr>
                <w:rFonts w:ascii="Times New Roman" w:hAnsi="Times New Roman" w:cs="Times New Roman"/>
                <w:sz w:val="24"/>
                <w:szCs w:val="24"/>
              </w:rPr>
            </w:pPr>
          </w:p>
        </w:tc>
      </w:tr>
      <w:tr w:rsidR="00EE5CB8" w:rsidRPr="00EE5CB8" w:rsidTr="00EE5CB8">
        <w:tc>
          <w:tcPr>
            <w:tcW w:w="562" w:type="dxa"/>
            <w:vMerge/>
          </w:tcPr>
          <w:p w:rsidR="00EE5CB8" w:rsidRPr="00EE5CB8" w:rsidRDefault="00EE5CB8" w:rsidP="00D7082E">
            <w:pPr>
              <w:rPr>
                <w:rFonts w:ascii="Times New Roman" w:hAnsi="Times New Roman" w:cs="Times New Roman"/>
                <w:sz w:val="24"/>
                <w:szCs w:val="24"/>
              </w:rPr>
            </w:pPr>
          </w:p>
        </w:tc>
        <w:tc>
          <w:tcPr>
            <w:tcW w:w="2268" w:type="dxa"/>
            <w:vMerge/>
          </w:tcPr>
          <w:p w:rsidR="00EE5CB8" w:rsidRPr="00EE5CB8" w:rsidRDefault="00EE5CB8" w:rsidP="00D7082E">
            <w:pPr>
              <w:rPr>
                <w:rFonts w:ascii="Times New Roman" w:hAnsi="Times New Roman" w:cs="Times New Roman"/>
                <w:sz w:val="24"/>
                <w:szCs w:val="24"/>
              </w:rPr>
            </w:pPr>
          </w:p>
        </w:tc>
        <w:tc>
          <w:tcPr>
            <w:tcW w:w="1844"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Ковальчук Лідія</w:t>
            </w:r>
          </w:p>
        </w:tc>
        <w:tc>
          <w:tcPr>
            <w:tcW w:w="850" w:type="dxa"/>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гран прі</w:t>
            </w:r>
          </w:p>
        </w:tc>
        <w:tc>
          <w:tcPr>
            <w:tcW w:w="2800" w:type="dxa"/>
            <w:vMerge/>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p>
        </w:tc>
      </w:tr>
      <w:tr w:rsidR="00EE5CB8" w:rsidRPr="00EE5CB8" w:rsidTr="00EE5CB8">
        <w:tc>
          <w:tcPr>
            <w:tcW w:w="562" w:type="dxa"/>
            <w:vMerge/>
          </w:tcPr>
          <w:p w:rsidR="00EE5CB8" w:rsidRPr="00EE5CB8" w:rsidRDefault="00EE5CB8" w:rsidP="00D7082E">
            <w:pPr>
              <w:rPr>
                <w:rFonts w:ascii="Times New Roman" w:hAnsi="Times New Roman" w:cs="Times New Roman"/>
                <w:sz w:val="24"/>
                <w:szCs w:val="24"/>
              </w:rPr>
            </w:pPr>
          </w:p>
        </w:tc>
        <w:tc>
          <w:tcPr>
            <w:tcW w:w="2268" w:type="dxa"/>
            <w:vMerge/>
          </w:tcPr>
          <w:p w:rsidR="00EE5CB8" w:rsidRPr="00EE5CB8" w:rsidRDefault="00EE5CB8" w:rsidP="00D7082E">
            <w:pPr>
              <w:rPr>
                <w:rFonts w:ascii="Times New Roman" w:hAnsi="Times New Roman" w:cs="Times New Roman"/>
                <w:sz w:val="24"/>
                <w:szCs w:val="24"/>
              </w:rPr>
            </w:pPr>
          </w:p>
        </w:tc>
        <w:tc>
          <w:tcPr>
            <w:tcW w:w="1844" w:type="dxa"/>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Кубовська</w:t>
            </w:r>
            <w:proofErr w:type="spellEnd"/>
            <w:r w:rsidRPr="00EE5CB8">
              <w:rPr>
                <w:rFonts w:ascii="Times New Roman" w:hAnsi="Times New Roman" w:cs="Times New Roman"/>
                <w:sz w:val="24"/>
                <w:szCs w:val="24"/>
              </w:rPr>
              <w:t xml:space="preserve"> Кароліна</w:t>
            </w:r>
          </w:p>
        </w:tc>
        <w:tc>
          <w:tcPr>
            <w:tcW w:w="850" w:type="dxa"/>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І</w:t>
            </w:r>
          </w:p>
        </w:tc>
        <w:tc>
          <w:tcPr>
            <w:tcW w:w="2800" w:type="dxa"/>
            <w:vMerge/>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p>
        </w:tc>
      </w:tr>
      <w:tr w:rsidR="00EE5CB8" w:rsidRPr="00EE5CB8" w:rsidTr="00EE5CB8">
        <w:tc>
          <w:tcPr>
            <w:tcW w:w="562"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5</w:t>
            </w:r>
          </w:p>
        </w:tc>
        <w:tc>
          <w:tcPr>
            <w:tcW w:w="2268"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Конкурс з образотворчого мистецтва</w:t>
            </w:r>
          </w:p>
        </w:tc>
        <w:tc>
          <w:tcPr>
            <w:tcW w:w="1844" w:type="dxa"/>
          </w:tcPr>
          <w:p w:rsidR="00EE5CB8" w:rsidRPr="00EE5CB8" w:rsidRDefault="00EE5CB8" w:rsidP="00D7082E">
            <w:pPr>
              <w:rPr>
                <w:rFonts w:ascii="Times New Roman" w:hAnsi="Times New Roman" w:cs="Times New Roman"/>
                <w:sz w:val="24"/>
                <w:szCs w:val="24"/>
              </w:rPr>
            </w:pPr>
            <w:proofErr w:type="spellStart"/>
            <w:r w:rsidRPr="00EE5CB8">
              <w:rPr>
                <w:rFonts w:ascii="Times New Roman" w:hAnsi="Times New Roman" w:cs="Times New Roman"/>
                <w:sz w:val="24"/>
                <w:szCs w:val="24"/>
              </w:rPr>
              <w:t>Фатеєва</w:t>
            </w:r>
            <w:proofErr w:type="spellEnd"/>
            <w:r w:rsidRPr="00EE5CB8">
              <w:rPr>
                <w:rFonts w:ascii="Times New Roman" w:hAnsi="Times New Roman" w:cs="Times New Roman"/>
                <w:sz w:val="24"/>
                <w:szCs w:val="24"/>
              </w:rPr>
              <w:t xml:space="preserve"> Софія</w:t>
            </w:r>
          </w:p>
        </w:tc>
        <w:tc>
          <w:tcPr>
            <w:tcW w:w="850"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7</w:t>
            </w:r>
          </w:p>
        </w:tc>
        <w:tc>
          <w:tcPr>
            <w:tcW w:w="709" w:type="dxa"/>
          </w:tcPr>
          <w:p w:rsidR="00EE5CB8" w:rsidRPr="00EE5CB8" w:rsidRDefault="00EE5CB8" w:rsidP="00D7082E">
            <w:pPr>
              <w:rPr>
                <w:rFonts w:ascii="Times New Roman" w:hAnsi="Times New Roman" w:cs="Times New Roman"/>
                <w:sz w:val="24"/>
                <w:szCs w:val="24"/>
              </w:rPr>
            </w:pPr>
            <w:r w:rsidRPr="00EE5CB8">
              <w:rPr>
                <w:rFonts w:ascii="Times New Roman" w:hAnsi="Times New Roman" w:cs="Times New Roman"/>
                <w:sz w:val="24"/>
                <w:szCs w:val="24"/>
              </w:rPr>
              <w:t>подяка</w:t>
            </w:r>
          </w:p>
        </w:tc>
        <w:tc>
          <w:tcPr>
            <w:tcW w:w="2800" w:type="dxa"/>
          </w:tcPr>
          <w:p w:rsidR="00EE5CB8" w:rsidRPr="00EE5CB8" w:rsidRDefault="00EE5CB8" w:rsidP="00D7082E">
            <w:pPr>
              <w:rPr>
                <w:rFonts w:ascii="Times New Roman" w:hAnsi="Times New Roman" w:cs="Times New Roman"/>
                <w:sz w:val="24"/>
                <w:szCs w:val="24"/>
              </w:rPr>
            </w:pPr>
          </w:p>
        </w:tc>
        <w:tc>
          <w:tcPr>
            <w:tcW w:w="709" w:type="dxa"/>
          </w:tcPr>
          <w:p w:rsidR="00EE5CB8" w:rsidRPr="00EE5CB8" w:rsidRDefault="00EE5CB8" w:rsidP="00D7082E">
            <w:pPr>
              <w:rPr>
                <w:rFonts w:ascii="Times New Roman" w:hAnsi="Times New Roman" w:cs="Times New Roman"/>
                <w:sz w:val="24"/>
                <w:szCs w:val="24"/>
              </w:rPr>
            </w:pPr>
          </w:p>
        </w:tc>
      </w:tr>
      <w:tr w:rsidR="00EE5CB8" w:rsidRPr="00D7082E" w:rsidTr="00EE5CB8">
        <w:tc>
          <w:tcPr>
            <w:tcW w:w="562" w:type="dxa"/>
            <w:vMerge w:val="restart"/>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6</w:t>
            </w:r>
          </w:p>
        </w:tc>
        <w:tc>
          <w:tcPr>
            <w:tcW w:w="2268" w:type="dxa"/>
            <w:vMerge w:val="restart"/>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 xml:space="preserve">Конкурс </w:t>
            </w:r>
            <w:proofErr w:type="spellStart"/>
            <w:r w:rsidRPr="00D7082E">
              <w:rPr>
                <w:rFonts w:ascii="Times New Roman" w:hAnsi="Times New Roman" w:cs="Times New Roman"/>
                <w:sz w:val="24"/>
                <w:szCs w:val="24"/>
              </w:rPr>
              <w:t>декоративно</w:t>
            </w:r>
            <w:proofErr w:type="spellEnd"/>
            <w:r w:rsidRPr="00D7082E">
              <w:rPr>
                <w:rFonts w:ascii="Times New Roman" w:hAnsi="Times New Roman" w:cs="Times New Roman"/>
                <w:sz w:val="24"/>
                <w:szCs w:val="24"/>
              </w:rPr>
              <w:t xml:space="preserve"> –ужиткового мистецтва</w:t>
            </w:r>
          </w:p>
        </w:tc>
        <w:tc>
          <w:tcPr>
            <w:tcW w:w="1844"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Данило Яна</w:t>
            </w:r>
          </w:p>
        </w:tc>
        <w:tc>
          <w:tcPr>
            <w:tcW w:w="850"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6</w:t>
            </w: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c>
          <w:tcPr>
            <w:tcW w:w="2800"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Лаврук</w:t>
            </w:r>
            <w:proofErr w:type="spellEnd"/>
            <w:r w:rsidRPr="00D7082E">
              <w:rPr>
                <w:rFonts w:ascii="Times New Roman" w:hAnsi="Times New Roman" w:cs="Times New Roman"/>
                <w:sz w:val="24"/>
                <w:szCs w:val="24"/>
              </w:rPr>
              <w:t xml:space="preserve"> </w:t>
            </w:r>
            <w:proofErr w:type="spellStart"/>
            <w:r w:rsidRPr="00D7082E">
              <w:rPr>
                <w:rFonts w:ascii="Times New Roman" w:hAnsi="Times New Roman" w:cs="Times New Roman"/>
                <w:sz w:val="24"/>
                <w:szCs w:val="24"/>
              </w:rPr>
              <w:t>Дзвенислава</w:t>
            </w:r>
            <w:proofErr w:type="spellEnd"/>
            <w:r w:rsidRPr="00D7082E">
              <w:rPr>
                <w:rFonts w:ascii="Times New Roman" w:hAnsi="Times New Roman" w:cs="Times New Roman"/>
                <w:sz w:val="24"/>
                <w:szCs w:val="24"/>
              </w:rPr>
              <w:t xml:space="preserve"> Кузьмівна</w:t>
            </w:r>
          </w:p>
        </w:tc>
        <w:tc>
          <w:tcPr>
            <w:tcW w:w="709" w:type="dxa"/>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vMerge/>
          </w:tcPr>
          <w:p w:rsidR="00EE5CB8" w:rsidRPr="00D7082E" w:rsidRDefault="00EE5CB8" w:rsidP="00D7082E">
            <w:pPr>
              <w:rPr>
                <w:rFonts w:ascii="Times New Roman" w:hAnsi="Times New Roman" w:cs="Times New Roman"/>
                <w:sz w:val="24"/>
                <w:szCs w:val="24"/>
              </w:rPr>
            </w:pPr>
          </w:p>
        </w:tc>
        <w:tc>
          <w:tcPr>
            <w:tcW w:w="2268" w:type="dxa"/>
            <w:vMerge/>
          </w:tcPr>
          <w:p w:rsidR="00EE5CB8" w:rsidRPr="00D7082E" w:rsidRDefault="00EE5CB8" w:rsidP="00D7082E">
            <w:pPr>
              <w:rPr>
                <w:rFonts w:ascii="Times New Roman" w:hAnsi="Times New Roman" w:cs="Times New Roman"/>
                <w:sz w:val="24"/>
                <w:szCs w:val="24"/>
              </w:rPr>
            </w:pPr>
          </w:p>
        </w:tc>
        <w:tc>
          <w:tcPr>
            <w:tcW w:w="1844"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Туліка</w:t>
            </w:r>
            <w:proofErr w:type="spellEnd"/>
            <w:r w:rsidRPr="00D7082E">
              <w:rPr>
                <w:rFonts w:ascii="Times New Roman" w:hAnsi="Times New Roman" w:cs="Times New Roman"/>
                <w:sz w:val="24"/>
                <w:szCs w:val="24"/>
              </w:rPr>
              <w:t xml:space="preserve"> Любов</w:t>
            </w:r>
          </w:p>
        </w:tc>
        <w:tc>
          <w:tcPr>
            <w:tcW w:w="850"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3</w:t>
            </w: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c>
          <w:tcPr>
            <w:tcW w:w="2800" w:type="dxa"/>
          </w:tcPr>
          <w:p w:rsidR="00EE5CB8" w:rsidRPr="00D7082E" w:rsidRDefault="00EE5CB8" w:rsidP="00D7082E">
            <w:pPr>
              <w:rPr>
                <w:rFonts w:ascii="Times New Roman" w:hAnsi="Times New Roman" w:cs="Times New Roman"/>
                <w:sz w:val="24"/>
                <w:szCs w:val="24"/>
              </w:rPr>
            </w:pPr>
          </w:p>
        </w:tc>
        <w:tc>
          <w:tcPr>
            <w:tcW w:w="709" w:type="dxa"/>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7</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Виставка - конкурс писанки</w:t>
            </w:r>
          </w:p>
        </w:tc>
        <w:tc>
          <w:tcPr>
            <w:tcW w:w="1844"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Ковальчук Лідія</w:t>
            </w:r>
          </w:p>
        </w:tc>
        <w:tc>
          <w:tcPr>
            <w:tcW w:w="850"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8</w:t>
            </w: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c>
          <w:tcPr>
            <w:tcW w:w="2800"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Лаврук</w:t>
            </w:r>
            <w:proofErr w:type="spellEnd"/>
            <w:r w:rsidRPr="00D7082E">
              <w:rPr>
                <w:rFonts w:ascii="Times New Roman" w:hAnsi="Times New Roman" w:cs="Times New Roman"/>
                <w:sz w:val="24"/>
                <w:szCs w:val="24"/>
              </w:rPr>
              <w:t xml:space="preserve"> </w:t>
            </w:r>
            <w:proofErr w:type="spellStart"/>
            <w:r w:rsidRPr="00D7082E">
              <w:rPr>
                <w:rFonts w:ascii="Times New Roman" w:hAnsi="Times New Roman" w:cs="Times New Roman"/>
                <w:sz w:val="24"/>
                <w:szCs w:val="24"/>
              </w:rPr>
              <w:t>Дзвенислава</w:t>
            </w:r>
            <w:proofErr w:type="spellEnd"/>
            <w:r w:rsidRPr="00D7082E">
              <w:rPr>
                <w:rFonts w:ascii="Times New Roman" w:hAnsi="Times New Roman" w:cs="Times New Roman"/>
                <w:sz w:val="24"/>
                <w:szCs w:val="24"/>
              </w:rPr>
              <w:t xml:space="preserve"> Кузьмівна</w:t>
            </w:r>
          </w:p>
        </w:tc>
        <w:tc>
          <w:tcPr>
            <w:tcW w:w="709" w:type="dxa"/>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8</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Конкурс «Серцем єдиним, ми – Україна»</w:t>
            </w:r>
          </w:p>
        </w:tc>
        <w:tc>
          <w:tcPr>
            <w:tcW w:w="1844"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команда</w:t>
            </w:r>
          </w:p>
        </w:tc>
        <w:tc>
          <w:tcPr>
            <w:tcW w:w="850" w:type="dxa"/>
          </w:tcPr>
          <w:p w:rsidR="00EE5CB8" w:rsidRPr="00D7082E" w:rsidRDefault="00EE5CB8" w:rsidP="00D7082E">
            <w:pPr>
              <w:rPr>
                <w:rFonts w:ascii="Times New Roman" w:hAnsi="Times New Roman" w:cs="Times New Roman"/>
                <w:sz w:val="24"/>
                <w:szCs w:val="24"/>
              </w:rPr>
            </w:pP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c>
          <w:tcPr>
            <w:tcW w:w="2800"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 xml:space="preserve">Шкрібляк Руслана Василівна, </w:t>
            </w:r>
            <w:proofErr w:type="spellStart"/>
            <w:r w:rsidRPr="00D7082E">
              <w:rPr>
                <w:rFonts w:ascii="Times New Roman" w:hAnsi="Times New Roman" w:cs="Times New Roman"/>
                <w:sz w:val="24"/>
                <w:szCs w:val="24"/>
              </w:rPr>
              <w:t>Марук</w:t>
            </w:r>
            <w:proofErr w:type="spellEnd"/>
            <w:r w:rsidRPr="00D7082E">
              <w:rPr>
                <w:rFonts w:ascii="Times New Roman" w:hAnsi="Times New Roman" w:cs="Times New Roman"/>
                <w:sz w:val="24"/>
                <w:szCs w:val="24"/>
              </w:rPr>
              <w:t xml:space="preserve"> Мар’яна Романівна</w:t>
            </w:r>
          </w:p>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Катерина Василівна</w:t>
            </w:r>
          </w:p>
        </w:tc>
        <w:tc>
          <w:tcPr>
            <w:tcW w:w="709" w:type="dxa"/>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9</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 xml:space="preserve">Конкурс хореографії </w:t>
            </w:r>
          </w:p>
        </w:tc>
        <w:tc>
          <w:tcPr>
            <w:tcW w:w="1844"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танцювальний колектив «Дзвіночок»</w:t>
            </w:r>
          </w:p>
        </w:tc>
        <w:tc>
          <w:tcPr>
            <w:tcW w:w="850" w:type="dxa"/>
          </w:tcPr>
          <w:p w:rsidR="00EE5CB8" w:rsidRPr="00D7082E" w:rsidRDefault="00EE5CB8" w:rsidP="00D7082E">
            <w:pPr>
              <w:rPr>
                <w:rFonts w:ascii="Times New Roman" w:hAnsi="Times New Roman" w:cs="Times New Roman"/>
                <w:sz w:val="24"/>
                <w:szCs w:val="24"/>
              </w:rPr>
            </w:pP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c>
          <w:tcPr>
            <w:tcW w:w="2800"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Марук</w:t>
            </w:r>
            <w:proofErr w:type="spellEnd"/>
            <w:r w:rsidRPr="00D7082E">
              <w:rPr>
                <w:rFonts w:ascii="Times New Roman" w:hAnsi="Times New Roman" w:cs="Times New Roman"/>
                <w:sz w:val="24"/>
                <w:szCs w:val="24"/>
              </w:rPr>
              <w:t xml:space="preserve"> Мар’яна Романівна</w:t>
            </w:r>
          </w:p>
        </w:tc>
        <w:tc>
          <w:tcPr>
            <w:tcW w:w="709" w:type="dxa"/>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10</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Конкурс хорових колективів</w:t>
            </w:r>
          </w:p>
        </w:tc>
        <w:tc>
          <w:tcPr>
            <w:tcW w:w="1844" w:type="dxa"/>
            <w:shd w:val="clear" w:color="auto" w:fill="EDEDED" w:themeFill="accent3" w:themeFillTint="33"/>
          </w:tcPr>
          <w:p w:rsidR="00EE5CB8" w:rsidRPr="00D7082E" w:rsidRDefault="00EE5CB8" w:rsidP="00D7082E">
            <w:pPr>
              <w:rPr>
                <w:rFonts w:ascii="Times New Roman" w:hAnsi="Times New Roman" w:cs="Times New Roman"/>
                <w:sz w:val="24"/>
                <w:szCs w:val="24"/>
              </w:rPr>
            </w:pPr>
          </w:p>
        </w:tc>
        <w:tc>
          <w:tcPr>
            <w:tcW w:w="850" w:type="dxa"/>
            <w:shd w:val="clear" w:color="auto" w:fill="EDEDED" w:themeFill="accent3" w:themeFillTint="33"/>
          </w:tcPr>
          <w:p w:rsidR="00EE5CB8" w:rsidRPr="00D7082E" w:rsidRDefault="00EE5CB8" w:rsidP="00D7082E">
            <w:pPr>
              <w:rPr>
                <w:rFonts w:ascii="Times New Roman" w:hAnsi="Times New Roman" w:cs="Times New Roman"/>
                <w:sz w:val="24"/>
                <w:szCs w:val="24"/>
              </w:rPr>
            </w:pPr>
          </w:p>
        </w:tc>
        <w:tc>
          <w:tcPr>
            <w:tcW w:w="709" w:type="dxa"/>
            <w:shd w:val="clear" w:color="auto" w:fill="EDEDED" w:themeFill="accent3" w:themeFillTint="33"/>
          </w:tcPr>
          <w:p w:rsidR="00EE5CB8" w:rsidRPr="00D7082E" w:rsidRDefault="00EE5CB8" w:rsidP="00D7082E">
            <w:pPr>
              <w:rPr>
                <w:rFonts w:ascii="Times New Roman" w:hAnsi="Times New Roman" w:cs="Times New Roman"/>
                <w:sz w:val="24"/>
                <w:szCs w:val="24"/>
              </w:rPr>
            </w:pPr>
          </w:p>
        </w:tc>
        <w:tc>
          <w:tcPr>
            <w:tcW w:w="2800" w:type="dxa"/>
            <w:shd w:val="clear" w:color="auto" w:fill="EDEDED" w:themeFill="accent3" w:themeFillTint="33"/>
          </w:tcPr>
          <w:p w:rsidR="00EE5CB8" w:rsidRPr="00D7082E" w:rsidRDefault="00EE5CB8" w:rsidP="00D7082E">
            <w:pPr>
              <w:rPr>
                <w:rFonts w:ascii="Times New Roman" w:hAnsi="Times New Roman" w:cs="Times New Roman"/>
                <w:sz w:val="24"/>
                <w:szCs w:val="24"/>
              </w:rPr>
            </w:pPr>
          </w:p>
        </w:tc>
        <w:tc>
          <w:tcPr>
            <w:tcW w:w="709" w:type="dxa"/>
            <w:shd w:val="clear" w:color="auto" w:fill="EDEDED" w:themeFill="accent3" w:themeFillTint="33"/>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11</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Конкурс фольклорно-етнографічних колективів</w:t>
            </w:r>
          </w:p>
        </w:tc>
        <w:tc>
          <w:tcPr>
            <w:tcW w:w="1844"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хор</w:t>
            </w:r>
          </w:p>
        </w:tc>
        <w:tc>
          <w:tcPr>
            <w:tcW w:w="850" w:type="dxa"/>
          </w:tcPr>
          <w:p w:rsidR="00EE5CB8" w:rsidRPr="00D7082E" w:rsidRDefault="00EE5CB8" w:rsidP="00D7082E">
            <w:pPr>
              <w:rPr>
                <w:rFonts w:ascii="Times New Roman" w:hAnsi="Times New Roman" w:cs="Times New Roman"/>
                <w:sz w:val="24"/>
                <w:szCs w:val="24"/>
              </w:rPr>
            </w:pP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Гран прі</w:t>
            </w:r>
          </w:p>
        </w:tc>
        <w:tc>
          <w:tcPr>
            <w:tcW w:w="2800"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Катерина Василівна</w:t>
            </w:r>
          </w:p>
        </w:tc>
        <w:tc>
          <w:tcPr>
            <w:tcW w:w="709" w:type="dxa"/>
          </w:tcPr>
          <w:p w:rsidR="00EE5CB8" w:rsidRPr="00D7082E" w:rsidRDefault="00EE5CB8" w:rsidP="00D7082E">
            <w:pPr>
              <w:rPr>
                <w:rFonts w:ascii="Times New Roman" w:hAnsi="Times New Roman" w:cs="Times New Roman"/>
                <w:sz w:val="24"/>
                <w:szCs w:val="24"/>
              </w:rPr>
            </w:pP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12</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Конкурс вокальних колективів</w:t>
            </w:r>
          </w:p>
        </w:tc>
        <w:tc>
          <w:tcPr>
            <w:tcW w:w="1844"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вокальний гурт «Квінтет»</w:t>
            </w:r>
          </w:p>
        </w:tc>
        <w:tc>
          <w:tcPr>
            <w:tcW w:w="850" w:type="dxa"/>
          </w:tcPr>
          <w:p w:rsidR="00EE5CB8" w:rsidRPr="00D7082E" w:rsidRDefault="00EE5CB8" w:rsidP="00D7082E">
            <w:pPr>
              <w:rPr>
                <w:rFonts w:ascii="Times New Roman" w:hAnsi="Times New Roman" w:cs="Times New Roman"/>
                <w:sz w:val="24"/>
                <w:szCs w:val="24"/>
              </w:rPr>
            </w:pP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c>
          <w:tcPr>
            <w:tcW w:w="2800"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Залеська</w:t>
            </w:r>
            <w:proofErr w:type="spellEnd"/>
            <w:r w:rsidRPr="00D7082E">
              <w:rPr>
                <w:rFonts w:ascii="Times New Roman" w:hAnsi="Times New Roman" w:cs="Times New Roman"/>
                <w:sz w:val="24"/>
                <w:szCs w:val="24"/>
              </w:rPr>
              <w:t xml:space="preserve"> Катерина Василівна</w:t>
            </w: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w:t>
            </w:r>
          </w:p>
        </w:tc>
      </w:tr>
      <w:tr w:rsidR="00EE5CB8" w:rsidRPr="00D7082E" w:rsidTr="00EE5CB8">
        <w:tc>
          <w:tcPr>
            <w:tcW w:w="562"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13</w:t>
            </w:r>
          </w:p>
        </w:tc>
        <w:tc>
          <w:tcPr>
            <w:tcW w:w="2268"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Виставка –конкурс саморобних новорічних ялинок «</w:t>
            </w:r>
            <w:proofErr w:type="spellStart"/>
            <w:r w:rsidRPr="00D7082E">
              <w:rPr>
                <w:rFonts w:ascii="Times New Roman" w:hAnsi="Times New Roman" w:cs="Times New Roman"/>
                <w:sz w:val="24"/>
                <w:szCs w:val="24"/>
              </w:rPr>
              <w:t>Техноялинка</w:t>
            </w:r>
            <w:proofErr w:type="spellEnd"/>
            <w:r w:rsidRPr="00D7082E">
              <w:rPr>
                <w:rFonts w:ascii="Times New Roman" w:hAnsi="Times New Roman" w:cs="Times New Roman"/>
                <w:sz w:val="24"/>
                <w:szCs w:val="24"/>
              </w:rPr>
              <w:t>»</w:t>
            </w:r>
          </w:p>
        </w:tc>
        <w:tc>
          <w:tcPr>
            <w:tcW w:w="1844"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Филипів</w:t>
            </w:r>
            <w:proofErr w:type="spellEnd"/>
            <w:r w:rsidRPr="00D7082E">
              <w:rPr>
                <w:rFonts w:ascii="Times New Roman" w:hAnsi="Times New Roman" w:cs="Times New Roman"/>
                <w:sz w:val="24"/>
                <w:szCs w:val="24"/>
              </w:rPr>
              <w:t xml:space="preserve"> Матвій</w:t>
            </w:r>
          </w:p>
        </w:tc>
        <w:tc>
          <w:tcPr>
            <w:tcW w:w="850" w:type="dxa"/>
          </w:tcPr>
          <w:p w:rsidR="00EE5CB8" w:rsidRPr="00D7082E" w:rsidRDefault="00EE5CB8" w:rsidP="00D7082E">
            <w:pPr>
              <w:rPr>
                <w:rFonts w:ascii="Times New Roman" w:hAnsi="Times New Roman" w:cs="Times New Roman"/>
                <w:sz w:val="24"/>
                <w:szCs w:val="24"/>
              </w:rPr>
            </w:pPr>
          </w:p>
        </w:tc>
        <w:tc>
          <w:tcPr>
            <w:tcW w:w="709" w:type="dxa"/>
          </w:tcPr>
          <w:p w:rsidR="00EE5CB8" w:rsidRPr="00D7082E" w:rsidRDefault="00EE5CB8" w:rsidP="00D7082E">
            <w:pPr>
              <w:rPr>
                <w:rFonts w:ascii="Times New Roman" w:hAnsi="Times New Roman" w:cs="Times New Roman"/>
                <w:sz w:val="24"/>
                <w:szCs w:val="24"/>
              </w:rPr>
            </w:pPr>
            <w:r w:rsidRPr="00D7082E">
              <w:rPr>
                <w:rFonts w:ascii="Times New Roman" w:hAnsi="Times New Roman" w:cs="Times New Roman"/>
                <w:sz w:val="24"/>
                <w:szCs w:val="24"/>
              </w:rPr>
              <w:t>ІІ</w:t>
            </w:r>
          </w:p>
        </w:tc>
        <w:tc>
          <w:tcPr>
            <w:tcW w:w="2800" w:type="dxa"/>
          </w:tcPr>
          <w:p w:rsidR="00EE5CB8" w:rsidRPr="00D7082E" w:rsidRDefault="00EE5CB8" w:rsidP="00D7082E">
            <w:pPr>
              <w:rPr>
                <w:rFonts w:ascii="Times New Roman" w:hAnsi="Times New Roman" w:cs="Times New Roman"/>
                <w:sz w:val="24"/>
                <w:szCs w:val="24"/>
              </w:rPr>
            </w:pPr>
            <w:proofErr w:type="spellStart"/>
            <w:r w:rsidRPr="00D7082E">
              <w:rPr>
                <w:rFonts w:ascii="Times New Roman" w:hAnsi="Times New Roman" w:cs="Times New Roman"/>
                <w:sz w:val="24"/>
                <w:szCs w:val="24"/>
              </w:rPr>
              <w:t>Котула</w:t>
            </w:r>
            <w:proofErr w:type="spellEnd"/>
            <w:r w:rsidRPr="00D7082E">
              <w:rPr>
                <w:rFonts w:ascii="Times New Roman" w:hAnsi="Times New Roman" w:cs="Times New Roman"/>
                <w:sz w:val="24"/>
                <w:szCs w:val="24"/>
              </w:rPr>
              <w:t xml:space="preserve"> Іван Дмитрович</w:t>
            </w:r>
          </w:p>
        </w:tc>
        <w:tc>
          <w:tcPr>
            <w:tcW w:w="709" w:type="dxa"/>
          </w:tcPr>
          <w:p w:rsidR="00EE5CB8" w:rsidRPr="00D7082E" w:rsidRDefault="00EE5CB8" w:rsidP="00D7082E">
            <w:pPr>
              <w:rPr>
                <w:rFonts w:ascii="Times New Roman" w:hAnsi="Times New Roman" w:cs="Times New Roman"/>
                <w:sz w:val="24"/>
                <w:szCs w:val="24"/>
              </w:rPr>
            </w:pPr>
          </w:p>
        </w:tc>
      </w:tr>
      <w:bookmarkEnd w:id="0"/>
    </w:tbl>
    <w:p w:rsidR="00D7082E" w:rsidRPr="00D7082E" w:rsidRDefault="00D7082E" w:rsidP="00D7082E">
      <w:pPr>
        <w:suppressAutoHyphens/>
        <w:spacing w:after="0" w:line="240" w:lineRule="auto"/>
        <w:jc w:val="both"/>
        <w:textAlignment w:val="baseline"/>
        <w:rPr>
          <w:rFonts w:ascii="Times New Roman" w:eastAsia="Batang" w:hAnsi="Times New Roman" w:cs="Times New Roman"/>
          <w:b/>
          <w:kern w:val="2"/>
          <w:sz w:val="28"/>
          <w:szCs w:val="28"/>
          <w:lang w:eastAsia="zh-CN"/>
        </w:rPr>
      </w:pPr>
    </w:p>
    <w:p w:rsidR="00D7082E" w:rsidRPr="00D7082E" w:rsidRDefault="00D7082E" w:rsidP="00D7082E">
      <w:pPr>
        <w:suppressAutoHyphens/>
        <w:spacing w:after="0" w:line="240" w:lineRule="auto"/>
        <w:ind w:firstLine="709"/>
        <w:jc w:val="both"/>
        <w:textAlignment w:val="baseline"/>
        <w:rPr>
          <w:rFonts w:ascii="Times New Roman" w:eastAsia="Batang" w:hAnsi="Times New Roman" w:cs="Times New Roman"/>
          <w:kern w:val="2"/>
          <w:sz w:val="28"/>
          <w:szCs w:val="28"/>
          <w:lang w:val="ru-RU" w:eastAsia="zh-CN"/>
        </w:rPr>
      </w:pPr>
      <w:r w:rsidRPr="00D7082E">
        <w:rPr>
          <w:rFonts w:ascii="Times New Roman" w:eastAsia="Batang" w:hAnsi="Times New Roman" w:cs="Times New Roman"/>
          <w:kern w:val="2"/>
          <w:sz w:val="28"/>
          <w:szCs w:val="28"/>
          <w:lang w:val="ru-RU" w:eastAsia="zh-CN"/>
        </w:rPr>
        <w:t xml:space="preserve">За результатами </w:t>
      </w:r>
      <w:proofErr w:type="spellStart"/>
      <w:r w:rsidRPr="00D7082E">
        <w:rPr>
          <w:rFonts w:ascii="Times New Roman" w:eastAsia="Batang" w:hAnsi="Times New Roman" w:cs="Times New Roman"/>
          <w:kern w:val="2"/>
          <w:sz w:val="28"/>
          <w:szCs w:val="28"/>
          <w:lang w:val="ru-RU" w:eastAsia="zh-CN"/>
        </w:rPr>
        <w:t>моніторингових</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досліджень</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семестрових</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річних</w:t>
      </w:r>
      <w:proofErr w:type="spellEnd"/>
      <w:r w:rsidRPr="00D7082E">
        <w:rPr>
          <w:rFonts w:ascii="Times New Roman" w:eastAsia="Batang" w:hAnsi="Times New Roman" w:cs="Times New Roman"/>
          <w:kern w:val="2"/>
          <w:sz w:val="28"/>
          <w:szCs w:val="28"/>
          <w:lang w:val="ru-RU" w:eastAsia="zh-CN"/>
        </w:rPr>
        <w:t xml:space="preserve">) проводиться результативна робота по </w:t>
      </w:r>
      <w:proofErr w:type="spellStart"/>
      <w:r w:rsidRPr="00D7082E">
        <w:rPr>
          <w:rFonts w:ascii="Times New Roman" w:eastAsia="Batang" w:hAnsi="Times New Roman" w:cs="Times New Roman"/>
          <w:kern w:val="2"/>
          <w:sz w:val="28"/>
          <w:szCs w:val="28"/>
          <w:lang w:val="ru-RU" w:eastAsia="zh-CN"/>
        </w:rPr>
        <w:t>виявленню</w:t>
      </w:r>
      <w:proofErr w:type="spellEnd"/>
      <w:r w:rsidRPr="00D7082E">
        <w:rPr>
          <w:rFonts w:ascii="Times New Roman" w:eastAsia="Batang" w:hAnsi="Times New Roman" w:cs="Times New Roman"/>
          <w:kern w:val="2"/>
          <w:sz w:val="28"/>
          <w:szCs w:val="28"/>
          <w:lang w:val="ru-RU" w:eastAsia="zh-CN"/>
        </w:rPr>
        <w:t xml:space="preserve"> причин </w:t>
      </w:r>
      <w:proofErr w:type="spellStart"/>
      <w:r w:rsidRPr="00D7082E">
        <w:rPr>
          <w:rFonts w:ascii="Times New Roman" w:eastAsia="Batang" w:hAnsi="Times New Roman" w:cs="Times New Roman"/>
          <w:kern w:val="2"/>
          <w:sz w:val="28"/>
          <w:szCs w:val="28"/>
          <w:lang w:val="ru-RU" w:eastAsia="zh-CN"/>
        </w:rPr>
        <w:t>зниження</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успішності</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lastRenderedPageBreak/>
        <w:t>окремих</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учнів</w:t>
      </w:r>
      <w:proofErr w:type="spellEnd"/>
      <w:r w:rsidRPr="00D7082E">
        <w:rPr>
          <w:rFonts w:ascii="Times New Roman" w:eastAsia="Batang" w:hAnsi="Times New Roman" w:cs="Times New Roman"/>
          <w:kern w:val="2"/>
          <w:sz w:val="28"/>
          <w:szCs w:val="28"/>
          <w:lang w:val="ru-RU" w:eastAsia="zh-CN"/>
        </w:rPr>
        <w:t xml:space="preserve"> з </w:t>
      </w:r>
      <w:proofErr w:type="spellStart"/>
      <w:r w:rsidRPr="00D7082E">
        <w:rPr>
          <w:rFonts w:ascii="Times New Roman" w:eastAsia="Batang" w:hAnsi="Times New Roman" w:cs="Times New Roman"/>
          <w:kern w:val="2"/>
          <w:sz w:val="28"/>
          <w:szCs w:val="28"/>
          <w:lang w:val="ru-RU" w:eastAsia="zh-CN"/>
        </w:rPr>
        <w:t>окремих</w:t>
      </w:r>
      <w:proofErr w:type="spell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предметів</w:t>
      </w:r>
      <w:proofErr w:type="spellEnd"/>
      <w:r w:rsidRPr="00D7082E">
        <w:rPr>
          <w:rFonts w:ascii="Times New Roman" w:eastAsia="Batang" w:hAnsi="Times New Roman" w:cs="Times New Roman"/>
          <w:kern w:val="2"/>
          <w:sz w:val="28"/>
          <w:szCs w:val="28"/>
          <w:lang w:val="ru-RU" w:eastAsia="zh-CN"/>
        </w:rPr>
        <w:t xml:space="preserve"> та </w:t>
      </w:r>
      <w:proofErr w:type="spellStart"/>
      <w:r w:rsidRPr="00D7082E">
        <w:rPr>
          <w:rFonts w:ascii="Times New Roman" w:eastAsia="Batang" w:hAnsi="Times New Roman" w:cs="Times New Roman"/>
          <w:kern w:val="2"/>
          <w:sz w:val="28"/>
          <w:szCs w:val="28"/>
          <w:lang w:val="ru-RU" w:eastAsia="zh-CN"/>
        </w:rPr>
        <w:t>напрацювання</w:t>
      </w:r>
      <w:proofErr w:type="spellEnd"/>
      <w:r w:rsidRPr="00D7082E">
        <w:rPr>
          <w:rFonts w:ascii="Times New Roman" w:eastAsia="Batang" w:hAnsi="Times New Roman" w:cs="Times New Roman"/>
          <w:kern w:val="2"/>
          <w:sz w:val="28"/>
          <w:szCs w:val="28"/>
          <w:lang w:val="ru-RU" w:eastAsia="zh-CN"/>
        </w:rPr>
        <w:t xml:space="preserve"> </w:t>
      </w:r>
      <w:proofErr w:type="spellStart"/>
      <w:proofErr w:type="gramStart"/>
      <w:r w:rsidRPr="00D7082E">
        <w:rPr>
          <w:rFonts w:ascii="Times New Roman" w:eastAsia="Batang" w:hAnsi="Times New Roman" w:cs="Times New Roman"/>
          <w:kern w:val="2"/>
          <w:sz w:val="28"/>
          <w:szCs w:val="28"/>
          <w:lang w:val="ru-RU" w:eastAsia="zh-CN"/>
        </w:rPr>
        <w:t>заходів</w:t>
      </w:r>
      <w:proofErr w:type="spellEnd"/>
      <w:r w:rsidRPr="00D7082E">
        <w:rPr>
          <w:rFonts w:ascii="Times New Roman" w:eastAsia="Batang" w:hAnsi="Times New Roman" w:cs="Times New Roman"/>
          <w:kern w:val="2"/>
          <w:sz w:val="28"/>
          <w:szCs w:val="28"/>
          <w:lang w:val="ru-RU" w:eastAsia="zh-CN"/>
        </w:rPr>
        <w:t xml:space="preserve"> </w:t>
      </w:r>
      <w:r w:rsidRPr="00D7082E">
        <w:rPr>
          <w:rFonts w:ascii="Times New Roman" w:eastAsia="Batang" w:hAnsi="Times New Roman" w:cs="Times New Roman"/>
          <w:kern w:val="2"/>
          <w:sz w:val="28"/>
          <w:szCs w:val="28"/>
          <w:lang w:eastAsia="zh-CN"/>
        </w:rPr>
        <w:t xml:space="preserve"> покращення</w:t>
      </w:r>
      <w:proofErr w:type="gramEnd"/>
      <w:r w:rsidRPr="00D7082E">
        <w:rPr>
          <w:rFonts w:ascii="Times New Roman" w:eastAsia="Batang" w:hAnsi="Times New Roman" w:cs="Times New Roman"/>
          <w:kern w:val="2"/>
          <w:sz w:val="28"/>
          <w:szCs w:val="28"/>
          <w:lang w:val="ru-RU" w:eastAsia="zh-CN"/>
        </w:rPr>
        <w:t xml:space="preserve"> </w:t>
      </w:r>
      <w:proofErr w:type="spellStart"/>
      <w:r w:rsidRPr="00D7082E">
        <w:rPr>
          <w:rFonts w:ascii="Times New Roman" w:eastAsia="Batang" w:hAnsi="Times New Roman" w:cs="Times New Roman"/>
          <w:kern w:val="2"/>
          <w:sz w:val="28"/>
          <w:szCs w:val="28"/>
          <w:lang w:val="ru-RU" w:eastAsia="zh-CN"/>
        </w:rPr>
        <w:t>ситуації</w:t>
      </w:r>
      <w:proofErr w:type="spellEnd"/>
      <w:r w:rsidRPr="00D7082E">
        <w:rPr>
          <w:rFonts w:ascii="Times New Roman" w:eastAsia="Batang" w:hAnsi="Times New Roman" w:cs="Times New Roman"/>
          <w:kern w:val="2"/>
          <w:sz w:val="28"/>
          <w:szCs w:val="28"/>
          <w:lang w:val="ru-RU" w:eastAsia="zh-CN"/>
        </w:rPr>
        <w:t>.</w:t>
      </w:r>
    </w:p>
    <w:p w:rsidR="00D7082E" w:rsidRPr="00D7082E" w:rsidRDefault="00D7082E" w:rsidP="00D7082E">
      <w:pPr>
        <w:suppressAutoHyphens/>
        <w:spacing w:after="0" w:line="240" w:lineRule="auto"/>
        <w:ind w:firstLine="709"/>
        <w:jc w:val="both"/>
        <w:textAlignment w:val="baseline"/>
        <w:rPr>
          <w:rFonts w:ascii="Times New Roman" w:eastAsia="Batang" w:hAnsi="Times New Roman" w:cs="Times New Roman"/>
          <w:kern w:val="2"/>
          <w:sz w:val="28"/>
          <w:szCs w:val="28"/>
          <w:lang w:eastAsia="zh-CN"/>
        </w:rPr>
      </w:pPr>
      <w:proofErr w:type="spellStart"/>
      <w:r w:rsidRPr="00D7082E">
        <w:rPr>
          <w:rFonts w:ascii="Times New Roman" w:eastAsiaTheme="minorEastAsia" w:hAnsi="Times New Roman" w:cs="Times New Roman"/>
          <w:sz w:val="28"/>
          <w:szCs w:val="28"/>
          <w:lang w:val="ru-RU" w:eastAsia="ru-RU"/>
        </w:rPr>
        <w:t>Неатестації</w:t>
      </w:r>
      <w:proofErr w:type="spellEnd"/>
      <w:r w:rsidRPr="00D7082E">
        <w:rPr>
          <w:rFonts w:ascii="Times New Roman" w:eastAsiaTheme="minorEastAsia" w:hAnsi="Times New Roman" w:cs="Times New Roman"/>
          <w:sz w:val="28"/>
          <w:szCs w:val="28"/>
          <w:lang w:eastAsia="ru-RU"/>
        </w:rPr>
        <w:t xml:space="preserve"> здобувачів освіти</w:t>
      </w:r>
      <w:r w:rsidRPr="00D7082E">
        <w:rPr>
          <w:rFonts w:ascii="Times New Roman" w:eastAsiaTheme="minorEastAsia" w:hAnsi="Times New Roman" w:cs="Times New Roman"/>
          <w:sz w:val="28"/>
          <w:szCs w:val="28"/>
          <w:lang w:val="ru-RU" w:eastAsia="ru-RU"/>
        </w:rPr>
        <w:t xml:space="preserve"> за </w:t>
      </w:r>
      <w:proofErr w:type="spellStart"/>
      <w:r w:rsidRPr="00D7082E">
        <w:rPr>
          <w:rFonts w:ascii="Times New Roman" w:eastAsiaTheme="minorEastAsia" w:hAnsi="Times New Roman" w:cs="Times New Roman"/>
          <w:sz w:val="28"/>
          <w:szCs w:val="28"/>
          <w:lang w:val="ru-RU" w:eastAsia="ru-RU"/>
        </w:rPr>
        <w:t>підсумками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навчання</w:t>
      </w:r>
      <w:proofErr w:type="spellEnd"/>
      <w:r w:rsidRPr="00D7082E">
        <w:rPr>
          <w:rFonts w:ascii="Times New Roman" w:eastAsiaTheme="minorEastAsia" w:hAnsi="Times New Roman" w:cs="Times New Roman"/>
          <w:sz w:val="28"/>
          <w:szCs w:val="28"/>
          <w:lang w:val="ru-RU" w:eastAsia="ru-RU"/>
        </w:rPr>
        <w:t xml:space="preserve"> за </w:t>
      </w:r>
      <w:r w:rsidRPr="00D7082E">
        <w:rPr>
          <w:rFonts w:ascii="Times New Roman" w:eastAsiaTheme="minorEastAsia" w:hAnsi="Times New Roman" w:cs="Times New Roman"/>
          <w:sz w:val="28"/>
          <w:szCs w:val="28"/>
          <w:lang w:eastAsia="ru-RU"/>
        </w:rPr>
        <w:t>рік</w:t>
      </w:r>
      <w:r w:rsidRPr="00D7082E">
        <w:rPr>
          <w:rFonts w:ascii="Times New Roman" w:eastAsiaTheme="minorEastAsia" w:hAnsi="Times New Roman" w:cs="Times New Roman"/>
          <w:sz w:val="28"/>
          <w:szCs w:val="28"/>
          <w:lang w:val="ru-RU" w:eastAsia="ru-RU"/>
        </w:rPr>
        <w:t xml:space="preserve"> не </w:t>
      </w:r>
      <w:proofErr w:type="spellStart"/>
      <w:r w:rsidRPr="00D7082E">
        <w:rPr>
          <w:rFonts w:ascii="Times New Roman" w:eastAsiaTheme="minorEastAsia" w:hAnsi="Times New Roman" w:cs="Times New Roman"/>
          <w:sz w:val="28"/>
          <w:szCs w:val="28"/>
          <w:lang w:val="ru-RU" w:eastAsia="ru-RU"/>
        </w:rPr>
        <w:t>було</w:t>
      </w:r>
      <w:proofErr w:type="spellEnd"/>
      <w:r w:rsidRPr="00D7082E">
        <w:rPr>
          <w:rFonts w:ascii="Times New Roman" w:eastAsiaTheme="minorEastAsia" w:hAnsi="Times New Roman" w:cs="Times New Roman"/>
          <w:sz w:val="28"/>
          <w:szCs w:val="28"/>
          <w:lang w:val="ru-RU" w:eastAsia="ru-RU"/>
        </w:rPr>
        <w:t xml:space="preserve"> допущено. </w:t>
      </w:r>
      <w:proofErr w:type="spellStart"/>
      <w:r w:rsidRPr="00D7082E">
        <w:rPr>
          <w:rFonts w:ascii="Times New Roman" w:eastAsiaTheme="minorEastAsia" w:hAnsi="Times New Roman" w:cs="Times New Roman"/>
          <w:sz w:val="28"/>
          <w:szCs w:val="28"/>
          <w:lang w:val="ru-RU" w:eastAsia="ru-RU"/>
        </w:rPr>
        <w:t>Порушення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вимог</w:t>
      </w:r>
      <w:proofErr w:type="spellEnd"/>
      <w:r w:rsidRPr="00D7082E">
        <w:rPr>
          <w:rFonts w:ascii="Times New Roman" w:eastAsiaTheme="minorEastAsia" w:hAnsi="Times New Roman" w:cs="Times New Roman"/>
          <w:sz w:val="28"/>
          <w:szCs w:val="28"/>
          <w:lang w:val="ru-RU" w:eastAsia="ru-RU"/>
        </w:rPr>
        <w:t xml:space="preserve"> ст. 53 </w:t>
      </w:r>
      <w:proofErr w:type="spellStart"/>
      <w:r w:rsidRPr="00D7082E">
        <w:rPr>
          <w:rFonts w:ascii="Times New Roman" w:eastAsiaTheme="minorEastAsia" w:hAnsi="Times New Roman" w:cs="Times New Roman"/>
          <w:sz w:val="28"/>
          <w:szCs w:val="28"/>
          <w:lang w:val="ru-RU" w:eastAsia="ru-RU"/>
        </w:rPr>
        <w:t>Конституції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України</w:t>
      </w:r>
      <w:proofErr w:type="spellEnd"/>
      <w:r w:rsidRPr="00D7082E">
        <w:rPr>
          <w:rFonts w:ascii="Times New Roman" w:eastAsiaTheme="minorEastAsia" w:hAnsi="Times New Roman" w:cs="Times New Roman"/>
          <w:sz w:val="28"/>
          <w:szCs w:val="28"/>
          <w:lang w:val="ru-RU" w:eastAsia="ru-RU"/>
        </w:rPr>
        <w:t xml:space="preserve">, ст. 12 </w:t>
      </w:r>
      <w:proofErr w:type="spellStart"/>
      <w:r w:rsidRPr="00D7082E">
        <w:rPr>
          <w:rFonts w:ascii="Times New Roman" w:eastAsiaTheme="minorEastAsia" w:hAnsi="Times New Roman" w:cs="Times New Roman"/>
          <w:sz w:val="28"/>
          <w:szCs w:val="28"/>
          <w:lang w:val="ru-RU" w:eastAsia="ru-RU"/>
        </w:rPr>
        <w:t>щодо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обовʼязковості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здобуття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повної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загальної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середньої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не </w:t>
      </w:r>
      <w:proofErr w:type="spellStart"/>
      <w:r w:rsidRPr="00D7082E">
        <w:rPr>
          <w:rFonts w:ascii="Times New Roman" w:eastAsiaTheme="minorEastAsia" w:hAnsi="Times New Roman" w:cs="Times New Roman"/>
          <w:sz w:val="28"/>
          <w:szCs w:val="28"/>
          <w:lang w:val="ru-RU" w:eastAsia="ru-RU"/>
        </w:rPr>
        <w:t>зафіксовано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Всі</w:t>
      </w:r>
      <w:proofErr w:type="spellEnd"/>
      <w:r w:rsidRPr="00D7082E">
        <w:rPr>
          <w:rFonts w:ascii="Times New Roman" w:eastAsiaTheme="minorEastAsia" w:hAnsi="Times New Roman" w:cs="Times New Roman"/>
          <w:sz w:val="28"/>
          <w:szCs w:val="28"/>
          <w:lang w:val="ru-RU" w:eastAsia="ru-RU"/>
        </w:rPr>
        <w:t xml:space="preserve"> </w:t>
      </w:r>
      <w:r w:rsidRPr="00D7082E">
        <w:rPr>
          <w:rFonts w:ascii="Times New Roman" w:eastAsiaTheme="minorEastAsia" w:hAnsi="Times New Roman" w:cs="Times New Roman"/>
          <w:sz w:val="28"/>
          <w:szCs w:val="28"/>
          <w:lang w:eastAsia="ru-RU"/>
        </w:rPr>
        <w:t>здобувачі освіти</w:t>
      </w:r>
      <w:r w:rsidRPr="00D7082E">
        <w:rPr>
          <w:rFonts w:ascii="Times New Roman" w:eastAsiaTheme="minorEastAsia" w:hAnsi="Times New Roman" w:cs="Times New Roman"/>
          <w:sz w:val="28"/>
          <w:szCs w:val="28"/>
          <w:lang w:val="ru-RU" w:eastAsia="ru-RU"/>
        </w:rPr>
        <w:t xml:space="preserve"> закладу </w:t>
      </w:r>
      <w:proofErr w:type="spellStart"/>
      <w:r w:rsidRPr="00D7082E">
        <w:rPr>
          <w:rFonts w:ascii="Times New Roman" w:eastAsiaTheme="minorEastAsia" w:hAnsi="Times New Roman" w:cs="Times New Roman"/>
          <w:sz w:val="28"/>
          <w:szCs w:val="28"/>
          <w:lang w:val="ru-RU" w:eastAsia="ru-RU"/>
        </w:rPr>
        <w:t>забезпечені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підручниками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lang w:val="ru-RU" w:eastAsia="ru-RU"/>
        </w:rPr>
        <w:t>Командами</w:t>
      </w:r>
      <w:r w:rsidRPr="00D7082E">
        <w:rPr>
          <w:rFonts w:ascii="Times New Roman" w:eastAsiaTheme="minorEastAsia" w:hAnsi="Times New Roman" w:cs="Times New Roman"/>
          <w:sz w:val="28"/>
          <w:szCs w:val="28"/>
          <w:lang w:val="ru-RU" w:eastAsia="uk-UA"/>
        </w:rPr>
        <w:t xml:space="preserve"> психолого-</w:t>
      </w:r>
      <w:proofErr w:type="spellStart"/>
      <w:r w:rsidRPr="00D7082E">
        <w:rPr>
          <w:rFonts w:ascii="Times New Roman" w:eastAsiaTheme="minorEastAsia" w:hAnsi="Times New Roman" w:cs="Times New Roman"/>
          <w:sz w:val="28"/>
          <w:szCs w:val="28"/>
          <w:lang w:val="ru-RU" w:eastAsia="uk-UA"/>
        </w:rPr>
        <w:t>педагогічного</w:t>
      </w:r>
      <w:proofErr w:type="spellEnd"/>
      <w:r w:rsidRPr="00D7082E">
        <w:rPr>
          <w:rFonts w:ascii="Times New Roman" w:eastAsiaTheme="minorEastAsia" w:hAnsi="Times New Roman" w:cs="Times New Roman"/>
          <w:sz w:val="28"/>
          <w:szCs w:val="28"/>
          <w:lang w:val="ru-RU" w:eastAsia="uk-UA"/>
        </w:rPr>
        <w:t xml:space="preserve"> </w:t>
      </w:r>
      <w:proofErr w:type="spellStart"/>
      <w:r w:rsidRPr="00D7082E">
        <w:rPr>
          <w:rFonts w:ascii="Times New Roman" w:eastAsiaTheme="minorEastAsia" w:hAnsi="Times New Roman" w:cs="Times New Roman"/>
          <w:sz w:val="28"/>
          <w:szCs w:val="28"/>
          <w:lang w:val="ru-RU" w:eastAsia="uk-UA"/>
        </w:rPr>
        <w:t>супроводу</w:t>
      </w:r>
      <w:proofErr w:type="spellEnd"/>
      <w:r w:rsidRPr="00D7082E">
        <w:rPr>
          <w:rFonts w:ascii="Times New Roman" w:eastAsiaTheme="minorEastAsia" w:hAnsi="Times New Roman" w:cs="Times New Roman"/>
          <w:sz w:val="28"/>
          <w:szCs w:val="28"/>
          <w:lang w:val="ru-RU" w:eastAsia="uk-UA"/>
        </w:rPr>
        <w:t xml:space="preserve"> </w:t>
      </w:r>
      <w:proofErr w:type="spellStart"/>
      <w:r w:rsidRPr="00D7082E">
        <w:rPr>
          <w:rFonts w:ascii="Times New Roman" w:eastAsiaTheme="minorEastAsia" w:hAnsi="Times New Roman" w:cs="Times New Roman"/>
          <w:sz w:val="28"/>
          <w:szCs w:val="28"/>
          <w:lang w:val="ru-RU" w:eastAsia="uk-UA"/>
        </w:rPr>
        <w:t>дітей</w:t>
      </w:r>
      <w:proofErr w:type="spellEnd"/>
      <w:r w:rsidRPr="00D7082E">
        <w:rPr>
          <w:rFonts w:ascii="Times New Roman" w:eastAsiaTheme="minorEastAsia" w:hAnsi="Times New Roman" w:cs="Times New Roman"/>
          <w:sz w:val="28"/>
          <w:szCs w:val="28"/>
          <w:lang w:val="ru-RU" w:eastAsia="uk-UA"/>
        </w:rPr>
        <w:t xml:space="preserve"> з </w:t>
      </w:r>
      <w:proofErr w:type="spellStart"/>
      <w:r w:rsidRPr="00D7082E">
        <w:rPr>
          <w:rFonts w:ascii="Times New Roman" w:eastAsiaTheme="minorEastAsia" w:hAnsi="Times New Roman" w:cs="Times New Roman"/>
          <w:sz w:val="28"/>
          <w:szCs w:val="28"/>
          <w:lang w:val="ru-RU" w:eastAsia="uk-UA"/>
        </w:rPr>
        <w:t>особливими</w:t>
      </w:r>
      <w:proofErr w:type="spellEnd"/>
      <w:r w:rsidRPr="00D7082E">
        <w:rPr>
          <w:rFonts w:ascii="Times New Roman" w:eastAsiaTheme="minorEastAsia" w:hAnsi="Times New Roman" w:cs="Times New Roman"/>
          <w:sz w:val="28"/>
          <w:szCs w:val="28"/>
          <w:lang w:val="ru-RU" w:eastAsia="uk-UA"/>
        </w:rPr>
        <w:t xml:space="preserve"> </w:t>
      </w:r>
      <w:proofErr w:type="spellStart"/>
      <w:r w:rsidRPr="00D7082E">
        <w:rPr>
          <w:rFonts w:ascii="Times New Roman" w:eastAsiaTheme="minorEastAsia" w:hAnsi="Times New Roman" w:cs="Times New Roman"/>
          <w:sz w:val="28"/>
          <w:szCs w:val="28"/>
          <w:lang w:val="ru-RU" w:eastAsia="uk-UA"/>
        </w:rPr>
        <w:t>освітніми</w:t>
      </w:r>
      <w:proofErr w:type="spellEnd"/>
      <w:r w:rsidRPr="00D7082E">
        <w:rPr>
          <w:rFonts w:ascii="Times New Roman" w:eastAsiaTheme="minorEastAsia" w:hAnsi="Times New Roman" w:cs="Times New Roman"/>
          <w:sz w:val="28"/>
          <w:szCs w:val="28"/>
          <w:lang w:val="ru-RU" w:eastAsia="uk-UA"/>
        </w:rPr>
        <w:t xml:space="preserve"> потребами</w:t>
      </w:r>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були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розроблені</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реалізовані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індивідуальні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програми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 xml:space="preserve"> таких </w:t>
      </w:r>
      <w:proofErr w:type="spellStart"/>
      <w:r w:rsidRPr="00D7082E">
        <w:rPr>
          <w:rFonts w:ascii="Times New Roman" w:eastAsiaTheme="minorEastAsia" w:hAnsi="Times New Roman" w:cs="Times New Roman"/>
          <w:sz w:val="28"/>
          <w:szCs w:val="28"/>
          <w:lang w:val="ru-RU" w:eastAsia="ru-RU"/>
        </w:rPr>
        <w:t>дітей</w:t>
      </w:r>
      <w:proofErr w:type="spellEnd"/>
      <w:r w:rsidRPr="00D7082E">
        <w:rPr>
          <w:rFonts w:ascii="Times New Roman" w:eastAsiaTheme="minorEastAsia" w:hAnsi="Times New Roman" w:cs="Times New Roman"/>
          <w:sz w:val="28"/>
          <w:szCs w:val="28"/>
          <w:lang w:val="ru-RU" w:eastAsia="ru-RU"/>
        </w:rPr>
        <w:t>.</w:t>
      </w:r>
    </w:p>
    <w:tbl>
      <w:tblPr>
        <w:tblW w:w="10349" w:type="dxa"/>
        <w:tblInd w:w="-426" w:type="dxa"/>
        <w:tblLayout w:type="fixed"/>
        <w:tblLook w:val="01E0" w:firstRow="1" w:lastRow="1" w:firstColumn="1" w:lastColumn="1" w:noHBand="0" w:noVBand="0"/>
      </w:tblPr>
      <w:tblGrid>
        <w:gridCol w:w="427"/>
        <w:gridCol w:w="9922"/>
      </w:tblGrid>
      <w:tr w:rsidR="00D7082E" w:rsidRPr="00D7082E" w:rsidTr="00EE5CB8">
        <w:trPr>
          <w:gridBefore w:val="1"/>
          <w:wBefore w:w="427" w:type="dxa"/>
        </w:trPr>
        <w:tc>
          <w:tcPr>
            <w:tcW w:w="9922" w:type="dxa"/>
          </w:tcPr>
          <w:p w:rsidR="00D7082E" w:rsidRPr="00D7082E" w:rsidRDefault="00D7082E" w:rsidP="00D7082E">
            <w:pPr>
              <w:tabs>
                <w:tab w:val="left" w:pos="555"/>
                <w:tab w:val="left" w:pos="1080"/>
              </w:tabs>
              <w:spacing w:after="200" w:line="276" w:lineRule="auto"/>
              <w:rPr>
                <w:rFonts w:eastAsia="Times New Roman"/>
                <w:lang w:eastAsia="ru-RU"/>
              </w:rPr>
            </w:pPr>
          </w:p>
        </w:tc>
      </w:tr>
      <w:tr w:rsidR="00D7082E" w:rsidRPr="00D7082E" w:rsidTr="00EE5CB8">
        <w:trPr>
          <w:trHeight w:val="14317"/>
        </w:trPr>
        <w:tc>
          <w:tcPr>
            <w:tcW w:w="10349" w:type="dxa"/>
            <w:gridSpan w:val="2"/>
          </w:tcPr>
          <w:p w:rsidR="00D7082E" w:rsidRPr="00D7082E" w:rsidRDefault="00D7082E" w:rsidP="00D7082E">
            <w:pPr>
              <w:spacing w:after="0" w:line="240" w:lineRule="auto"/>
              <w:ind w:firstLine="709"/>
              <w:jc w:val="both"/>
              <w:rPr>
                <w:rFonts w:ascii="Times New Roman" w:eastAsia="Calibri" w:hAnsi="Times New Roman" w:cs="Times New Roman"/>
                <w:b/>
                <w:bCs/>
                <w:sz w:val="28"/>
                <w:szCs w:val="28"/>
              </w:rPr>
            </w:pPr>
            <w:r w:rsidRPr="00D7082E">
              <w:rPr>
                <w:rFonts w:ascii="Times New Roman" w:eastAsia="Calibri" w:hAnsi="Times New Roman" w:cs="Times New Roman"/>
                <w:sz w:val="28"/>
                <w:szCs w:val="28"/>
              </w:rPr>
              <w:lastRenderedPageBreak/>
              <w:t xml:space="preserve">                      </w:t>
            </w:r>
            <w:r w:rsidRPr="00D7082E">
              <w:rPr>
                <w:rFonts w:ascii="Times New Roman" w:eastAsia="Calibri" w:hAnsi="Times New Roman" w:cs="Times New Roman"/>
                <w:b/>
                <w:bCs/>
                <w:sz w:val="28"/>
                <w:szCs w:val="28"/>
              </w:rPr>
              <w:t>Соціальний захист учасників освітнього процесу</w:t>
            </w:r>
          </w:p>
          <w:p w:rsidR="00D7082E" w:rsidRPr="00D7082E" w:rsidRDefault="00D7082E" w:rsidP="00D7082E">
            <w:pPr>
              <w:spacing w:after="0" w:line="240" w:lineRule="auto"/>
              <w:ind w:firstLine="709"/>
              <w:jc w:val="both"/>
              <w:rPr>
                <w:rFonts w:ascii="Times New Roman" w:eastAsia="Calibri" w:hAnsi="Times New Roman" w:cs="Times New Roman"/>
                <w:bCs/>
                <w:sz w:val="28"/>
                <w:szCs w:val="28"/>
                <w:u w:val="single"/>
              </w:rPr>
            </w:pPr>
          </w:p>
          <w:p w:rsidR="00D7082E" w:rsidRPr="00D7082E" w:rsidRDefault="00D7082E" w:rsidP="00D7082E">
            <w:pPr>
              <w:tabs>
                <w:tab w:val="num" w:pos="-2880"/>
              </w:tabs>
              <w:spacing w:after="0" w:line="240" w:lineRule="auto"/>
              <w:ind w:left="457" w:firstLine="709"/>
              <w:jc w:val="both"/>
              <w:rPr>
                <w:rFonts w:ascii="Times New Roman" w:eastAsia="Calibri" w:hAnsi="Times New Roman" w:cs="Times New Roman"/>
                <w:sz w:val="28"/>
                <w:szCs w:val="28"/>
                <w:lang w:eastAsia="ru-RU"/>
              </w:rPr>
            </w:pPr>
            <w:r w:rsidRPr="00D7082E">
              <w:rPr>
                <w:rFonts w:ascii="Times New Roman" w:eastAsia="Calibri" w:hAnsi="Times New Roman" w:cs="Times New Roman"/>
                <w:sz w:val="28"/>
                <w:szCs w:val="28"/>
                <w:lang w:eastAsia="ru-RU"/>
              </w:rPr>
              <w:t xml:space="preserve">Значна увага приділялася роботі щодо соціального захисту учасників освітнього процесу. Так, станом на 05.09.2023 року було розроблено соціальний паспорт , який було оновлено у січні 2024 року. За соціальним паспортом збільшилася кількість дітей, яких виховують одинокі матері, також збільшилася кількість багатодітних сімей, </w:t>
            </w:r>
            <w:proofErr w:type="spellStart"/>
            <w:r w:rsidRPr="00D7082E">
              <w:rPr>
                <w:rFonts w:ascii="Times New Roman" w:eastAsia="Calibri" w:hAnsi="Times New Roman" w:cs="Times New Roman"/>
                <w:sz w:val="28"/>
                <w:szCs w:val="28"/>
                <w:lang w:eastAsia="ru-RU"/>
              </w:rPr>
              <w:t>внутрішньопереміщені</w:t>
            </w:r>
            <w:proofErr w:type="spellEnd"/>
            <w:r w:rsidRPr="00D7082E">
              <w:rPr>
                <w:rFonts w:ascii="Times New Roman" w:eastAsia="Calibri" w:hAnsi="Times New Roman" w:cs="Times New Roman"/>
                <w:sz w:val="28"/>
                <w:szCs w:val="28"/>
                <w:lang w:eastAsia="ru-RU"/>
              </w:rPr>
              <w:t xml:space="preserve"> діти.  До дітей пільгових категорій та до їх родин здійснюється індивідуальних підхід. На контролі знаходиться питання забезпечення формою, шкільним приладдям дітей даних категорій.  </w:t>
            </w:r>
          </w:p>
          <w:p w:rsidR="00D7082E" w:rsidRPr="00D7082E" w:rsidRDefault="00D7082E" w:rsidP="00D7082E">
            <w:pPr>
              <w:tabs>
                <w:tab w:val="num" w:pos="-2880"/>
              </w:tabs>
              <w:spacing w:after="0" w:line="240" w:lineRule="auto"/>
              <w:ind w:left="457" w:firstLine="709"/>
              <w:jc w:val="both"/>
              <w:rPr>
                <w:rFonts w:ascii="Times New Roman" w:eastAsia="Calibri" w:hAnsi="Times New Roman" w:cs="Times New Roman"/>
                <w:sz w:val="28"/>
                <w:szCs w:val="28"/>
                <w:lang w:eastAsia="ru-RU"/>
              </w:rPr>
            </w:pPr>
            <w:r w:rsidRPr="00D7082E">
              <w:rPr>
                <w:rFonts w:ascii="Times New Roman" w:eastAsia="Calibri" w:hAnsi="Times New Roman" w:cs="Times New Roman"/>
                <w:sz w:val="28"/>
                <w:szCs w:val="28"/>
                <w:lang w:eastAsia="ru-RU"/>
              </w:rPr>
              <w:t xml:space="preserve">Однією з найважливіших умов в адміністративній роботі є створення сприятливих умов для збереження та зміцнення здоров’я здобувачів  освіти. </w:t>
            </w:r>
          </w:p>
          <w:p w:rsidR="00D7082E" w:rsidRPr="00D7082E" w:rsidRDefault="00D7082E" w:rsidP="00D7082E">
            <w:pPr>
              <w:tabs>
                <w:tab w:val="num" w:pos="-2880"/>
              </w:tabs>
              <w:spacing w:after="0" w:line="240" w:lineRule="auto"/>
              <w:ind w:left="457" w:firstLine="709"/>
              <w:jc w:val="both"/>
              <w:rPr>
                <w:rFonts w:ascii="Times New Roman" w:eastAsia="Calibri" w:hAnsi="Times New Roman" w:cs="Times New Roman"/>
                <w:sz w:val="28"/>
                <w:szCs w:val="28"/>
                <w:lang w:eastAsia="ru-RU"/>
              </w:rPr>
            </w:pPr>
            <w:r w:rsidRPr="00D7082E">
              <w:rPr>
                <w:rFonts w:ascii="Times New Roman" w:eastAsia="Calibri" w:hAnsi="Times New Roman" w:cs="Times New Roman"/>
                <w:sz w:val="28"/>
                <w:szCs w:val="28"/>
                <w:lang w:eastAsia="ru-RU"/>
              </w:rPr>
              <w:t xml:space="preserve"> </w:t>
            </w:r>
            <w:r w:rsidRPr="00D7082E">
              <w:rPr>
                <w:rFonts w:ascii="Times New Roman" w:eastAsia="Calibri" w:hAnsi="Times New Roman" w:cs="Times New Roman"/>
                <w:color w:val="000000"/>
                <w:sz w:val="28"/>
                <w:szCs w:val="28"/>
                <w:lang w:eastAsia="ru-RU"/>
              </w:rPr>
              <w:t>Для забезпечення соціальної підтримки у закладі практичний психолог Галина Іванівна ТКАЧУК. Забезпечено виконання Закону України «Про соціальну роботу з дітьми та молоддю», Закону України «Про охорону дитинства». Не залишалися поза моєю увагою і діти, які залишилися без батьківського піклування, сирота – Семенюк Ілля.</w:t>
            </w:r>
          </w:p>
          <w:p w:rsidR="00D7082E" w:rsidRPr="00D7082E" w:rsidRDefault="00D7082E" w:rsidP="00D7082E">
            <w:p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У режимі ліцею велике значення надається організації раціонального, збалансованого харчування відповідно до віку і стану здоров’я  дітей. У  закладі розроблені комплексно-цільові заходи організації і розвитку харчування учнів, якими передбачено:</w:t>
            </w:r>
          </w:p>
          <w:p w:rsidR="00D7082E" w:rsidRPr="00D7082E" w:rsidRDefault="00D7082E" w:rsidP="00D7082E">
            <w:pPr>
              <w:numPr>
                <w:ilvl w:val="0"/>
                <w:numId w:val="6"/>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val="ru-RU" w:eastAsia="ru-RU"/>
              </w:rPr>
            </w:pPr>
            <w:proofErr w:type="spellStart"/>
            <w:r w:rsidRPr="00D7082E">
              <w:rPr>
                <w:rFonts w:ascii="Times New Roman" w:eastAsia="Times New Roman" w:hAnsi="Times New Roman" w:cs="Times New Roman"/>
                <w:color w:val="000000"/>
                <w:sz w:val="28"/>
                <w:szCs w:val="28"/>
                <w:lang w:val="ru-RU" w:eastAsia="ru-RU"/>
              </w:rPr>
              <w:t>зміцнення</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матеріально-технічної</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бази</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їдальні</w:t>
            </w:r>
            <w:proofErr w:type="spellEnd"/>
            <w:r w:rsidRPr="00D7082E">
              <w:rPr>
                <w:rFonts w:ascii="Times New Roman" w:eastAsia="Times New Roman" w:hAnsi="Times New Roman" w:cs="Times New Roman"/>
                <w:color w:val="000000"/>
                <w:sz w:val="28"/>
                <w:szCs w:val="28"/>
                <w:lang w:val="ru-RU" w:eastAsia="ru-RU"/>
              </w:rPr>
              <w:t>;</w:t>
            </w:r>
          </w:p>
          <w:p w:rsidR="00D7082E" w:rsidRPr="00D7082E" w:rsidRDefault="00D7082E" w:rsidP="00D7082E">
            <w:pPr>
              <w:numPr>
                <w:ilvl w:val="0"/>
                <w:numId w:val="6"/>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val="ru-RU" w:eastAsia="ru-RU"/>
              </w:rPr>
            </w:pPr>
            <w:proofErr w:type="spellStart"/>
            <w:r w:rsidRPr="00D7082E">
              <w:rPr>
                <w:rFonts w:ascii="Times New Roman" w:eastAsia="Times New Roman" w:hAnsi="Times New Roman" w:cs="Times New Roman"/>
                <w:color w:val="000000"/>
                <w:sz w:val="28"/>
                <w:szCs w:val="28"/>
                <w:lang w:val="ru-RU" w:eastAsia="ru-RU"/>
              </w:rPr>
              <w:t>розширення</w:t>
            </w:r>
            <w:proofErr w:type="spellEnd"/>
            <w:r w:rsidRPr="00D7082E">
              <w:rPr>
                <w:rFonts w:ascii="Times New Roman" w:eastAsia="Times New Roman" w:hAnsi="Times New Roman" w:cs="Times New Roman"/>
                <w:color w:val="000000"/>
                <w:sz w:val="28"/>
                <w:szCs w:val="28"/>
                <w:lang w:val="ru-RU" w:eastAsia="ru-RU"/>
              </w:rPr>
              <w:t xml:space="preserve"> сфер </w:t>
            </w:r>
            <w:proofErr w:type="spellStart"/>
            <w:r w:rsidRPr="00D7082E">
              <w:rPr>
                <w:rFonts w:ascii="Times New Roman" w:eastAsia="Times New Roman" w:hAnsi="Times New Roman" w:cs="Times New Roman"/>
                <w:color w:val="000000"/>
                <w:sz w:val="28"/>
                <w:szCs w:val="28"/>
                <w:lang w:val="ru-RU" w:eastAsia="ru-RU"/>
              </w:rPr>
              <w:t>послуг</w:t>
            </w:r>
            <w:proofErr w:type="spellEnd"/>
            <w:r w:rsidRPr="00D7082E">
              <w:rPr>
                <w:rFonts w:ascii="Times New Roman" w:eastAsia="Times New Roman" w:hAnsi="Times New Roman" w:cs="Times New Roman"/>
                <w:color w:val="000000"/>
                <w:sz w:val="28"/>
                <w:szCs w:val="28"/>
                <w:lang w:val="ru-RU" w:eastAsia="ru-RU"/>
              </w:rPr>
              <w:t xml:space="preserve"> для </w:t>
            </w:r>
            <w:r w:rsidRPr="00D7082E">
              <w:rPr>
                <w:rFonts w:ascii="Times New Roman" w:eastAsia="Times New Roman" w:hAnsi="Times New Roman" w:cs="Times New Roman"/>
                <w:color w:val="000000"/>
                <w:sz w:val="28"/>
                <w:szCs w:val="28"/>
                <w:lang w:eastAsia="ru-RU"/>
              </w:rPr>
              <w:t>дітей</w:t>
            </w:r>
            <w:r w:rsidRPr="00D7082E">
              <w:rPr>
                <w:rFonts w:ascii="Times New Roman" w:eastAsia="Times New Roman" w:hAnsi="Times New Roman" w:cs="Times New Roman"/>
                <w:color w:val="000000"/>
                <w:sz w:val="28"/>
                <w:szCs w:val="28"/>
                <w:lang w:val="ru-RU" w:eastAsia="ru-RU"/>
              </w:rPr>
              <w:t xml:space="preserve"> і </w:t>
            </w:r>
            <w:proofErr w:type="spellStart"/>
            <w:r w:rsidRPr="00D7082E">
              <w:rPr>
                <w:rFonts w:ascii="Times New Roman" w:eastAsia="Times New Roman" w:hAnsi="Times New Roman" w:cs="Times New Roman"/>
                <w:color w:val="000000"/>
                <w:sz w:val="28"/>
                <w:szCs w:val="28"/>
                <w:lang w:val="ru-RU" w:eastAsia="ru-RU"/>
              </w:rPr>
              <w:t>батьків</w:t>
            </w:r>
            <w:proofErr w:type="spellEnd"/>
            <w:r w:rsidRPr="00D7082E">
              <w:rPr>
                <w:rFonts w:ascii="Times New Roman" w:eastAsia="Times New Roman" w:hAnsi="Times New Roman" w:cs="Times New Roman"/>
                <w:color w:val="000000"/>
                <w:sz w:val="28"/>
                <w:szCs w:val="28"/>
                <w:lang w:val="ru-RU" w:eastAsia="ru-RU"/>
              </w:rPr>
              <w:t>;</w:t>
            </w:r>
          </w:p>
          <w:p w:rsidR="00D7082E" w:rsidRPr="00D7082E" w:rsidRDefault="00D7082E" w:rsidP="00D7082E">
            <w:pPr>
              <w:numPr>
                <w:ilvl w:val="0"/>
                <w:numId w:val="6"/>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val="ru-RU" w:eastAsia="ru-RU"/>
              </w:rPr>
            </w:pPr>
            <w:proofErr w:type="spellStart"/>
            <w:r w:rsidRPr="00D7082E">
              <w:rPr>
                <w:rFonts w:ascii="Times New Roman" w:eastAsia="Times New Roman" w:hAnsi="Times New Roman" w:cs="Times New Roman"/>
                <w:color w:val="000000"/>
                <w:sz w:val="28"/>
                <w:szCs w:val="28"/>
                <w:lang w:val="ru-RU" w:eastAsia="ru-RU"/>
              </w:rPr>
              <w:t>удосконалення</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різноманітності</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раціону</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харчування</w:t>
            </w:r>
            <w:proofErr w:type="spellEnd"/>
            <w:r w:rsidRPr="00D7082E">
              <w:rPr>
                <w:rFonts w:ascii="Times New Roman" w:eastAsia="Times New Roman" w:hAnsi="Times New Roman" w:cs="Times New Roman"/>
                <w:color w:val="000000"/>
                <w:sz w:val="28"/>
                <w:szCs w:val="28"/>
                <w:lang w:val="ru-RU" w:eastAsia="ru-RU"/>
              </w:rPr>
              <w:t>;</w:t>
            </w:r>
          </w:p>
          <w:p w:rsidR="00D7082E" w:rsidRPr="00D7082E" w:rsidRDefault="00D7082E" w:rsidP="00D7082E">
            <w:pPr>
              <w:numPr>
                <w:ilvl w:val="0"/>
                <w:numId w:val="6"/>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val="ru-RU" w:eastAsia="ru-RU"/>
              </w:rPr>
            </w:pPr>
            <w:proofErr w:type="spellStart"/>
            <w:r w:rsidRPr="00D7082E">
              <w:rPr>
                <w:rFonts w:ascii="Times New Roman" w:eastAsia="Times New Roman" w:hAnsi="Times New Roman" w:cs="Times New Roman"/>
                <w:color w:val="000000"/>
                <w:sz w:val="28"/>
                <w:szCs w:val="28"/>
                <w:lang w:val="ru-RU" w:eastAsia="ru-RU"/>
              </w:rPr>
              <w:t>виховання</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культури</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прийому</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їжі</w:t>
            </w:r>
            <w:proofErr w:type="spellEnd"/>
            <w:r w:rsidRPr="00D7082E">
              <w:rPr>
                <w:rFonts w:ascii="Times New Roman" w:eastAsia="Times New Roman" w:hAnsi="Times New Roman" w:cs="Times New Roman"/>
                <w:color w:val="000000"/>
                <w:sz w:val="28"/>
                <w:szCs w:val="28"/>
                <w:lang w:val="ru-RU" w:eastAsia="ru-RU"/>
              </w:rPr>
              <w:t>;</w:t>
            </w:r>
          </w:p>
          <w:p w:rsidR="00D7082E" w:rsidRPr="00D7082E" w:rsidRDefault="00D7082E" w:rsidP="00D7082E">
            <w:pPr>
              <w:numPr>
                <w:ilvl w:val="0"/>
                <w:numId w:val="6"/>
              </w:num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val="ru-RU" w:eastAsia="ru-RU"/>
              </w:rPr>
            </w:pPr>
            <w:r w:rsidRPr="00D7082E">
              <w:rPr>
                <w:rFonts w:ascii="Times New Roman" w:eastAsia="Times New Roman" w:hAnsi="Times New Roman" w:cs="Times New Roman"/>
                <w:color w:val="000000"/>
                <w:sz w:val="28"/>
                <w:szCs w:val="28"/>
                <w:lang w:val="ru-RU" w:eastAsia="ru-RU"/>
              </w:rPr>
              <w:t xml:space="preserve">пропаганда здорового способу </w:t>
            </w:r>
            <w:proofErr w:type="spellStart"/>
            <w:r w:rsidRPr="00D7082E">
              <w:rPr>
                <w:rFonts w:ascii="Times New Roman" w:eastAsia="Times New Roman" w:hAnsi="Times New Roman" w:cs="Times New Roman"/>
                <w:color w:val="000000"/>
                <w:sz w:val="28"/>
                <w:szCs w:val="28"/>
                <w:lang w:val="ru-RU" w:eastAsia="ru-RU"/>
              </w:rPr>
              <w:t>життя</w:t>
            </w:r>
            <w:proofErr w:type="spellEnd"/>
            <w:r w:rsidRPr="00D7082E">
              <w:rPr>
                <w:rFonts w:ascii="Times New Roman" w:eastAsia="Times New Roman" w:hAnsi="Times New Roman" w:cs="Times New Roman"/>
                <w:color w:val="000000"/>
                <w:sz w:val="28"/>
                <w:szCs w:val="28"/>
                <w:lang w:val="ru-RU" w:eastAsia="ru-RU"/>
              </w:rPr>
              <w:t>.</w:t>
            </w:r>
          </w:p>
          <w:p w:rsidR="00D7082E" w:rsidRPr="00D7082E" w:rsidRDefault="00D7082E" w:rsidP="00D7082E">
            <w:p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Кожен прийом їжі, її енергетична цінність відповідають віку, стану здоров’я дітей, рівню енергетичних затрат та нормам харчування для закладів  освіти. Розумова напруга і велика фізична активність дітей під час перебування в закладі супроводжуються енерговитратами. </w:t>
            </w:r>
            <w:proofErr w:type="spellStart"/>
            <w:r w:rsidRPr="00D7082E">
              <w:rPr>
                <w:rFonts w:ascii="Times New Roman" w:eastAsia="Times New Roman" w:hAnsi="Times New Roman" w:cs="Times New Roman"/>
                <w:color w:val="000000"/>
                <w:sz w:val="28"/>
                <w:szCs w:val="28"/>
                <w:lang w:val="ru-RU" w:eastAsia="ru-RU"/>
              </w:rPr>
              <w:t>Серед</w:t>
            </w:r>
            <w:proofErr w:type="spellEnd"/>
            <w:r w:rsidRPr="00D7082E">
              <w:rPr>
                <w:rFonts w:ascii="Times New Roman" w:eastAsia="Times New Roman" w:hAnsi="Times New Roman" w:cs="Times New Roman"/>
                <w:color w:val="000000"/>
                <w:sz w:val="28"/>
                <w:szCs w:val="28"/>
                <w:lang w:val="ru-RU" w:eastAsia="ru-RU"/>
              </w:rPr>
              <w:t xml:space="preserve"> умов, </w:t>
            </w:r>
            <w:proofErr w:type="spellStart"/>
            <w:r w:rsidRPr="00D7082E">
              <w:rPr>
                <w:rFonts w:ascii="Times New Roman" w:eastAsia="Times New Roman" w:hAnsi="Times New Roman" w:cs="Times New Roman"/>
                <w:color w:val="000000"/>
                <w:sz w:val="28"/>
                <w:szCs w:val="28"/>
                <w:lang w:val="ru-RU" w:eastAsia="ru-RU"/>
              </w:rPr>
              <w:t>які</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впливають</w:t>
            </w:r>
            <w:proofErr w:type="spellEnd"/>
            <w:r w:rsidRPr="00D7082E">
              <w:rPr>
                <w:rFonts w:ascii="Times New Roman" w:eastAsia="Times New Roman" w:hAnsi="Times New Roman" w:cs="Times New Roman"/>
                <w:color w:val="000000"/>
                <w:sz w:val="28"/>
                <w:szCs w:val="28"/>
                <w:lang w:val="ru-RU" w:eastAsia="ru-RU"/>
              </w:rPr>
              <w:t xml:space="preserve"> на </w:t>
            </w:r>
            <w:proofErr w:type="spellStart"/>
            <w:r w:rsidRPr="00D7082E">
              <w:rPr>
                <w:rFonts w:ascii="Times New Roman" w:eastAsia="Times New Roman" w:hAnsi="Times New Roman" w:cs="Times New Roman"/>
                <w:color w:val="000000"/>
                <w:sz w:val="28"/>
                <w:szCs w:val="28"/>
                <w:lang w:val="ru-RU" w:eastAsia="ru-RU"/>
              </w:rPr>
              <w:t>активну</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діяльність</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дітей</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важливе</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місце</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займає</w:t>
            </w:r>
            <w:proofErr w:type="spellEnd"/>
            <w:r w:rsidRPr="00D7082E">
              <w:rPr>
                <w:rFonts w:ascii="Times New Roman" w:eastAsia="Times New Roman" w:hAnsi="Times New Roman" w:cs="Times New Roman"/>
                <w:color w:val="000000"/>
                <w:sz w:val="28"/>
                <w:szCs w:val="28"/>
                <w:lang w:val="ru-RU" w:eastAsia="ru-RU"/>
              </w:rPr>
              <w:t xml:space="preserve"> правильна </w:t>
            </w:r>
            <w:proofErr w:type="spellStart"/>
            <w:r w:rsidRPr="00D7082E">
              <w:rPr>
                <w:rFonts w:ascii="Times New Roman" w:eastAsia="Times New Roman" w:hAnsi="Times New Roman" w:cs="Times New Roman"/>
                <w:color w:val="000000"/>
                <w:sz w:val="28"/>
                <w:szCs w:val="28"/>
                <w:lang w:val="ru-RU" w:eastAsia="ru-RU"/>
              </w:rPr>
              <w:t>організація</w:t>
            </w:r>
            <w:proofErr w:type="spellEnd"/>
            <w:r w:rsidRPr="00D7082E">
              <w:rPr>
                <w:rFonts w:ascii="Times New Roman" w:eastAsia="Times New Roman" w:hAnsi="Times New Roman" w:cs="Times New Roman"/>
                <w:color w:val="000000"/>
                <w:sz w:val="28"/>
                <w:szCs w:val="28"/>
                <w:lang w:val="ru-RU" w:eastAsia="ru-RU"/>
              </w:rPr>
              <w:t xml:space="preserve"> та </w:t>
            </w:r>
            <w:proofErr w:type="spellStart"/>
            <w:r w:rsidRPr="00D7082E">
              <w:rPr>
                <w:rFonts w:ascii="Times New Roman" w:eastAsia="Times New Roman" w:hAnsi="Times New Roman" w:cs="Times New Roman"/>
                <w:color w:val="000000"/>
                <w:sz w:val="28"/>
                <w:szCs w:val="28"/>
                <w:lang w:val="ru-RU" w:eastAsia="ru-RU"/>
              </w:rPr>
              <w:t>додержання</w:t>
            </w:r>
            <w:proofErr w:type="spellEnd"/>
            <w:r w:rsidRPr="00D7082E">
              <w:rPr>
                <w:rFonts w:ascii="Times New Roman" w:eastAsia="Times New Roman" w:hAnsi="Times New Roman" w:cs="Times New Roman"/>
                <w:color w:val="000000"/>
                <w:sz w:val="28"/>
                <w:szCs w:val="28"/>
                <w:lang w:val="ru-RU" w:eastAsia="ru-RU"/>
              </w:rPr>
              <w:t xml:space="preserve"> режиму </w:t>
            </w:r>
            <w:proofErr w:type="spellStart"/>
            <w:r w:rsidRPr="00D7082E">
              <w:rPr>
                <w:rFonts w:ascii="Times New Roman" w:eastAsia="Times New Roman" w:hAnsi="Times New Roman" w:cs="Times New Roman"/>
                <w:color w:val="000000"/>
                <w:sz w:val="28"/>
                <w:szCs w:val="28"/>
                <w:lang w:val="ru-RU" w:eastAsia="ru-RU"/>
              </w:rPr>
              <w:t>харчування</w:t>
            </w:r>
            <w:proofErr w:type="spellEnd"/>
            <w:r w:rsidRPr="00D7082E">
              <w:rPr>
                <w:rFonts w:ascii="Times New Roman" w:eastAsia="Times New Roman" w:hAnsi="Times New Roman" w:cs="Times New Roman"/>
                <w:color w:val="000000"/>
                <w:sz w:val="28"/>
                <w:szCs w:val="28"/>
                <w:lang w:val="ru-RU" w:eastAsia="ru-RU"/>
              </w:rPr>
              <w:t xml:space="preserve">. У </w:t>
            </w:r>
            <w:r w:rsidRPr="00D7082E">
              <w:rPr>
                <w:rFonts w:ascii="Times New Roman" w:eastAsia="Times New Roman" w:hAnsi="Times New Roman" w:cs="Times New Roman"/>
                <w:color w:val="000000"/>
                <w:sz w:val="28"/>
                <w:szCs w:val="28"/>
                <w:lang w:eastAsia="ru-RU"/>
              </w:rPr>
              <w:t>закладі</w:t>
            </w:r>
            <w:r w:rsidRPr="00D7082E">
              <w:rPr>
                <w:rFonts w:ascii="Times New Roman" w:eastAsia="Times New Roman" w:hAnsi="Times New Roman" w:cs="Times New Roman"/>
                <w:color w:val="000000"/>
                <w:sz w:val="28"/>
                <w:szCs w:val="28"/>
                <w:lang w:val="ru-RU" w:eastAsia="ru-RU"/>
              </w:rPr>
              <w:t xml:space="preserve"> режим </w:t>
            </w:r>
            <w:proofErr w:type="spellStart"/>
            <w:r w:rsidRPr="00D7082E">
              <w:rPr>
                <w:rFonts w:ascii="Times New Roman" w:eastAsia="Times New Roman" w:hAnsi="Times New Roman" w:cs="Times New Roman"/>
                <w:color w:val="000000"/>
                <w:sz w:val="28"/>
                <w:szCs w:val="28"/>
                <w:lang w:val="ru-RU" w:eastAsia="ru-RU"/>
              </w:rPr>
              <w:t>харчування</w:t>
            </w:r>
            <w:proofErr w:type="spellEnd"/>
            <w:r w:rsidRPr="00D7082E">
              <w:rPr>
                <w:rFonts w:ascii="Times New Roman" w:eastAsia="Times New Roman" w:hAnsi="Times New Roman" w:cs="Times New Roman"/>
                <w:color w:val="000000"/>
                <w:sz w:val="28"/>
                <w:szCs w:val="28"/>
                <w:lang w:val="ru-RU" w:eastAsia="ru-RU"/>
              </w:rPr>
              <w:t xml:space="preserve"> </w:t>
            </w:r>
            <w:r w:rsidRPr="00D7082E">
              <w:rPr>
                <w:rFonts w:ascii="Times New Roman" w:eastAsia="Times New Roman" w:hAnsi="Times New Roman" w:cs="Times New Roman"/>
                <w:color w:val="000000"/>
                <w:sz w:val="28"/>
                <w:szCs w:val="28"/>
                <w:lang w:eastAsia="ru-RU"/>
              </w:rPr>
              <w:t>дітей</w:t>
            </w:r>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тісно</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пов’язаний</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із</w:t>
            </w:r>
            <w:proofErr w:type="spellEnd"/>
            <w:r w:rsidRPr="00D7082E">
              <w:rPr>
                <w:rFonts w:ascii="Times New Roman" w:eastAsia="Times New Roman" w:hAnsi="Times New Roman" w:cs="Times New Roman"/>
                <w:color w:val="000000"/>
                <w:sz w:val="28"/>
                <w:szCs w:val="28"/>
                <w:lang w:val="ru-RU" w:eastAsia="ru-RU"/>
              </w:rPr>
              <w:t xml:space="preserve"> режимом дня. </w:t>
            </w:r>
            <w:r w:rsidRPr="00D7082E">
              <w:rPr>
                <w:rFonts w:ascii="Times New Roman" w:eastAsia="Times New Roman" w:hAnsi="Times New Roman" w:cs="Times New Roman"/>
                <w:color w:val="000000"/>
                <w:sz w:val="28"/>
                <w:szCs w:val="28"/>
                <w:lang w:eastAsia="ru-RU"/>
              </w:rPr>
              <w:t>1-4 класи</w:t>
            </w:r>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харчуються</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після</w:t>
            </w:r>
            <w:proofErr w:type="spellEnd"/>
            <w:r w:rsidRPr="00D7082E">
              <w:rPr>
                <w:rFonts w:ascii="Times New Roman" w:eastAsia="Times New Roman" w:hAnsi="Times New Roman" w:cs="Times New Roman"/>
                <w:color w:val="000000"/>
                <w:sz w:val="28"/>
                <w:szCs w:val="28"/>
                <w:lang w:val="ru-RU" w:eastAsia="ru-RU"/>
              </w:rPr>
              <w:t xml:space="preserve"> </w:t>
            </w:r>
            <w:r w:rsidRPr="00D7082E">
              <w:rPr>
                <w:rFonts w:ascii="Times New Roman" w:eastAsia="Times New Roman" w:hAnsi="Times New Roman" w:cs="Times New Roman"/>
                <w:color w:val="000000"/>
                <w:sz w:val="28"/>
                <w:szCs w:val="28"/>
                <w:lang w:eastAsia="ru-RU"/>
              </w:rPr>
              <w:t>1</w:t>
            </w:r>
            <w:r w:rsidRPr="00D7082E">
              <w:rPr>
                <w:rFonts w:ascii="Times New Roman" w:eastAsia="Times New Roman" w:hAnsi="Times New Roman" w:cs="Times New Roman"/>
                <w:color w:val="000000"/>
                <w:sz w:val="28"/>
                <w:szCs w:val="28"/>
                <w:lang w:val="ru-RU" w:eastAsia="ru-RU"/>
              </w:rPr>
              <w:t xml:space="preserve">-го та </w:t>
            </w:r>
            <w:r w:rsidRPr="00D7082E">
              <w:rPr>
                <w:rFonts w:ascii="Times New Roman" w:eastAsia="Times New Roman" w:hAnsi="Times New Roman" w:cs="Times New Roman"/>
                <w:color w:val="000000"/>
                <w:sz w:val="28"/>
                <w:szCs w:val="28"/>
                <w:lang w:eastAsia="ru-RU"/>
              </w:rPr>
              <w:t>2</w:t>
            </w:r>
            <w:r w:rsidRPr="00D7082E">
              <w:rPr>
                <w:rFonts w:ascii="Times New Roman" w:eastAsia="Times New Roman" w:hAnsi="Times New Roman" w:cs="Times New Roman"/>
                <w:color w:val="000000"/>
                <w:sz w:val="28"/>
                <w:szCs w:val="28"/>
                <w:lang w:val="ru-RU" w:eastAsia="ru-RU"/>
              </w:rPr>
              <w:t xml:space="preserve">-го </w:t>
            </w:r>
            <w:proofErr w:type="spellStart"/>
            <w:r w:rsidRPr="00D7082E">
              <w:rPr>
                <w:rFonts w:ascii="Times New Roman" w:eastAsia="Times New Roman" w:hAnsi="Times New Roman" w:cs="Times New Roman"/>
                <w:color w:val="000000"/>
                <w:sz w:val="28"/>
                <w:szCs w:val="28"/>
                <w:lang w:val="ru-RU" w:eastAsia="ru-RU"/>
              </w:rPr>
              <w:t>уроків</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відповідно</w:t>
            </w:r>
            <w:proofErr w:type="spellEnd"/>
            <w:r w:rsidRPr="00D7082E">
              <w:rPr>
                <w:rFonts w:ascii="Times New Roman" w:eastAsia="Times New Roman" w:hAnsi="Times New Roman" w:cs="Times New Roman"/>
                <w:color w:val="000000"/>
                <w:sz w:val="28"/>
                <w:szCs w:val="28"/>
                <w:lang w:val="ru-RU" w:eastAsia="ru-RU"/>
              </w:rPr>
              <w:t xml:space="preserve"> до </w:t>
            </w:r>
            <w:proofErr w:type="spellStart"/>
            <w:r w:rsidRPr="00D7082E">
              <w:rPr>
                <w:rFonts w:ascii="Times New Roman" w:eastAsia="Times New Roman" w:hAnsi="Times New Roman" w:cs="Times New Roman"/>
                <w:color w:val="000000"/>
                <w:sz w:val="28"/>
                <w:szCs w:val="28"/>
                <w:lang w:val="ru-RU" w:eastAsia="ru-RU"/>
              </w:rPr>
              <w:t>затвердженого</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графіку</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харчування</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Цей</w:t>
            </w:r>
            <w:proofErr w:type="spellEnd"/>
            <w:r w:rsidRPr="00D7082E">
              <w:rPr>
                <w:rFonts w:ascii="Times New Roman" w:eastAsia="Times New Roman" w:hAnsi="Times New Roman" w:cs="Times New Roman"/>
                <w:color w:val="000000"/>
                <w:sz w:val="28"/>
                <w:szCs w:val="28"/>
                <w:lang w:val="ru-RU" w:eastAsia="ru-RU"/>
              </w:rPr>
              <w:t xml:space="preserve"> час – </w:t>
            </w:r>
            <w:proofErr w:type="spellStart"/>
            <w:r w:rsidRPr="00D7082E">
              <w:rPr>
                <w:rFonts w:ascii="Times New Roman" w:eastAsia="Times New Roman" w:hAnsi="Times New Roman" w:cs="Times New Roman"/>
                <w:color w:val="000000"/>
                <w:sz w:val="28"/>
                <w:szCs w:val="28"/>
                <w:lang w:val="ru-RU" w:eastAsia="ru-RU"/>
              </w:rPr>
              <w:t>найбільш</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оптимальний</w:t>
            </w:r>
            <w:proofErr w:type="spellEnd"/>
            <w:r w:rsidRPr="00D7082E">
              <w:rPr>
                <w:rFonts w:ascii="Times New Roman" w:eastAsia="Times New Roman" w:hAnsi="Times New Roman" w:cs="Times New Roman"/>
                <w:color w:val="000000"/>
                <w:sz w:val="28"/>
                <w:szCs w:val="28"/>
                <w:lang w:val="ru-RU" w:eastAsia="ru-RU"/>
              </w:rPr>
              <w:t xml:space="preserve"> для </w:t>
            </w:r>
            <w:proofErr w:type="spellStart"/>
            <w:r w:rsidRPr="00D7082E">
              <w:rPr>
                <w:rFonts w:ascii="Times New Roman" w:eastAsia="Times New Roman" w:hAnsi="Times New Roman" w:cs="Times New Roman"/>
                <w:color w:val="000000"/>
                <w:sz w:val="28"/>
                <w:szCs w:val="28"/>
                <w:lang w:val="ru-RU" w:eastAsia="ru-RU"/>
              </w:rPr>
              <w:t>прийняття</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їжі</w:t>
            </w:r>
            <w:proofErr w:type="spellEnd"/>
            <w:r w:rsidRPr="00D7082E">
              <w:rPr>
                <w:rFonts w:ascii="Times New Roman" w:eastAsia="Times New Roman" w:hAnsi="Times New Roman" w:cs="Times New Roman"/>
                <w:color w:val="000000"/>
                <w:sz w:val="28"/>
                <w:szCs w:val="28"/>
                <w:lang w:val="ru-RU" w:eastAsia="ru-RU"/>
              </w:rPr>
              <w:t>.</w:t>
            </w:r>
          </w:p>
          <w:p w:rsidR="00D7082E" w:rsidRPr="00D7082E" w:rsidRDefault="00D7082E" w:rsidP="00D7082E">
            <w:p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Харчування 1-4 класів, 5-11класів  організовано на основі циклічного перспективного меню, яке обов’язково погоджується в управлінні </w:t>
            </w:r>
            <w:proofErr w:type="spellStart"/>
            <w:r w:rsidRPr="00D7082E">
              <w:rPr>
                <w:rFonts w:ascii="Times New Roman" w:eastAsia="Times New Roman" w:hAnsi="Times New Roman" w:cs="Times New Roman"/>
                <w:color w:val="000000"/>
                <w:sz w:val="28"/>
                <w:szCs w:val="28"/>
                <w:lang w:eastAsia="ru-RU"/>
              </w:rPr>
              <w:t>Держпродспоживслужби</w:t>
            </w:r>
            <w:proofErr w:type="spellEnd"/>
            <w:r w:rsidRPr="00D7082E">
              <w:rPr>
                <w:rFonts w:ascii="Times New Roman" w:eastAsia="Times New Roman" w:hAnsi="Times New Roman" w:cs="Times New Roman"/>
                <w:color w:val="000000"/>
                <w:sz w:val="28"/>
                <w:szCs w:val="28"/>
                <w:lang w:eastAsia="ru-RU"/>
              </w:rPr>
              <w:t xml:space="preserve"> Коломийського району</w:t>
            </w:r>
            <w:r w:rsidRPr="00D7082E">
              <w:rPr>
                <w:rFonts w:ascii="Times New Roman" w:eastAsia="Times New Roman" w:hAnsi="Times New Roman" w:cs="Times New Roman"/>
                <w:sz w:val="28"/>
                <w:szCs w:val="28"/>
                <w:lang w:eastAsia="ru-RU"/>
              </w:rPr>
              <w:t xml:space="preserve">. </w:t>
            </w:r>
            <w:r w:rsidRPr="00D7082E">
              <w:rPr>
                <w:rFonts w:ascii="Times New Roman" w:eastAsia="Times New Roman" w:hAnsi="Times New Roman" w:cs="Times New Roman"/>
                <w:color w:val="000000"/>
                <w:sz w:val="28"/>
                <w:szCs w:val="28"/>
                <w:lang w:eastAsia="ru-RU"/>
              </w:rPr>
              <w:t>Перспективне меню складається з урахуванням сезонності (на осінній і зимово-весняний періоди року) та наявність сезонних продуктів, свіжих овочів, фруктів, ягід, сухофруктів, квашених овочів, соків. Як приправи і спеції в осінній період широко використовується зелень (петрушка, кріп), у зимовий – лавровий лист, лимонна кислота, зелень морожена). Питання організації харчування знаходиться на контролі ради ліцею, батьківської ради та адміністрації.</w:t>
            </w:r>
          </w:p>
          <w:p w:rsidR="00D7082E" w:rsidRPr="00D7082E" w:rsidRDefault="00D7082E" w:rsidP="00D7082E">
            <w:pPr>
              <w:shd w:val="clear" w:color="auto" w:fill="FFFFFF"/>
              <w:spacing w:after="0" w:line="240" w:lineRule="auto"/>
              <w:ind w:left="457" w:firstLine="709"/>
              <w:contextualSpacing/>
              <w:jc w:val="both"/>
              <w:rPr>
                <w:rFonts w:ascii="Times New Roman" w:eastAsia="Times New Roman" w:hAnsi="Times New Roman" w:cs="Times New Roman"/>
                <w:color w:val="000000"/>
                <w:spacing w:val="-4"/>
                <w:sz w:val="28"/>
                <w:szCs w:val="28"/>
                <w:lang w:eastAsia="ru-RU"/>
              </w:rPr>
            </w:pPr>
            <w:r w:rsidRPr="00D7082E">
              <w:rPr>
                <w:rFonts w:ascii="Times New Roman" w:eastAsia="Times New Roman" w:hAnsi="Times New Roman" w:cs="Times New Roman"/>
                <w:color w:val="000000"/>
                <w:sz w:val="28"/>
                <w:szCs w:val="28"/>
                <w:lang w:eastAsia="ru-RU"/>
              </w:rPr>
              <w:t>М</w:t>
            </w:r>
            <w:r w:rsidRPr="00D7082E">
              <w:rPr>
                <w:rFonts w:ascii="Times New Roman" w:eastAsia="Times New Roman" w:hAnsi="Times New Roman" w:cs="Times New Roman"/>
                <w:color w:val="000000"/>
                <w:spacing w:val="-4"/>
                <w:sz w:val="28"/>
                <w:szCs w:val="28"/>
                <w:lang w:eastAsia="ru-RU"/>
              </w:rPr>
              <w:t xml:space="preserve">атеріально-технічний стан харчоблоку добрий. Заклад освіти забезпечений робочими холодильниками, </w:t>
            </w:r>
            <w:proofErr w:type="spellStart"/>
            <w:r w:rsidRPr="00D7082E">
              <w:rPr>
                <w:rFonts w:ascii="Times New Roman" w:eastAsia="Times New Roman" w:hAnsi="Times New Roman" w:cs="Times New Roman"/>
                <w:color w:val="000000"/>
                <w:spacing w:val="-4"/>
                <w:sz w:val="28"/>
                <w:szCs w:val="28"/>
                <w:lang w:eastAsia="ru-RU"/>
              </w:rPr>
              <w:t>електрожаровнею</w:t>
            </w:r>
            <w:proofErr w:type="spellEnd"/>
            <w:r w:rsidRPr="00D7082E">
              <w:rPr>
                <w:rFonts w:ascii="Times New Roman" w:eastAsia="Times New Roman" w:hAnsi="Times New Roman" w:cs="Times New Roman"/>
                <w:color w:val="000000"/>
                <w:spacing w:val="-4"/>
                <w:sz w:val="28"/>
                <w:szCs w:val="28"/>
                <w:lang w:eastAsia="ru-RU"/>
              </w:rPr>
              <w:t xml:space="preserve">, морозильними камерами, холодною та гарячою проточною водою, електричними плитами, розподільним інвентарем, </w:t>
            </w:r>
            <w:r w:rsidRPr="00D7082E">
              <w:rPr>
                <w:rFonts w:ascii="Times New Roman" w:eastAsia="Times New Roman" w:hAnsi="Times New Roman" w:cs="Times New Roman"/>
                <w:color w:val="000000"/>
                <w:spacing w:val="-4"/>
                <w:sz w:val="28"/>
                <w:szCs w:val="28"/>
                <w:lang w:eastAsia="ru-RU"/>
              </w:rPr>
              <w:lastRenderedPageBreak/>
              <w:t xml:space="preserve">який промаркований та використовується за призначенням. Кухонної та столової посуди достатньо. Молочні та м’ясні продукти зберігаються в окремих  холодильниках, забезпечене товарне сусідство. </w:t>
            </w:r>
          </w:p>
          <w:p w:rsidR="00D7082E" w:rsidRPr="00D7082E" w:rsidRDefault="00D7082E" w:rsidP="00D7082E">
            <w:pPr>
              <w:shd w:val="clear" w:color="auto" w:fill="FFFFFF"/>
              <w:spacing w:after="0" w:line="240" w:lineRule="auto"/>
              <w:ind w:left="457" w:firstLine="709"/>
              <w:contextualSpacing/>
              <w:jc w:val="both"/>
              <w:rPr>
                <w:rFonts w:ascii="Times New Roman" w:eastAsia="Times New Roman" w:hAnsi="Times New Roman" w:cs="Times New Roman"/>
                <w:color w:val="000000"/>
                <w:sz w:val="28"/>
                <w:szCs w:val="28"/>
                <w:lang w:eastAsia="ru-RU"/>
              </w:rPr>
            </w:pPr>
            <w:proofErr w:type="spellStart"/>
            <w:r w:rsidRPr="00D7082E">
              <w:rPr>
                <w:rFonts w:ascii="Times New Roman" w:eastAsia="Times New Roman" w:hAnsi="Times New Roman" w:cs="Times New Roman"/>
                <w:color w:val="000000"/>
                <w:sz w:val="28"/>
                <w:szCs w:val="28"/>
                <w:lang w:val="ru-RU" w:eastAsia="ru-RU"/>
              </w:rPr>
              <w:t>Технологічне</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обладнання</w:t>
            </w:r>
            <w:proofErr w:type="spellEnd"/>
            <w:r w:rsidRPr="00D7082E">
              <w:rPr>
                <w:rFonts w:ascii="Times New Roman" w:eastAsia="Times New Roman" w:hAnsi="Times New Roman" w:cs="Times New Roman"/>
                <w:color w:val="000000"/>
                <w:sz w:val="28"/>
                <w:szCs w:val="28"/>
                <w:lang w:val="ru-RU" w:eastAsia="ru-RU"/>
              </w:rPr>
              <w:t xml:space="preserve"> в </w:t>
            </w:r>
            <w:proofErr w:type="spellStart"/>
            <w:r w:rsidRPr="00D7082E">
              <w:rPr>
                <w:rFonts w:ascii="Times New Roman" w:eastAsia="Times New Roman" w:hAnsi="Times New Roman" w:cs="Times New Roman"/>
                <w:color w:val="000000"/>
                <w:sz w:val="28"/>
                <w:szCs w:val="28"/>
                <w:lang w:val="ru-RU" w:eastAsia="ru-RU"/>
              </w:rPr>
              <w:t>робочому</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стані</w:t>
            </w:r>
            <w:proofErr w:type="spellEnd"/>
            <w:r w:rsidRPr="00D7082E">
              <w:rPr>
                <w:rFonts w:ascii="Times New Roman" w:eastAsia="Times New Roman" w:hAnsi="Times New Roman" w:cs="Times New Roman"/>
                <w:color w:val="000000"/>
                <w:sz w:val="28"/>
                <w:szCs w:val="28"/>
                <w:lang w:val="ru-RU" w:eastAsia="ru-RU"/>
              </w:rPr>
              <w:t xml:space="preserve">. </w:t>
            </w:r>
            <w:r w:rsidRPr="00D7082E">
              <w:rPr>
                <w:rFonts w:ascii="Times New Roman" w:eastAsia="Times New Roman" w:hAnsi="Times New Roman" w:cs="Times New Roman"/>
                <w:color w:val="000000"/>
                <w:sz w:val="28"/>
                <w:szCs w:val="28"/>
                <w:lang w:eastAsia="ru-RU"/>
              </w:rPr>
              <w:t>Х</w:t>
            </w:r>
            <w:proofErr w:type="spellStart"/>
            <w:r w:rsidRPr="00D7082E">
              <w:rPr>
                <w:rFonts w:ascii="Times New Roman" w:eastAsia="Times New Roman" w:hAnsi="Times New Roman" w:cs="Times New Roman"/>
                <w:color w:val="000000"/>
                <w:sz w:val="28"/>
                <w:szCs w:val="28"/>
                <w:lang w:val="ru-RU" w:eastAsia="ru-RU"/>
              </w:rPr>
              <w:t>арчоблок</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забезпечен</w:t>
            </w:r>
            <w:r w:rsidRPr="00D7082E">
              <w:rPr>
                <w:rFonts w:ascii="Times New Roman" w:eastAsia="Times New Roman" w:hAnsi="Times New Roman" w:cs="Times New Roman"/>
                <w:color w:val="000000"/>
                <w:sz w:val="28"/>
                <w:szCs w:val="28"/>
                <w:lang w:eastAsia="ru-RU"/>
              </w:rPr>
              <w:t>ий</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необхідн</w:t>
            </w:r>
            <w:r w:rsidRPr="00D7082E">
              <w:rPr>
                <w:rFonts w:ascii="Times New Roman" w:eastAsia="Times New Roman" w:hAnsi="Times New Roman" w:cs="Times New Roman"/>
                <w:color w:val="000000"/>
                <w:sz w:val="28"/>
                <w:szCs w:val="28"/>
                <w:lang w:eastAsia="ru-RU"/>
              </w:rPr>
              <w:t>ою</w:t>
            </w:r>
            <w:proofErr w:type="spellEnd"/>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кільк</w:t>
            </w:r>
            <w:r w:rsidRPr="00D7082E">
              <w:rPr>
                <w:rFonts w:ascii="Times New Roman" w:eastAsia="Times New Roman" w:hAnsi="Times New Roman" w:cs="Times New Roman"/>
                <w:color w:val="000000"/>
                <w:sz w:val="28"/>
                <w:szCs w:val="28"/>
                <w:lang w:eastAsia="ru-RU"/>
              </w:rPr>
              <w:t>істю</w:t>
            </w:r>
            <w:proofErr w:type="spellEnd"/>
            <w:r w:rsidRPr="00D7082E">
              <w:rPr>
                <w:rFonts w:ascii="Times New Roman" w:eastAsia="Times New Roman" w:hAnsi="Times New Roman" w:cs="Times New Roman"/>
                <w:color w:val="000000"/>
                <w:sz w:val="28"/>
                <w:szCs w:val="28"/>
                <w:lang w:val="ru-RU" w:eastAsia="ru-RU"/>
              </w:rPr>
              <w:t xml:space="preserve"> посуд</w:t>
            </w:r>
            <w:r w:rsidRPr="00D7082E">
              <w:rPr>
                <w:rFonts w:ascii="Times New Roman" w:eastAsia="Times New Roman" w:hAnsi="Times New Roman" w:cs="Times New Roman"/>
                <w:color w:val="000000"/>
                <w:sz w:val="28"/>
                <w:szCs w:val="28"/>
                <w:lang w:eastAsia="ru-RU"/>
              </w:rPr>
              <w:t>у</w:t>
            </w:r>
            <w:r w:rsidRPr="00D7082E">
              <w:rPr>
                <w:rFonts w:ascii="Times New Roman" w:eastAsia="Times New Roman" w:hAnsi="Times New Roman" w:cs="Times New Roman"/>
                <w:color w:val="000000"/>
                <w:sz w:val="28"/>
                <w:szCs w:val="28"/>
                <w:lang w:val="ru-RU" w:eastAsia="ru-RU"/>
              </w:rPr>
              <w:t xml:space="preserve">, </w:t>
            </w:r>
            <w:proofErr w:type="spellStart"/>
            <w:r w:rsidRPr="00D7082E">
              <w:rPr>
                <w:rFonts w:ascii="Times New Roman" w:eastAsia="Times New Roman" w:hAnsi="Times New Roman" w:cs="Times New Roman"/>
                <w:color w:val="000000"/>
                <w:sz w:val="28"/>
                <w:szCs w:val="28"/>
                <w:lang w:val="ru-RU" w:eastAsia="ru-RU"/>
              </w:rPr>
              <w:t>миючими</w:t>
            </w:r>
            <w:proofErr w:type="spellEnd"/>
            <w:r w:rsidRPr="00D7082E">
              <w:rPr>
                <w:rFonts w:ascii="Times New Roman" w:eastAsia="Times New Roman" w:hAnsi="Times New Roman" w:cs="Times New Roman"/>
                <w:color w:val="000000"/>
                <w:sz w:val="28"/>
                <w:szCs w:val="28"/>
                <w:lang w:val="ru-RU" w:eastAsia="ru-RU"/>
              </w:rPr>
              <w:t xml:space="preserve"> та </w:t>
            </w:r>
            <w:proofErr w:type="spellStart"/>
            <w:r w:rsidRPr="00D7082E">
              <w:rPr>
                <w:rFonts w:ascii="Times New Roman" w:eastAsia="Times New Roman" w:hAnsi="Times New Roman" w:cs="Times New Roman"/>
                <w:color w:val="000000"/>
                <w:sz w:val="28"/>
                <w:szCs w:val="28"/>
                <w:lang w:val="ru-RU" w:eastAsia="ru-RU"/>
              </w:rPr>
              <w:t>диззасобами</w:t>
            </w:r>
            <w:proofErr w:type="spellEnd"/>
            <w:r w:rsidRPr="00D7082E">
              <w:rPr>
                <w:rFonts w:ascii="Times New Roman" w:eastAsia="Times New Roman" w:hAnsi="Times New Roman" w:cs="Times New Roman"/>
                <w:color w:val="000000"/>
                <w:sz w:val="28"/>
                <w:szCs w:val="28"/>
                <w:lang w:val="ru-RU" w:eastAsia="ru-RU"/>
              </w:rPr>
              <w:t xml:space="preserve">. </w:t>
            </w:r>
          </w:p>
          <w:p w:rsidR="00D7082E" w:rsidRPr="00D7082E" w:rsidRDefault="00D7082E" w:rsidP="00D7082E">
            <w:pPr>
              <w:spacing w:after="0" w:line="240" w:lineRule="auto"/>
              <w:ind w:left="457" w:firstLine="709"/>
              <w:contextualSpacing/>
              <w:jc w:val="both"/>
              <w:rPr>
                <w:rFonts w:ascii="Times New Roman" w:eastAsia="Calibri" w:hAnsi="Times New Roman" w:cs="Times New Roman"/>
                <w:b/>
                <w:bCs/>
                <w:spacing w:val="-10"/>
                <w:kern w:val="28"/>
                <w:sz w:val="28"/>
                <w:szCs w:val="28"/>
                <w:lang w:eastAsia="ru-RU"/>
              </w:rPr>
            </w:pPr>
          </w:p>
          <w:p w:rsidR="00D7082E" w:rsidRPr="00D7082E" w:rsidRDefault="00D7082E" w:rsidP="00D7082E">
            <w:pPr>
              <w:spacing w:after="0" w:line="240" w:lineRule="auto"/>
              <w:ind w:left="457" w:firstLine="709"/>
              <w:contextualSpacing/>
              <w:jc w:val="both"/>
              <w:rPr>
                <w:rFonts w:ascii="Times New Roman" w:eastAsia="Calibri" w:hAnsi="Times New Roman" w:cs="Times New Roman"/>
                <w:b/>
                <w:bCs/>
                <w:spacing w:val="-10"/>
                <w:kern w:val="28"/>
                <w:sz w:val="28"/>
                <w:szCs w:val="28"/>
                <w:lang w:eastAsia="ru-RU"/>
              </w:rPr>
            </w:pPr>
            <w:r w:rsidRPr="00D7082E">
              <w:rPr>
                <w:rFonts w:ascii="Times New Roman" w:eastAsia="Calibri" w:hAnsi="Times New Roman" w:cs="Times New Roman"/>
                <w:b/>
                <w:bCs/>
                <w:spacing w:val="-10"/>
                <w:kern w:val="28"/>
                <w:sz w:val="28"/>
                <w:szCs w:val="28"/>
                <w:lang w:eastAsia="ru-RU"/>
              </w:rPr>
              <w:t>Забезпечення умов для збереження здоров’я дітей</w:t>
            </w:r>
          </w:p>
          <w:p w:rsidR="00D7082E" w:rsidRPr="00D7082E" w:rsidRDefault="00D7082E" w:rsidP="00D7082E">
            <w:pPr>
              <w:spacing w:after="0" w:line="240" w:lineRule="auto"/>
              <w:ind w:left="457" w:firstLine="709"/>
              <w:jc w:val="both"/>
              <w:rPr>
                <w:rFonts w:ascii="Times New Roman" w:eastAsia="Calibri" w:hAnsi="Times New Roman" w:cs="Times New Roman"/>
                <w:b/>
                <w:bCs/>
                <w:sz w:val="28"/>
                <w:szCs w:val="28"/>
                <w:lang w:eastAsia="ru-RU"/>
              </w:rPr>
            </w:pPr>
            <w:r w:rsidRPr="00D7082E">
              <w:rPr>
                <w:rFonts w:ascii="Times New Roman" w:eastAsia="Calibri" w:hAnsi="Times New Roman" w:cs="Times New Roman"/>
                <w:b/>
                <w:bCs/>
                <w:sz w:val="28"/>
                <w:szCs w:val="28"/>
                <w:lang w:eastAsia="ru-RU"/>
              </w:rPr>
              <w:t>Аналіз медичного обслуговування у закладі</w:t>
            </w:r>
          </w:p>
          <w:p w:rsidR="00D7082E" w:rsidRPr="00D7082E" w:rsidRDefault="00D7082E" w:rsidP="00D7082E">
            <w:pPr>
              <w:spacing w:after="0" w:line="240" w:lineRule="auto"/>
              <w:ind w:left="457" w:firstLine="709"/>
              <w:jc w:val="both"/>
              <w:rPr>
                <w:rFonts w:ascii="Times New Roman" w:eastAsia="Calibri" w:hAnsi="Times New Roman" w:cs="Times New Roman"/>
                <w:b/>
                <w:bCs/>
                <w:sz w:val="28"/>
                <w:szCs w:val="28"/>
                <w:u w:val="single"/>
                <w:lang w:eastAsia="ru-RU"/>
              </w:rPr>
            </w:pP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У  ліцеї створені необхідні умови для збереження здоров’я дітей. У наявності нормативно – правові документи забезпечення санітарно – гігієнічного стану організації освітнього процесу, обладнано 1 медичний кабінет. У  закладі  працюють    медична  сестра  з  відповідною  фаховою  підготовкою.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Освітлення закладу і  приміщень відповідає нормам: люмінесцентні лампи у необхідній кількості. Заклад працює в одну зміну.</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Навчальні кабінети обладнані шкільними меблями, промарковані згідно вимог. Дотримується температурний режим та режим вологого прибирання, своєчасно здійснюється провітрювання приміщень. На навчальних заняттях проводяться фізкультхвилинки та гімнастика для очей. На перервах обов’язковими є рухливі ігри та спеціальні фізкультхвилинки.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Класні та  групові приміщення оздоблені у відповідності до психогігієнічних вимог; у закладі  затишно, </w:t>
            </w:r>
            <w:proofErr w:type="spellStart"/>
            <w:r w:rsidRPr="00D7082E">
              <w:rPr>
                <w:rFonts w:ascii="Times New Roman" w:eastAsia="Calibri" w:hAnsi="Times New Roman" w:cs="Times New Roman"/>
                <w:sz w:val="28"/>
                <w:szCs w:val="28"/>
              </w:rPr>
              <w:t>комфортно</w:t>
            </w:r>
            <w:proofErr w:type="spellEnd"/>
            <w:r w:rsidRPr="00D7082E">
              <w:rPr>
                <w:rFonts w:ascii="Times New Roman" w:eastAsia="Calibri" w:hAnsi="Times New Roman" w:cs="Times New Roman"/>
                <w:sz w:val="28"/>
                <w:szCs w:val="28"/>
              </w:rPr>
              <w:t>. З дотриманням державних санітарних правил і норм облаштовані спортивні зали, кабінети інформатики, музичні  зали.</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На початок кожного навчального року  згідно з робочим навчальним планом складається розклад уроків, що погоджується з відповідними  структурами, в якому здійснюється чергування предметів природничо–математичного та гуманітарного циклів. Складається окремо  розклад проведення індивідуальних та додаткових занять, факультативів, гуртків.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З дітьми проводиться просвітницька робота щодо здорового способу життя. Теми про шкідливий вплив на організм людини алкоголю, тютюну, наркотичних речовин, а також правила безпечної поведінки у різноманітних критичних ситуаціях, досвід здорового способу життя включені до навчальних програм з біології, основ здоров’я, фізичної культури, правознавства.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Значна робота з цього питання проводиться у позаурочний час класними керівниками та вчителями-</w:t>
            </w:r>
            <w:proofErr w:type="spellStart"/>
            <w:r w:rsidRPr="00D7082E">
              <w:rPr>
                <w:rFonts w:ascii="Times New Roman" w:eastAsia="Calibri" w:hAnsi="Times New Roman" w:cs="Times New Roman"/>
                <w:sz w:val="28"/>
                <w:szCs w:val="28"/>
              </w:rPr>
              <w:t>предметниками</w:t>
            </w:r>
            <w:proofErr w:type="spellEnd"/>
            <w:r w:rsidRPr="00D7082E">
              <w:rPr>
                <w:rFonts w:ascii="Times New Roman" w:eastAsia="Calibri" w:hAnsi="Times New Roman" w:cs="Times New Roman"/>
                <w:sz w:val="28"/>
                <w:szCs w:val="28"/>
              </w:rPr>
              <w:t>. До плану виховної роботи включено Тиждень здоров’я і Тиждень правових знань, під час яких проводяться години спілкування: «Здоров’я – справжня радість», «Твоє життя – твій вибір», інструктажі з безпеки життєдіяльності, конкурси дитячих малюнків та плакатів «Молодь проти тютюнопаління», «Ми проти СНІДу», зустрічі з працівниками правоохоронних органів, лікарями.  Метою проведення Тижня здоров’я є виховання свідомого ставлення до свого здоров’я та здоров’я інших громадян як найвищої соціальної цінності, формування гігієнічних навичок та засад здорового способу життя, зміцнення фізичного, духовного, психічного здоров’я дитини, утвердження загальнолюдських цінностей, збереження здоров’я учасників  освітнього  процесу.</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lastRenderedPageBreak/>
              <w:t xml:space="preserve">На обліку  знаходиться 9  дітей  у  класах, інклюзивного  навчання. Ставлення до особливих  дітей доброзичливе. </w:t>
            </w:r>
            <w:proofErr w:type="spellStart"/>
            <w:r w:rsidRPr="00D7082E">
              <w:rPr>
                <w:rFonts w:ascii="Times New Roman" w:eastAsia="Calibri" w:hAnsi="Times New Roman" w:cs="Times New Roman"/>
                <w:sz w:val="28"/>
                <w:szCs w:val="28"/>
              </w:rPr>
              <w:t>Медсестри</w:t>
            </w:r>
            <w:proofErr w:type="spellEnd"/>
            <w:r w:rsidRPr="00D7082E">
              <w:rPr>
                <w:rFonts w:ascii="Times New Roman" w:eastAsia="Calibri" w:hAnsi="Times New Roman" w:cs="Times New Roman"/>
                <w:sz w:val="28"/>
                <w:szCs w:val="28"/>
              </w:rPr>
              <w:t xml:space="preserve">, соціальний педагог, психолог ретельно слідкують за здоров’ям  дітей.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Протягом року вивчалися умови та спосіб життя  здобувачів освіти, рівень фізичного здоров’я  здобувачів  освіти 1-11-х класів шляхом тестування на навчальних заняттях фізичної культури; медико–педагогічні спостереження на </w:t>
            </w:r>
            <w:proofErr w:type="spellStart"/>
            <w:r w:rsidRPr="00D7082E">
              <w:rPr>
                <w:rFonts w:ascii="Times New Roman" w:eastAsia="Calibri" w:hAnsi="Times New Roman" w:cs="Times New Roman"/>
                <w:sz w:val="28"/>
                <w:szCs w:val="28"/>
              </w:rPr>
              <w:t>уроках</w:t>
            </w:r>
            <w:proofErr w:type="spellEnd"/>
            <w:r w:rsidRPr="00D7082E">
              <w:rPr>
                <w:rFonts w:ascii="Times New Roman" w:eastAsia="Calibri" w:hAnsi="Times New Roman" w:cs="Times New Roman"/>
                <w:sz w:val="28"/>
                <w:szCs w:val="28"/>
              </w:rPr>
              <w:t xml:space="preserve"> фізичної культури, рівень спеціальних знань учнів з основ здоров’я;  показники фізичного розвитку дітей шляхом ведення ними листів здоров’я;  рівень захворюваності та стан здоров’я  шляхом медогляду.</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 Фізичне виховання є елементом гармонійного розвитку особистості . Тому під час навчання у закладі  надзвичайно важливо виховувати  бережливе ставлення до свого здоров’я. На </w:t>
            </w:r>
            <w:proofErr w:type="spellStart"/>
            <w:r w:rsidRPr="00D7082E">
              <w:rPr>
                <w:rFonts w:ascii="Times New Roman" w:eastAsia="Calibri" w:hAnsi="Times New Roman" w:cs="Times New Roman"/>
                <w:sz w:val="28"/>
                <w:szCs w:val="28"/>
              </w:rPr>
              <w:t>уроках</w:t>
            </w:r>
            <w:proofErr w:type="spellEnd"/>
            <w:r w:rsidRPr="00D7082E">
              <w:rPr>
                <w:rFonts w:ascii="Times New Roman" w:eastAsia="Calibri" w:hAnsi="Times New Roman" w:cs="Times New Roman"/>
                <w:sz w:val="28"/>
                <w:szCs w:val="28"/>
              </w:rPr>
              <w:t xml:space="preserve"> фізичної культури заняттях  у  групах діти розвивають і зміцнюють основні системи свого організму, отримують навички організації проведення самостійних занять фізичною культурою.  Дуже важливо, щоб під час уроків фізичної культури навантаження відповідало віку  та функціональним можливостям його організму: лише за таких умов воно буде ефективним і справлятиме оздоровлюючий ефект.</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p>
          <w:p w:rsidR="00D7082E" w:rsidRPr="00D7082E" w:rsidRDefault="00D7082E" w:rsidP="00D7082E">
            <w:pPr>
              <w:spacing w:after="0" w:line="240" w:lineRule="auto"/>
              <w:ind w:left="457" w:firstLine="709"/>
              <w:jc w:val="center"/>
              <w:rPr>
                <w:rFonts w:ascii="Times New Roman" w:eastAsia="Calibri" w:hAnsi="Times New Roman" w:cs="Times New Roman"/>
                <w:sz w:val="28"/>
                <w:szCs w:val="28"/>
              </w:rPr>
            </w:pPr>
            <w:r w:rsidRPr="00D7082E">
              <w:rPr>
                <w:rFonts w:ascii="Times New Roman" w:eastAsia="Calibri" w:hAnsi="Times New Roman" w:cs="Times New Roman"/>
                <w:b/>
                <w:sz w:val="28"/>
                <w:szCs w:val="28"/>
              </w:rPr>
              <w:t>Моніторинг за результатами проведення поглиблених оглядів</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За результатами медико-педагогічного контролю  та медичного обстеження</w:t>
            </w:r>
            <w:r w:rsidRPr="00D7082E">
              <w:rPr>
                <w:rFonts w:ascii="Times New Roman" w:eastAsia="Calibri" w:hAnsi="Times New Roman" w:cs="Times New Roman"/>
                <w:b/>
                <w:sz w:val="28"/>
                <w:szCs w:val="28"/>
              </w:rPr>
              <w:t xml:space="preserve"> </w:t>
            </w:r>
            <w:r w:rsidRPr="00D7082E">
              <w:rPr>
                <w:rFonts w:ascii="Times New Roman" w:eastAsia="Calibri" w:hAnsi="Times New Roman" w:cs="Times New Roman"/>
                <w:sz w:val="28"/>
                <w:szCs w:val="28"/>
              </w:rPr>
              <w:t xml:space="preserve"> вчителі  коригували плани уроків фізичної культури. Питання щодо ефективності уроків фізичної культури розглядалося на засіданнях педагогічної ради, а також протягом навчального року — на нарадах при директорові. </w:t>
            </w:r>
            <w:r w:rsidRPr="00D7082E">
              <w:rPr>
                <w:rFonts w:ascii="Times New Roman" w:eastAsia="Times New Roman" w:hAnsi="Times New Roman" w:cs="Times New Roman"/>
                <w:sz w:val="28"/>
                <w:szCs w:val="28"/>
              </w:rPr>
              <w:t xml:space="preserve">Моніторинг </w:t>
            </w:r>
            <w:proofErr w:type="spellStart"/>
            <w:r w:rsidRPr="00D7082E">
              <w:rPr>
                <w:rFonts w:ascii="Times New Roman" w:eastAsia="Times New Roman" w:hAnsi="Times New Roman" w:cs="Times New Roman"/>
                <w:sz w:val="28"/>
                <w:szCs w:val="28"/>
              </w:rPr>
              <w:t>хвороб</w:t>
            </w:r>
            <w:proofErr w:type="spellEnd"/>
            <w:r w:rsidRPr="00D7082E">
              <w:rPr>
                <w:rFonts w:ascii="Times New Roman" w:eastAsia="Times New Roman" w:hAnsi="Times New Roman" w:cs="Times New Roman"/>
                <w:sz w:val="28"/>
                <w:szCs w:val="28"/>
              </w:rPr>
              <w:t xml:space="preserve"> дітей свідчить, що в порівнянні з попередніми роками зменшилася кількість дітей з  патологіями.</w:t>
            </w:r>
            <w:r w:rsidRPr="00D7082E">
              <w:rPr>
                <w:rFonts w:ascii="Times New Roman" w:eastAsia="Calibri" w:hAnsi="Times New Roman" w:cs="Times New Roman"/>
                <w:sz w:val="28"/>
                <w:szCs w:val="28"/>
              </w:rPr>
              <w:t xml:space="preserve">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p>
          <w:p w:rsidR="00D7082E" w:rsidRPr="00D7082E" w:rsidRDefault="00D7082E" w:rsidP="00D7082E">
            <w:pPr>
              <w:spacing w:after="0" w:line="240" w:lineRule="auto"/>
              <w:ind w:left="457" w:firstLine="709"/>
              <w:jc w:val="both"/>
              <w:rPr>
                <w:rFonts w:ascii="Times New Roman" w:eastAsia="Calibri" w:hAnsi="Times New Roman" w:cs="Times New Roman"/>
                <w:b/>
                <w:sz w:val="28"/>
                <w:szCs w:val="28"/>
              </w:rPr>
            </w:pPr>
            <w:r w:rsidRPr="00D7082E">
              <w:rPr>
                <w:rFonts w:ascii="Times New Roman" w:eastAsia="Calibri" w:hAnsi="Times New Roman" w:cs="Times New Roman"/>
                <w:sz w:val="28"/>
                <w:szCs w:val="28"/>
              </w:rPr>
              <w:t xml:space="preserve"> </w:t>
            </w:r>
            <w:r w:rsidRPr="00D7082E">
              <w:rPr>
                <w:rFonts w:ascii="Times New Roman" w:eastAsia="Calibri" w:hAnsi="Times New Roman" w:cs="Times New Roman"/>
                <w:b/>
                <w:sz w:val="28"/>
                <w:szCs w:val="28"/>
              </w:rPr>
              <w:t xml:space="preserve">Результати  поглиблених медичних оглядів </w:t>
            </w:r>
          </w:p>
          <w:tbl>
            <w:tblPr>
              <w:tblpPr w:leftFromText="180" w:rightFromText="180" w:vertAnchor="text" w:horzAnchor="margin" w:tblpXSpec="center" w:tblpY="312"/>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4820"/>
              <w:gridCol w:w="1842"/>
            </w:tblGrid>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з/п</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Загальні параметри</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2023-2024</w:t>
                  </w:r>
                </w:p>
              </w:tc>
            </w:tr>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1.</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Всього дітей по ліцею</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404</w:t>
                  </w:r>
                </w:p>
              </w:tc>
            </w:tr>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2.</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З них охоплені медичним оглядом</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404</w:t>
                  </w:r>
                </w:p>
              </w:tc>
            </w:tr>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3</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Основна група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352</w:t>
                  </w:r>
                </w:p>
              </w:tc>
            </w:tr>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4</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Підготовча група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52</w:t>
                  </w:r>
                </w:p>
              </w:tc>
            </w:tr>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5</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Спеціальна група</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9</w:t>
                  </w:r>
                </w:p>
              </w:tc>
            </w:tr>
            <w:tr w:rsidR="00D7082E" w:rsidRPr="00D7082E" w:rsidTr="00EE5CB8">
              <w:trPr>
                <w:trHeight w:val="283"/>
              </w:trPr>
              <w:tc>
                <w:tcPr>
                  <w:tcW w:w="1271"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6</w:t>
                  </w:r>
                </w:p>
              </w:tc>
              <w:tc>
                <w:tcPr>
                  <w:tcW w:w="482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Звільнені</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164"/>
                    <w:jc w:val="both"/>
                    <w:rPr>
                      <w:rFonts w:ascii="Times New Roman" w:eastAsia="Calibri" w:hAnsi="Times New Roman" w:cs="Times New Roman"/>
                      <w:sz w:val="28"/>
                      <w:szCs w:val="28"/>
                    </w:rPr>
                  </w:pPr>
                  <w:r w:rsidRPr="00D7082E">
                    <w:rPr>
                      <w:rFonts w:ascii="Times New Roman" w:hAnsi="Times New Roman" w:cs="Times New Roman"/>
                      <w:sz w:val="28"/>
                      <w:szCs w:val="28"/>
                    </w:rPr>
                    <w:t>5</w:t>
                  </w:r>
                </w:p>
              </w:tc>
            </w:tr>
          </w:tbl>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p>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p>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p>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p>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p>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p>
          <w:p w:rsidR="00D7082E" w:rsidRPr="00D7082E" w:rsidRDefault="00D7082E" w:rsidP="00D7082E">
            <w:pPr>
              <w:spacing w:after="0" w:line="240" w:lineRule="auto"/>
              <w:ind w:left="457"/>
              <w:jc w:val="center"/>
              <w:rPr>
                <w:rFonts w:ascii="Times New Roman" w:eastAsia="Calibri" w:hAnsi="Times New Roman" w:cs="Times New Roman"/>
                <w:b/>
                <w:i/>
                <w:sz w:val="28"/>
                <w:szCs w:val="28"/>
              </w:rPr>
            </w:pPr>
            <w:r w:rsidRPr="00D7082E">
              <w:rPr>
                <w:rFonts w:ascii="Times New Roman" w:eastAsia="Calibri" w:hAnsi="Times New Roman" w:cs="Times New Roman"/>
                <w:b/>
                <w:i/>
                <w:sz w:val="28"/>
                <w:szCs w:val="28"/>
              </w:rPr>
              <w:t>Моніторинг за основними групами захворювань</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3"/>
              <w:gridCol w:w="5280"/>
              <w:gridCol w:w="1760"/>
              <w:gridCol w:w="2080"/>
            </w:tblGrid>
            <w:tr w:rsidR="00D7082E" w:rsidRPr="00D7082E" w:rsidTr="00EE5CB8">
              <w:trPr>
                <w:trHeight w:val="481"/>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Групи захворювань</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2022-2023</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2023-2024</w:t>
                  </w:r>
                </w:p>
              </w:tc>
            </w:tr>
            <w:tr w:rsidR="00D7082E" w:rsidRPr="00D7082E" w:rsidTr="00EE5CB8">
              <w:trPr>
                <w:trHeight w:val="495"/>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1.</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lang w:val="ru-RU"/>
                    </w:rPr>
                  </w:pPr>
                  <w:r w:rsidRPr="00D7082E">
                    <w:rPr>
                      <w:rFonts w:ascii="Times New Roman" w:eastAsia="Calibri" w:hAnsi="Times New Roman" w:cs="Times New Roman"/>
                      <w:sz w:val="28"/>
                      <w:szCs w:val="28"/>
                    </w:rPr>
                    <w:t>Хвороби кістково-м</w:t>
                  </w:r>
                  <w:r w:rsidRPr="00D7082E">
                    <w:rPr>
                      <w:rFonts w:ascii="Times New Roman" w:eastAsia="Calibri" w:hAnsi="Times New Roman" w:cs="Times New Roman"/>
                      <w:sz w:val="28"/>
                      <w:szCs w:val="28"/>
                      <w:lang w:val="ru-RU"/>
                    </w:rPr>
                    <w:t>`</w:t>
                  </w:r>
                  <w:proofErr w:type="spellStart"/>
                  <w:r w:rsidRPr="00D7082E">
                    <w:rPr>
                      <w:rFonts w:ascii="Times New Roman" w:eastAsia="Calibri" w:hAnsi="Times New Roman" w:cs="Times New Roman"/>
                      <w:sz w:val="28"/>
                      <w:szCs w:val="28"/>
                    </w:rPr>
                    <w:t>язової</w:t>
                  </w:r>
                  <w:proofErr w:type="spellEnd"/>
                  <w:r w:rsidRPr="00D7082E">
                    <w:rPr>
                      <w:rFonts w:ascii="Times New Roman" w:eastAsia="Calibri" w:hAnsi="Times New Roman" w:cs="Times New Roman"/>
                      <w:sz w:val="28"/>
                      <w:szCs w:val="28"/>
                    </w:rPr>
                    <w:t xml:space="preserve"> системи</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24</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24</w:t>
                  </w:r>
                </w:p>
              </w:tc>
            </w:tr>
            <w:tr w:rsidR="00D7082E" w:rsidRPr="00D7082E" w:rsidTr="00EE5CB8">
              <w:trPr>
                <w:trHeight w:val="212"/>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lang w:val="ru-RU"/>
                    </w:rPr>
                  </w:pPr>
                  <w:r w:rsidRPr="00D7082E">
                    <w:rPr>
                      <w:rFonts w:ascii="Times New Roman" w:eastAsia="Calibri" w:hAnsi="Times New Roman" w:cs="Times New Roman"/>
                      <w:sz w:val="28"/>
                      <w:szCs w:val="28"/>
                      <w:lang w:val="ru-RU"/>
                    </w:rPr>
                    <w:t>2.</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Хвороби органів зору</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21</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23</w:t>
                  </w:r>
                </w:p>
              </w:tc>
            </w:tr>
            <w:tr w:rsidR="00D7082E" w:rsidRPr="00D7082E" w:rsidTr="00EE5CB8">
              <w:trPr>
                <w:trHeight w:val="495"/>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3.</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Хвороби ЛОР-органів (слух)</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2</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2</w:t>
                  </w:r>
                </w:p>
              </w:tc>
            </w:tr>
            <w:tr w:rsidR="00D7082E" w:rsidRPr="00D7082E" w:rsidTr="00EE5CB8">
              <w:trPr>
                <w:trHeight w:val="481"/>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4.</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Хвороби органів травлення</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2</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2</w:t>
                  </w:r>
                </w:p>
              </w:tc>
            </w:tr>
            <w:tr w:rsidR="00D7082E" w:rsidRPr="00D7082E" w:rsidTr="00EE5CB8">
              <w:trPr>
                <w:trHeight w:val="495"/>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7.</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Хвороби сечовивідної системи</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1</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1</w:t>
                  </w:r>
                </w:p>
              </w:tc>
            </w:tr>
            <w:tr w:rsidR="00D7082E" w:rsidRPr="00D7082E" w:rsidTr="00EE5CB8">
              <w:trPr>
                <w:trHeight w:val="481"/>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6.</w:t>
                  </w: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Хвороби органів дихання</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2</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3</w:t>
                  </w:r>
                </w:p>
              </w:tc>
            </w:tr>
            <w:tr w:rsidR="00D7082E" w:rsidRPr="00D7082E" w:rsidTr="00EE5CB8">
              <w:trPr>
                <w:trHeight w:val="495"/>
              </w:trPr>
              <w:tc>
                <w:tcPr>
                  <w:tcW w:w="733"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p>
              </w:tc>
              <w:tc>
                <w:tcPr>
                  <w:tcW w:w="5280" w:type="dxa"/>
                  <w:tcBorders>
                    <w:top w:val="single" w:sz="4" w:space="0" w:color="auto"/>
                    <w:left w:val="single" w:sz="4" w:space="0" w:color="auto"/>
                    <w:bottom w:val="single" w:sz="4" w:space="0" w:color="auto"/>
                    <w:right w:val="single" w:sz="4" w:space="0" w:color="auto"/>
                  </w:tcBorders>
                  <w:shd w:val="clear" w:color="auto" w:fill="auto"/>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ВСЬОГО:</w:t>
                  </w:r>
                </w:p>
              </w:tc>
              <w:tc>
                <w:tcPr>
                  <w:tcW w:w="176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hAnsi="Times New Roman" w:cs="Times New Roman"/>
                      <w:sz w:val="28"/>
                      <w:szCs w:val="28"/>
                    </w:rPr>
                    <w:t>52</w:t>
                  </w:r>
                </w:p>
              </w:tc>
              <w:tc>
                <w:tcPr>
                  <w:tcW w:w="2080" w:type="dxa"/>
                  <w:tcBorders>
                    <w:top w:val="single" w:sz="4" w:space="0" w:color="auto"/>
                    <w:left w:val="single" w:sz="4" w:space="0" w:color="auto"/>
                    <w:bottom w:val="single" w:sz="4" w:space="0" w:color="auto"/>
                    <w:right w:val="single" w:sz="4" w:space="0" w:color="auto"/>
                  </w:tcBorders>
                </w:tcPr>
                <w:p w:rsidR="00D7082E" w:rsidRPr="00D7082E" w:rsidRDefault="00D7082E" w:rsidP="00D7082E">
                  <w:pPr>
                    <w:spacing w:after="0" w:line="240" w:lineRule="auto"/>
                    <w:ind w:left="-244" w:firstLine="43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53</w:t>
                  </w:r>
                </w:p>
              </w:tc>
            </w:tr>
          </w:tbl>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Але майже </w:t>
            </w:r>
            <w:r w:rsidR="00EE5CB8">
              <w:rPr>
                <w:rFonts w:ascii="Times New Roman" w:eastAsia="Calibri" w:hAnsi="Times New Roman" w:cs="Times New Roman"/>
                <w:sz w:val="28"/>
                <w:szCs w:val="28"/>
              </w:rPr>
              <w:t xml:space="preserve">4 </w:t>
            </w:r>
            <w:r w:rsidRPr="00D7082E">
              <w:rPr>
                <w:rFonts w:ascii="Times New Roman" w:eastAsia="Calibri" w:hAnsi="Times New Roman" w:cs="Times New Roman"/>
                <w:sz w:val="28"/>
                <w:szCs w:val="28"/>
              </w:rPr>
              <w:t xml:space="preserve">% </w:t>
            </w:r>
            <w:proofErr w:type="spellStart"/>
            <w:r w:rsidRPr="00D7082E">
              <w:rPr>
                <w:rFonts w:ascii="Times New Roman" w:eastAsia="Calibri" w:hAnsi="Times New Roman" w:cs="Times New Roman"/>
                <w:sz w:val="28"/>
                <w:szCs w:val="28"/>
              </w:rPr>
              <w:t>хвороб</w:t>
            </w:r>
            <w:proofErr w:type="spellEnd"/>
            <w:r w:rsidRPr="00D7082E">
              <w:rPr>
                <w:rFonts w:ascii="Times New Roman" w:eastAsia="Calibri" w:hAnsi="Times New Roman" w:cs="Times New Roman"/>
                <w:sz w:val="28"/>
                <w:szCs w:val="28"/>
              </w:rPr>
              <w:t xml:space="preserve"> виявлено вперше, що свідчить про тенденцію погіршення стану здоров’я дітей.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У цьому  навчальному році робота педагогічного колективу   була направлена на зменшення захворюваності дітей та працівників. За підсумками навчального року проведено аналіз середньої денної захворюваності дітей. Впродовж року проводився моніторинг захворюваності дітей та педагогів  закладу.</w:t>
            </w:r>
          </w:p>
          <w:p w:rsidR="00D7082E" w:rsidRPr="00D7082E" w:rsidRDefault="00D7082E" w:rsidP="00D7082E">
            <w:pPr>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Завдання, які ставить перед собою заклад у 2024/2025 навчальному році щодо організації медичного обслуговування :</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забезпечення наявності в  закладі освіти документів, які регламентують його роботу, виконання законів;</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організацію проведення профілактичних медичних оглядів ;</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організація проведення поглиблених медичних оглядів ;</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забезпечення медичного обслуговування ;</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xml:space="preserve">- </w:t>
            </w:r>
            <w:proofErr w:type="spellStart"/>
            <w:r w:rsidRPr="00D7082E">
              <w:rPr>
                <w:rFonts w:ascii="Times New Roman" w:eastAsia="Times New Roman" w:hAnsi="Times New Roman" w:cs="Times New Roman"/>
                <w:color w:val="000000"/>
                <w:sz w:val="28"/>
                <w:szCs w:val="28"/>
              </w:rPr>
              <w:t>дооснащення</w:t>
            </w:r>
            <w:proofErr w:type="spellEnd"/>
            <w:r w:rsidRPr="00D7082E">
              <w:rPr>
                <w:rFonts w:ascii="Times New Roman" w:eastAsia="Times New Roman" w:hAnsi="Times New Roman" w:cs="Times New Roman"/>
                <w:color w:val="000000"/>
                <w:sz w:val="28"/>
                <w:szCs w:val="28"/>
              </w:rPr>
              <w:t xml:space="preserve"> медичних кабінетів згідно з вимогами додатку 5 </w:t>
            </w:r>
            <w:proofErr w:type="spellStart"/>
            <w:r w:rsidRPr="00D7082E">
              <w:rPr>
                <w:rFonts w:ascii="Times New Roman" w:eastAsia="Times New Roman" w:hAnsi="Times New Roman" w:cs="Times New Roman"/>
                <w:color w:val="000000"/>
                <w:sz w:val="28"/>
                <w:szCs w:val="28"/>
              </w:rPr>
              <w:t>ДСанПіН</w:t>
            </w:r>
            <w:proofErr w:type="spellEnd"/>
            <w:r w:rsidRPr="00D7082E">
              <w:rPr>
                <w:rFonts w:ascii="Times New Roman" w:eastAsia="Times New Roman" w:hAnsi="Times New Roman" w:cs="Times New Roman"/>
                <w:color w:val="000000"/>
                <w:sz w:val="28"/>
                <w:szCs w:val="28"/>
              </w:rPr>
              <w:t xml:space="preserve"> 5.5.2.008-01;</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контроль за станом меблів, їх відповідності віковим та фізіологічним особливостям ;</w:t>
            </w:r>
          </w:p>
          <w:p w:rsidR="00D7082E" w:rsidRPr="00D7082E" w:rsidRDefault="00D7082E" w:rsidP="00D7082E">
            <w:pPr>
              <w:shd w:val="clear" w:color="auto" w:fill="FFFFFF"/>
              <w:spacing w:after="0" w:line="240" w:lineRule="auto"/>
              <w:ind w:left="457" w:firstLine="709"/>
              <w:jc w:val="both"/>
              <w:rPr>
                <w:rFonts w:ascii="Times New Roman" w:eastAsia="Times New Roman" w:hAnsi="Times New Roman" w:cs="Times New Roman"/>
                <w:color w:val="000000"/>
                <w:sz w:val="28"/>
                <w:szCs w:val="28"/>
              </w:rPr>
            </w:pPr>
            <w:r w:rsidRPr="00D7082E">
              <w:rPr>
                <w:rFonts w:ascii="Times New Roman" w:eastAsia="Times New Roman" w:hAnsi="Times New Roman" w:cs="Times New Roman"/>
                <w:color w:val="000000"/>
                <w:sz w:val="28"/>
                <w:szCs w:val="28"/>
              </w:rPr>
              <w:t>-   організацію просвітницької роботи зі  здобувачами  освіти.</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На достатньому рівні ведеться медичне обслуговування, яке здійснюється медичним персоналом саме:   медичною сестрою </w:t>
            </w:r>
            <w:proofErr w:type="spellStart"/>
            <w:r w:rsidRPr="00D7082E">
              <w:rPr>
                <w:rFonts w:ascii="Times New Roman" w:eastAsia="Calibri" w:hAnsi="Times New Roman" w:cs="Times New Roman"/>
                <w:sz w:val="28"/>
                <w:szCs w:val="28"/>
              </w:rPr>
              <w:t>Ющак</w:t>
            </w:r>
            <w:proofErr w:type="spellEnd"/>
            <w:r w:rsidRPr="00D7082E">
              <w:rPr>
                <w:rFonts w:ascii="Times New Roman" w:eastAsia="Calibri" w:hAnsi="Times New Roman" w:cs="Times New Roman"/>
                <w:sz w:val="28"/>
                <w:szCs w:val="28"/>
              </w:rPr>
              <w:t xml:space="preserve"> О.В.</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Завданням є дотримання санітарно-гігієнічного режиму в приміщенні і на території, проведення </w:t>
            </w:r>
            <w:proofErr w:type="spellStart"/>
            <w:r w:rsidRPr="00D7082E">
              <w:rPr>
                <w:rFonts w:ascii="Times New Roman" w:eastAsia="Calibri" w:hAnsi="Times New Roman" w:cs="Times New Roman"/>
                <w:sz w:val="28"/>
                <w:szCs w:val="28"/>
              </w:rPr>
              <w:t>оздоровчо</w:t>
            </w:r>
            <w:proofErr w:type="spellEnd"/>
            <w:r w:rsidRPr="00D7082E">
              <w:rPr>
                <w:rFonts w:ascii="Times New Roman" w:eastAsia="Calibri" w:hAnsi="Times New Roman" w:cs="Times New Roman"/>
                <w:sz w:val="28"/>
                <w:szCs w:val="28"/>
              </w:rPr>
              <w:t xml:space="preserve"> – профілактичної роботи та організації харчування.</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proofErr w:type="spellStart"/>
            <w:r w:rsidRPr="00D7082E">
              <w:rPr>
                <w:rFonts w:ascii="Times New Roman" w:eastAsia="Calibri" w:hAnsi="Times New Roman" w:cs="Times New Roman"/>
                <w:sz w:val="28"/>
                <w:szCs w:val="28"/>
              </w:rPr>
              <w:t>Планомірно</w:t>
            </w:r>
            <w:proofErr w:type="spellEnd"/>
            <w:r w:rsidRPr="00D7082E">
              <w:rPr>
                <w:rFonts w:ascii="Times New Roman" w:eastAsia="Calibri" w:hAnsi="Times New Roman" w:cs="Times New Roman"/>
                <w:sz w:val="28"/>
                <w:szCs w:val="28"/>
              </w:rPr>
              <w:t xml:space="preserve"> проводяться антропометричні виміри дітей  1 раз у квартал. Проводиться огляд дітей на </w:t>
            </w:r>
            <w:proofErr w:type="spellStart"/>
            <w:r w:rsidRPr="00D7082E">
              <w:rPr>
                <w:rFonts w:ascii="Times New Roman" w:eastAsia="Calibri" w:hAnsi="Times New Roman" w:cs="Times New Roman"/>
                <w:sz w:val="28"/>
                <w:szCs w:val="28"/>
              </w:rPr>
              <w:t>педикульоз</w:t>
            </w:r>
            <w:proofErr w:type="spellEnd"/>
            <w:r w:rsidRPr="00D7082E">
              <w:rPr>
                <w:rFonts w:ascii="Times New Roman" w:eastAsia="Calibri" w:hAnsi="Times New Roman" w:cs="Times New Roman"/>
                <w:sz w:val="28"/>
                <w:szCs w:val="28"/>
              </w:rPr>
              <w:t xml:space="preserve"> один раз на 10 днів. В  умовах  адаптивного  карантину  ведеться  щоденне  обстеження дітей  та  температурний  скринінг.</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Під особливим    контролем температурний    режим    приміщень .  В зимовий період температурний   режим  дотримується  постійно. Під  контролем   медичної сестри   залишається   і  медичне   обслуговування   педагогічних   працівників   та обслуговуючого   персоналу .  Раз   на  рік  працівники проходять поглиблений медичний огляд. Особлива увага приділялась організації гігієнічного навчання працівників  та веденню санітарно – просвітницької діяльності серед батьків, що дало можливість значно підвищити рівень обізнаності серед учасників освітнього процесу. </w:t>
            </w:r>
          </w:p>
          <w:p w:rsidR="00D7082E" w:rsidRPr="00D7082E" w:rsidRDefault="00D7082E" w:rsidP="00D7082E">
            <w:pPr>
              <w:spacing w:after="0" w:line="240" w:lineRule="auto"/>
              <w:ind w:left="457" w:firstLine="709"/>
              <w:jc w:val="both"/>
              <w:rPr>
                <w:rFonts w:ascii="Times New Roman" w:eastAsia="Calibri" w:hAnsi="Times New Roman" w:cs="Times New Roman"/>
                <w:bCs/>
                <w:sz w:val="28"/>
                <w:szCs w:val="28"/>
              </w:rPr>
            </w:pPr>
            <w:r w:rsidRPr="00D7082E">
              <w:rPr>
                <w:rFonts w:ascii="Times New Roman" w:eastAsia="Calibri" w:hAnsi="Times New Roman" w:cs="Times New Roman"/>
                <w:sz w:val="28"/>
                <w:szCs w:val="28"/>
              </w:rPr>
              <w:t xml:space="preserve">В  закладі створені умови з метою доцільного використання рухового простору та режимного часу у забезпечені потреб дитини в моторній діяльності організації рухової активності. Діяльність педагогів закладу у сфері фізичного виховання спрямована на зміцнення здоров’я, повноцінний фізичний розвиток  підвищення рівня сформованості у дітей рухових навичок  та вмінь, розвиток фізичних якостей. </w:t>
            </w:r>
            <w:r w:rsidRPr="00D7082E">
              <w:rPr>
                <w:rFonts w:ascii="Times New Roman" w:eastAsia="Calibri" w:hAnsi="Times New Roman" w:cs="Times New Roman"/>
                <w:bCs/>
                <w:sz w:val="28"/>
                <w:szCs w:val="28"/>
              </w:rPr>
              <w:t xml:space="preserve">Значна увага протягом навчального року приділялася питанню </w:t>
            </w:r>
            <w:proofErr w:type="spellStart"/>
            <w:r w:rsidRPr="00D7082E">
              <w:rPr>
                <w:rFonts w:ascii="Times New Roman" w:eastAsia="Calibri" w:hAnsi="Times New Roman" w:cs="Times New Roman"/>
                <w:bCs/>
                <w:sz w:val="28"/>
                <w:szCs w:val="28"/>
              </w:rPr>
              <w:t>валеологічного</w:t>
            </w:r>
            <w:proofErr w:type="spellEnd"/>
            <w:r w:rsidRPr="00D7082E">
              <w:rPr>
                <w:rFonts w:ascii="Times New Roman" w:eastAsia="Calibri" w:hAnsi="Times New Roman" w:cs="Times New Roman"/>
                <w:bCs/>
                <w:sz w:val="28"/>
                <w:szCs w:val="28"/>
              </w:rPr>
              <w:t xml:space="preserve"> виховання та безпеки життєдіяльності учнів.</w:t>
            </w:r>
          </w:p>
          <w:p w:rsidR="00D7082E" w:rsidRPr="00D7082E" w:rsidRDefault="00D7082E" w:rsidP="00D7082E">
            <w:pPr>
              <w:spacing w:after="0" w:line="240" w:lineRule="auto"/>
              <w:ind w:left="457" w:firstLine="709"/>
              <w:jc w:val="both"/>
              <w:rPr>
                <w:rFonts w:ascii="Times New Roman" w:eastAsia="Calibri" w:hAnsi="Times New Roman" w:cs="Times New Roman"/>
                <w:bCs/>
                <w:sz w:val="28"/>
                <w:szCs w:val="28"/>
              </w:rPr>
            </w:pPr>
          </w:p>
          <w:p w:rsidR="00D7082E" w:rsidRPr="00D7082E" w:rsidRDefault="00D7082E" w:rsidP="00D7082E">
            <w:pPr>
              <w:spacing w:after="0" w:line="240" w:lineRule="auto"/>
              <w:ind w:left="457" w:firstLine="709"/>
              <w:jc w:val="center"/>
              <w:rPr>
                <w:rFonts w:ascii="Times New Roman" w:eastAsiaTheme="minorEastAsia" w:hAnsi="Times New Roman" w:cs="Times New Roman"/>
                <w:b/>
                <w:bCs/>
                <w:sz w:val="28"/>
                <w:szCs w:val="28"/>
                <w:lang w:eastAsia="ru-RU"/>
              </w:rPr>
            </w:pPr>
            <w:r w:rsidRPr="00D7082E">
              <w:rPr>
                <w:rFonts w:ascii="Times New Roman" w:eastAsiaTheme="minorEastAsia" w:hAnsi="Times New Roman" w:cs="Times New Roman"/>
                <w:b/>
                <w:bCs/>
                <w:sz w:val="28"/>
                <w:szCs w:val="28"/>
                <w:lang w:eastAsia="ru-RU"/>
              </w:rPr>
              <w:lastRenderedPageBreak/>
              <w:t xml:space="preserve">Робота з реалізації вимог </w:t>
            </w:r>
            <w:proofErr w:type="spellStart"/>
            <w:r w:rsidRPr="00D7082E">
              <w:rPr>
                <w:rFonts w:ascii="Times New Roman" w:eastAsiaTheme="minorEastAsia" w:hAnsi="Times New Roman" w:cs="Times New Roman"/>
                <w:b/>
                <w:bCs/>
                <w:sz w:val="28"/>
                <w:szCs w:val="28"/>
                <w:lang w:eastAsia="ru-RU"/>
              </w:rPr>
              <w:t>мовного</w:t>
            </w:r>
            <w:proofErr w:type="spellEnd"/>
            <w:r w:rsidRPr="00D7082E">
              <w:rPr>
                <w:rFonts w:ascii="Times New Roman" w:eastAsiaTheme="minorEastAsia" w:hAnsi="Times New Roman" w:cs="Times New Roman"/>
                <w:b/>
                <w:bCs/>
                <w:sz w:val="28"/>
                <w:szCs w:val="28"/>
                <w:lang w:eastAsia="ru-RU"/>
              </w:rPr>
              <w:t xml:space="preserve"> законодавства</w:t>
            </w:r>
          </w:p>
          <w:p w:rsidR="00D7082E" w:rsidRPr="00D7082E" w:rsidRDefault="00D7082E" w:rsidP="00D7082E">
            <w:pPr>
              <w:spacing w:after="0" w:line="240" w:lineRule="auto"/>
              <w:ind w:left="457" w:firstLine="709"/>
              <w:jc w:val="center"/>
              <w:rPr>
                <w:rFonts w:ascii="Times New Roman" w:eastAsia="Calibri" w:hAnsi="Times New Roman" w:cs="Times New Roman"/>
                <w:b/>
                <w:sz w:val="24"/>
                <w:szCs w:val="24"/>
              </w:rPr>
            </w:pPr>
          </w:p>
          <w:p w:rsidR="00D7082E" w:rsidRPr="00D7082E" w:rsidRDefault="00D7082E" w:rsidP="00D7082E">
            <w:pPr>
              <w:spacing w:after="0" w:line="240" w:lineRule="auto"/>
              <w:ind w:left="457"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У закладі організовано роботу щодо реалізації ст.10 Конституції України, виконання  Програми розвитку і функціонування української мови у 2022/2023 році та інших нормативних документів з питань розвитку та впровадження державної мови. Ліцеїсти брали участь</w:t>
            </w:r>
            <w:r w:rsidRPr="00D7082E">
              <w:rPr>
                <w:rFonts w:ascii="Times New Roman" w:eastAsiaTheme="minorEastAsia" w:hAnsi="Times New Roman" w:cs="Times New Roman"/>
                <w:sz w:val="28"/>
                <w:szCs w:val="28"/>
                <w:lang w:eastAsia="uk-UA"/>
              </w:rPr>
              <w:t xml:space="preserve"> у Міжнародному конкурсі з української мови імені П. Яцика, у конкурсі ораторського мистецтва . У закладі святкували День української писемності та мови</w:t>
            </w:r>
            <w:r w:rsidRPr="00D7082E">
              <w:rPr>
                <w:rFonts w:ascii="Times New Roman" w:eastAsiaTheme="minorEastAsia" w:hAnsi="Times New Roman" w:cs="Times New Roman"/>
                <w:sz w:val="28"/>
                <w:szCs w:val="28"/>
                <w:lang w:eastAsia="ru-RU"/>
              </w:rPr>
              <w:t xml:space="preserve">, День рідної мови, День слов`янських мов. </w:t>
            </w:r>
            <w:r w:rsidRPr="00D7082E">
              <w:rPr>
                <w:rFonts w:ascii="Times New Roman" w:eastAsiaTheme="minorEastAsia" w:hAnsi="Times New Roman" w:cs="Times New Roman"/>
                <w:sz w:val="28"/>
                <w:szCs w:val="28"/>
                <w:lang w:eastAsia="uk-UA"/>
              </w:rPr>
              <w:t>Адміністрацією здійснювався постійний к</w:t>
            </w:r>
            <w:r w:rsidRPr="00D7082E">
              <w:rPr>
                <w:rFonts w:ascii="Times New Roman" w:eastAsiaTheme="minorEastAsia" w:hAnsi="Times New Roman" w:cs="Times New Roman"/>
                <w:sz w:val="28"/>
                <w:szCs w:val="28"/>
                <w:lang w:eastAsia="ru-RU"/>
              </w:rPr>
              <w:t xml:space="preserve">онтроль за дотриманням </w:t>
            </w:r>
            <w:proofErr w:type="spellStart"/>
            <w:r w:rsidRPr="00D7082E">
              <w:rPr>
                <w:rFonts w:ascii="Times New Roman" w:eastAsiaTheme="minorEastAsia" w:hAnsi="Times New Roman" w:cs="Times New Roman"/>
                <w:sz w:val="28"/>
                <w:szCs w:val="28"/>
                <w:lang w:eastAsia="ru-RU"/>
              </w:rPr>
              <w:t>мовного</w:t>
            </w:r>
            <w:proofErr w:type="spellEnd"/>
            <w:r w:rsidRPr="00D7082E">
              <w:rPr>
                <w:rFonts w:ascii="Times New Roman" w:eastAsiaTheme="minorEastAsia" w:hAnsi="Times New Roman" w:cs="Times New Roman"/>
                <w:sz w:val="28"/>
                <w:szCs w:val="28"/>
                <w:lang w:eastAsia="ru-RU"/>
              </w:rPr>
              <w:t xml:space="preserve"> законодавства. Усі вчителі викладають навчальний матеріал українською мовою. У ліцеї працюють кабінети української мови та літератури, оформлені куточки Державної символіки, сформовано клас   з фрагментом етнографічного музею. </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left="457" w:firstLine="709"/>
              <w:jc w:val="both"/>
              <w:rPr>
                <w:rFonts w:ascii="Times New Roman" w:eastAsia="MS Mincho" w:hAnsi="Times New Roman" w:cs="Times New Roman"/>
                <w:b/>
                <w:color w:val="000000"/>
                <w:sz w:val="28"/>
                <w:szCs w:val="28"/>
              </w:rPr>
            </w:pPr>
          </w:p>
          <w:p w:rsidR="00D7082E" w:rsidRPr="00D7082E" w:rsidRDefault="00D7082E" w:rsidP="00D7082E">
            <w:pPr>
              <w:spacing w:after="0" w:line="240" w:lineRule="auto"/>
              <w:ind w:left="457" w:firstLine="709"/>
              <w:rPr>
                <w:rFonts w:ascii="Times New Roman" w:eastAsiaTheme="minorEastAsia" w:hAnsi="Times New Roman" w:cs="Times New Roman"/>
                <w:b/>
                <w:bCs/>
                <w:sz w:val="28"/>
                <w:szCs w:val="28"/>
              </w:rPr>
            </w:pPr>
            <w:r w:rsidRPr="00D7082E">
              <w:rPr>
                <w:rFonts w:ascii="Times New Roman" w:eastAsiaTheme="minorEastAsia" w:hAnsi="Times New Roman" w:cs="Times New Roman"/>
                <w:b/>
                <w:bCs/>
                <w:sz w:val="28"/>
                <w:szCs w:val="28"/>
              </w:rPr>
              <w:t>Робота з профілактики правопорушень та інших негативних проявів у дитячому середовищі</w:t>
            </w:r>
          </w:p>
          <w:p w:rsidR="00D7082E" w:rsidRPr="00D7082E" w:rsidRDefault="00D7082E" w:rsidP="00D7082E">
            <w:pPr>
              <w:spacing w:after="0" w:line="240" w:lineRule="auto"/>
              <w:ind w:left="457" w:firstLine="709"/>
              <w:jc w:val="both"/>
              <w:rPr>
                <w:rFonts w:ascii="Times New Roman" w:eastAsiaTheme="minorEastAsia" w:hAnsi="Times New Roman" w:cs="Times New Roman"/>
                <w:sz w:val="28"/>
                <w:szCs w:val="28"/>
              </w:rPr>
            </w:pPr>
            <w:r w:rsidRPr="00D7082E">
              <w:rPr>
                <w:rFonts w:ascii="Times New Roman" w:eastAsiaTheme="minorEastAsia" w:hAnsi="Times New Roman" w:cs="Times New Roman"/>
                <w:sz w:val="28"/>
                <w:szCs w:val="28"/>
              </w:rPr>
              <w:t>Профілактична робота з попередження правопорушень, злочинності, безпритульності та бездоглядності проводилася відповідно до річного плану роботи  закладу, планів спільних дій ліцею зі службою у справах дітей .</w:t>
            </w:r>
          </w:p>
          <w:p w:rsidR="00D7082E" w:rsidRPr="00D7082E" w:rsidRDefault="00D7082E" w:rsidP="00D7082E">
            <w:pPr>
              <w:spacing w:after="0" w:line="240" w:lineRule="auto"/>
              <w:ind w:left="457" w:firstLine="709"/>
              <w:jc w:val="both"/>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sz w:val="28"/>
                <w:szCs w:val="28"/>
              </w:rPr>
              <w:t>Основна мета роботи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  Індивідуальна робота зі  здобувачами  освіти та їх батьками проводиться систематично (класні години, батьківські збори) з метою профілактики правопорушень та виконання Законів України .</w:t>
            </w:r>
            <w:r w:rsidRPr="00D7082E">
              <w:rPr>
                <w:rFonts w:ascii="Times New Roman" w:eastAsiaTheme="minorEastAsia" w:hAnsi="Times New Roman" w:cs="Times New Roman"/>
                <w:sz w:val="28"/>
                <w:szCs w:val="28"/>
                <w:lang w:eastAsia="ru-RU"/>
              </w:rPr>
              <w:t xml:space="preserve"> Всі заплановані виховні заходи  виконувалися. Слід зазначити високий рівень організації як традиційних свят, так і тематичних, поліпшення технічного і матеріального забезпечення, проведення загальношкільних заходів. У</w:t>
            </w:r>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закладі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сплановано</w:t>
            </w:r>
            <w:proofErr w:type="spellEnd"/>
            <w:r w:rsidRPr="00D7082E">
              <w:rPr>
                <w:rFonts w:ascii="Times New Roman" w:eastAsiaTheme="minorEastAsia" w:hAnsi="Times New Roman" w:cs="Times New Roman"/>
                <w:sz w:val="28"/>
                <w:szCs w:val="28"/>
                <w:lang w:val="ru-RU" w:eastAsia="ru-RU"/>
              </w:rPr>
              <w:t xml:space="preserve"> та проводиться комплекс </w:t>
            </w:r>
            <w:proofErr w:type="spellStart"/>
            <w:r w:rsidRPr="00D7082E">
              <w:rPr>
                <w:rFonts w:ascii="Times New Roman" w:eastAsiaTheme="minorEastAsia" w:hAnsi="Times New Roman" w:cs="Times New Roman"/>
                <w:sz w:val="28"/>
                <w:szCs w:val="28"/>
                <w:lang w:val="ru-RU" w:eastAsia="ru-RU"/>
              </w:rPr>
              <w:t>заходів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щодо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запобігання</w:t>
            </w:r>
            <w:proofErr w:type="spellEnd"/>
            <w:r w:rsidRPr="00D7082E">
              <w:rPr>
                <w:rFonts w:ascii="Times New Roman" w:eastAsiaTheme="minorEastAsia" w:hAnsi="Times New Roman" w:cs="Times New Roman"/>
                <w:sz w:val="28"/>
                <w:szCs w:val="28"/>
                <w:lang w:val="ru-RU" w:eastAsia="ru-RU"/>
              </w:rPr>
              <w:t xml:space="preserve"> будь-</w:t>
            </w:r>
            <w:proofErr w:type="spellStart"/>
            <w:r w:rsidRPr="00D7082E">
              <w:rPr>
                <w:rFonts w:ascii="Times New Roman" w:eastAsiaTheme="minorEastAsia" w:hAnsi="Times New Roman" w:cs="Times New Roman"/>
                <w:sz w:val="28"/>
                <w:szCs w:val="28"/>
                <w:lang w:val="ru-RU" w:eastAsia="ru-RU"/>
              </w:rPr>
              <w:t>яких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проявів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дискримінації</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булінгу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Фактів</w:t>
            </w:r>
            <w:proofErr w:type="spellEnd"/>
            <w:r w:rsidRPr="00D7082E">
              <w:rPr>
                <w:rFonts w:ascii="Times New Roman" w:eastAsiaTheme="minorEastAsia" w:hAnsi="Times New Roman" w:cs="Times New Roman"/>
                <w:sz w:val="28"/>
                <w:szCs w:val="28"/>
                <w:lang w:val="ru-RU" w:eastAsia="ru-RU"/>
              </w:rPr>
              <w:t xml:space="preserve"> грубого </w:t>
            </w:r>
            <w:proofErr w:type="spellStart"/>
            <w:r w:rsidRPr="00D7082E">
              <w:rPr>
                <w:rFonts w:ascii="Times New Roman" w:eastAsiaTheme="minorEastAsia" w:hAnsi="Times New Roman" w:cs="Times New Roman"/>
                <w:sz w:val="28"/>
                <w:szCs w:val="28"/>
                <w:lang w:val="ru-RU" w:eastAsia="ru-RU"/>
              </w:rPr>
              <w:t>порушення</w:t>
            </w:r>
            <w:proofErr w:type="spellEnd"/>
            <w:r w:rsidRPr="00D7082E">
              <w:rPr>
                <w:rFonts w:ascii="Times New Roman" w:eastAsiaTheme="minorEastAsia" w:hAnsi="Times New Roman" w:cs="Times New Roman"/>
                <w:sz w:val="28"/>
                <w:szCs w:val="28"/>
                <w:lang w:val="ru-RU" w:eastAsia="ru-RU"/>
              </w:rPr>
              <w:t xml:space="preserve"> правил </w:t>
            </w:r>
            <w:proofErr w:type="spellStart"/>
            <w:r w:rsidRPr="00D7082E">
              <w:rPr>
                <w:rFonts w:ascii="Times New Roman" w:eastAsiaTheme="minorEastAsia" w:hAnsi="Times New Roman" w:cs="Times New Roman"/>
                <w:sz w:val="28"/>
                <w:szCs w:val="28"/>
                <w:lang w:val="ru-RU" w:eastAsia="ru-RU"/>
              </w:rPr>
              <w:t>поведінки</w:t>
            </w:r>
            <w:proofErr w:type="spellEnd"/>
            <w:r w:rsidRPr="00D7082E">
              <w:rPr>
                <w:rFonts w:ascii="Times New Roman" w:eastAsiaTheme="minorEastAsia" w:hAnsi="Times New Roman" w:cs="Times New Roman"/>
                <w:sz w:val="28"/>
                <w:szCs w:val="28"/>
                <w:lang w:val="ru-RU" w:eastAsia="ru-RU"/>
              </w:rPr>
              <w:t xml:space="preserve"> не </w:t>
            </w:r>
            <w:proofErr w:type="spellStart"/>
            <w:r w:rsidRPr="00D7082E">
              <w:rPr>
                <w:rFonts w:ascii="Times New Roman" w:eastAsiaTheme="minorEastAsia" w:hAnsi="Times New Roman" w:cs="Times New Roman"/>
                <w:sz w:val="28"/>
                <w:szCs w:val="28"/>
                <w:lang w:val="ru-RU" w:eastAsia="ru-RU"/>
              </w:rPr>
              <w:t>було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зафіксовано</w:t>
            </w:r>
            <w:proofErr w:type="spellEnd"/>
            <w:r w:rsidRPr="00D7082E">
              <w:rPr>
                <w:rFonts w:ascii="Times New Roman" w:eastAsiaTheme="minorEastAsia" w:hAnsi="Times New Roman" w:cs="Times New Roman"/>
                <w:sz w:val="28"/>
                <w:szCs w:val="28"/>
                <w:lang w:val="ru-RU" w:eastAsia="ru-RU"/>
              </w:rPr>
              <w:t>.</w:t>
            </w:r>
            <w:r w:rsidR="00F21190">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Розглядалися</w:t>
            </w:r>
            <w:proofErr w:type="spellEnd"/>
            <w:proofErr w:type="gramEnd"/>
            <w:r w:rsidRPr="00D7082E">
              <w:rPr>
                <w:rFonts w:ascii="Times New Roman" w:eastAsiaTheme="minorEastAsia" w:hAnsi="Times New Roman" w:cs="Times New Roman"/>
                <w:sz w:val="28"/>
                <w:szCs w:val="28"/>
                <w:lang w:val="ru-RU" w:eastAsia="ru-RU"/>
              </w:rPr>
              <w:t xml:space="preserve"> 2 заяви про </w:t>
            </w:r>
            <w:proofErr w:type="spellStart"/>
            <w:r w:rsidRPr="00D7082E">
              <w:rPr>
                <w:rFonts w:ascii="Times New Roman" w:eastAsiaTheme="minorEastAsia" w:hAnsi="Times New Roman" w:cs="Times New Roman"/>
                <w:sz w:val="28"/>
                <w:szCs w:val="28"/>
                <w:lang w:val="ru-RU" w:eastAsia="ru-RU"/>
              </w:rPr>
              <w:t>булінг</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було</w:t>
            </w:r>
            <w:proofErr w:type="spellEnd"/>
            <w:r w:rsidRPr="00D7082E">
              <w:rPr>
                <w:rFonts w:ascii="Times New Roman" w:eastAsiaTheme="minorEastAsia" w:hAnsi="Times New Roman" w:cs="Times New Roman"/>
                <w:sz w:val="28"/>
                <w:szCs w:val="28"/>
                <w:lang w:val="ru-RU" w:eastAsia="ru-RU"/>
              </w:rPr>
              <w:t xml:space="preserve"> створено </w:t>
            </w:r>
            <w:proofErr w:type="spellStart"/>
            <w:r w:rsidRPr="00D7082E">
              <w:rPr>
                <w:rFonts w:ascii="Times New Roman" w:eastAsiaTheme="minorEastAsia" w:hAnsi="Times New Roman" w:cs="Times New Roman"/>
                <w:sz w:val="28"/>
                <w:szCs w:val="28"/>
                <w:lang w:val="ru-RU" w:eastAsia="ru-RU"/>
              </w:rPr>
              <w:t>комісії</w:t>
            </w:r>
            <w:proofErr w:type="spellEnd"/>
            <w:r w:rsidRPr="00D7082E">
              <w:rPr>
                <w:rFonts w:ascii="Times New Roman" w:eastAsiaTheme="minorEastAsia" w:hAnsi="Times New Roman" w:cs="Times New Roman"/>
                <w:sz w:val="28"/>
                <w:szCs w:val="28"/>
                <w:lang w:val="ru-RU" w:eastAsia="ru-RU"/>
              </w:rPr>
              <w:t xml:space="preserve"> для </w:t>
            </w:r>
            <w:proofErr w:type="spellStart"/>
            <w:r w:rsidRPr="00D7082E">
              <w:rPr>
                <w:rFonts w:ascii="Times New Roman" w:eastAsiaTheme="minorEastAsia" w:hAnsi="Times New Roman" w:cs="Times New Roman"/>
                <w:sz w:val="28"/>
                <w:szCs w:val="28"/>
                <w:lang w:val="ru-RU" w:eastAsia="ru-RU"/>
              </w:rPr>
              <w:t>розслідування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даних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випадків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Питання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було</w:t>
            </w:r>
            <w:proofErr w:type="spellEnd"/>
            <w:r w:rsidRPr="00D7082E">
              <w:rPr>
                <w:rFonts w:ascii="Times New Roman" w:eastAsiaTheme="minorEastAsia" w:hAnsi="Times New Roman" w:cs="Times New Roman"/>
                <w:sz w:val="28"/>
                <w:szCs w:val="28"/>
                <w:lang w:val="ru-RU" w:eastAsia="ru-RU"/>
              </w:rPr>
              <w:t xml:space="preserve"> на </w:t>
            </w:r>
            <w:proofErr w:type="spellStart"/>
            <w:r w:rsidRPr="00D7082E">
              <w:rPr>
                <w:rFonts w:ascii="Times New Roman" w:eastAsiaTheme="minorEastAsia" w:hAnsi="Times New Roman" w:cs="Times New Roman"/>
                <w:sz w:val="28"/>
                <w:szCs w:val="28"/>
                <w:lang w:val="ru-RU" w:eastAsia="ru-RU"/>
              </w:rPr>
              <w:t>контролі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ювенальної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поліції</w:t>
            </w:r>
            <w:proofErr w:type="spellEnd"/>
            <w:r w:rsidRPr="00D7082E">
              <w:rPr>
                <w:rFonts w:ascii="Times New Roman" w:eastAsiaTheme="minorEastAsia" w:hAnsi="Times New Roman" w:cs="Times New Roman"/>
                <w:sz w:val="28"/>
                <w:szCs w:val="28"/>
                <w:lang w:val="ru-RU" w:eastAsia="ru-RU"/>
              </w:rPr>
              <w:t>.</w:t>
            </w:r>
            <w:r w:rsidR="00F21190">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Випадків</w:t>
            </w:r>
            <w:proofErr w:type="spellEnd"/>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булінгу</w:t>
            </w:r>
            <w:proofErr w:type="spellEnd"/>
            <w:r w:rsidRPr="00D7082E">
              <w:rPr>
                <w:rFonts w:ascii="Times New Roman" w:eastAsiaTheme="minorEastAsia" w:hAnsi="Times New Roman" w:cs="Times New Roman"/>
                <w:sz w:val="28"/>
                <w:szCs w:val="28"/>
                <w:lang w:val="ru-RU" w:eastAsia="ru-RU"/>
              </w:rPr>
              <w:t xml:space="preserve"> не </w:t>
            </w:r>
            <w:proofErr w:type="spellStart"/>
            <w:r w:rsidRPr="00D7082E">
              <w:rPr>
                <w:rFonts w:ascii="Times New Roman" w:eastAsiaTheme="minorEastAsia" w:hAnsi="Times New Roman" w:cs="Times New Roman"/>
                <w:sz w:val="28"/>
                <w:szCs w:val="28"/>
                <w:lang w:val="ru-RU" w:eastAsia="ru-RU"/>
              </w:rPr>
              <w:t>зафіксовано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тільки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конфліктні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ситуації</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Times New Roman" w:hAnsi="Times New Roman" w:cs="Times New Roman"/>
                <w:sz w:val="28"/>
                <w:szCs w:val="28"/>
                <w:lang w:eastAsia="ru-RU"/>
              </w:rPr>
              <w:t xml:space="preserve"> </w:t>
            </w:r>
            <w:r w:rsidRPr="00D7082E">
              <w:rPr>
                <w:rFonts w:ascii="Times New Roman" w:eastAsiaTheme="minorEastAsia" w:hAnsi="Times New Roman" w:cs="Times New Roman"/>
                <w:sz w:val="28"/>
                <w:szCs w:val="28"/>
                <w:lang w:val="ru-RU" w:eastAsia="ru-RU"/>
              </w:rPr>
              <w:t xml:space="preserve">На </w:t>
            </w:r>
            <w:proofErr w:type="spellStart"/>
            <w:r w:rsidRPr="00D7082E">
              <w:rPr>
                <w:rFonts w:ascii="Times New Roman" w:eastAsiaTheme="minorEastAsia" w:hAnsi="Times New Roman" w:cs="Times New Roman"/>
                <w:sz w:val="28"/>
                <w:szCs w:val="28"/>
                <w:lang w:val="ru-RU" w:eastAsia="ru-RU"/>
              </w:rPr>
              <w:t>внутрішкільному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обліку</w:t>
            </w:r>
            <w:proofErr w:type="spellEnd"/>
            <w:r w:rsidRPr="00D7082E">
              <w:rPr>
                <w:rFonts w:ascii="Times New Roman" w:eastAsiaTheme="minorEastAsia" w:hAnsi="Times New Roman" w:cs="Times New Roman"/>
                <w:sz w:val="28"/>
                <w:szCs w:val="28"/>
                <w:lang w:val="ru-RU" w:eastAsia="ru-RU"/>
              </w:rPr>
              <w:t xml:space="preserve"> та на </w:t>
            </w:r>
            <w:proofErr w:type="spellStart"/>
            <w:r w:rsidRPr="00D7082E">
              <w:rPr>
                <w:rFonts w:ascii="Times New Roman" w:eastAsiaTheme="minorEastAsia" w:hAnsi="Times New Roman" w:cs="Times New Roman"/>
                <w:sz w:val="28"/>
                <w:szCs w:val="28"/>
                <w:lang w:val="ru-RU" w:eastAsia="ru-RU"/>
              </w:rPr>
              <w:t>обліку</w:t>
            </w:r>
            <w:proofErr w:type="spellEnd"/>
            <w:r w:rsidRPr="00D7082E">
              <w:rPr>
                <w:rFonts w:ascii="Times New Roman" w:eastAsiaTheme="minorEastAsia" w:hAnsi="Times New Roman" w:cs="Times New Roman"/>
                <w:sz w:val="28"/>
                <w:szCs w:val="28"/>
                <w:lang w:val="ru-RU" w:eastAsia="ru-RU"/>
              </w:rPr>
              <w:t xml:space="preserve"> у </w:t>
            </w:r>
            <w:r w:rsidRPr="00D7082E">
              <w:rPr>
                <w:rFonts w:ascii="Times New Roman" w:eastAsiaTheme="minorEastAsia" w:hAnsi="Times New Roman" w:cs="Times New Roman"/>
                <w:sz w:val="28"/>
                <w:szCs w:val="28"/>
                <w:lang w:eastAsia="ru-RU"/>
              </w:rPr>
              <w:t xml:space="preserve">ювенальній </w:t>
            </w:r>
            <w:proofErr w:type="gramStart"/>
            <w:r w:rsidRPr="00D7082E">
              <w:rPr>
                <w:rFonts w:ascii="Times New Roman" w:eastAsiaTheme="minorEastAsia" w:hAnsi="Times New Roman" w:cs="Times New Roman"/>
                <w:sz w:val="28"/>
                <w:szCs w:val="28"/>
                <w:lang w:eastAsia="ru-RU"/>
              </w:rPr>
              <w:t xml:space="preserve">превенції </w:t>
            </w:r>
            <w:r w:rsidRPr="00D7082E">
              <w:rPr>
                <w:rFonts w:ascii="Times New Roman" w:eastAsiaTheme="minorEastAsia" w:hAnsi="Times New Roman" w:cs="Times New Roman"/>
                <w:sz w:val="28"/>
                <w:szCs w:val="28"/>
                <w:lang w:val="ru-RU" w:eastAsia="ru-RU"/>
              </w:rPr>
              <w:t xml:space="preserve"> </w:t>
            </w:r>
            <w:r w:rsidRPr="00D7082E">
              <w:rPr>
                <w:rFonts w:ascii="Times New Roman" w:eastAsiaTheme="minorEastAsia" w:hAnsi="Times New Roman" w:cs="Times New Roman"/>
                <w:sz w:val="28"/>
                <w:szCs w:val="28"/>
                <w:lang w:eastAsia="ru-RU"/>
              </w:rPr>
              <w:t>здобувачі</w:t>
            </w:r>
            <w:proofErr w:type="gramEnd"/>
            <w:r w:rsidRPr="00D7082E">
              <w:rPr>
                <w:rFonts w:ascii="Times New Roman" w:eastAsiaTheme="minorEastAsia" w:hAnsi="Times New Roman" w:cs="Times New Roman"/>
                <w:sz w:val="28"/>
                <w:szCs w:val="28"/>
                <w:lang w:eastAsia="ru-RU"/>
              </w:rPr>
              <w:t xml:space="preserve">  освіти </w:t>
            </w:r>
            <w:r w:rsidRPr="00D7082E">
              <w:rPr>
                <w:rFonts w:ascii="Times New Roman" w:eastAsiaTheme="minorEastAsia" w:hAnsi="Times New Roman" w:cs="Times New Roman"/>
                <w:sz w:val="28"/>
                <w:szCs w:val="28"/>
                <w:lang w:val="ru-RU" w:eastAsia="ru-RU"/>
              </w:rPr>
              <w:t xml:space="preserve">закладу  не </w:t>
            </w:r>
            <w:proofErr w:type="spellStart"/>
            <w:r w:rsidRPr="00D7082E">
              <w:rPr>
                <w:rFonts w:ascii="Times New Roman" w:eastAsiaTheme="minorEastAsia" w:hAnsi="Times New Roman" w:cs="Times New Roman"/>
                <w:sz w:val="28"/>
                <w:szCs w:val="28"/>
                <w:lang w:val="ru-RU" w:eastAsia="ru-RU"/>
              </w:rPr>
              <w:t>перебувають</w:t>
            </w:r>
            <w:proofErr w:type="spellEnd"/>
            <w:r w:rsidRPr="00D7082E">
              <w:rPr>
                <w:rFonts w:ascii="Times New Roman" w:eastAsiaTheme="minorEastAsia" w:hAnsi="Times New Roman" w:cs="Times New Roman"/>
                <w:sz w:val="28"/>
                <w:szCs w:val="28"/>
                <w:lang w:val="ru-RU" w:eastAsia="ru-RU"/>
              </w:rPr>
              <w:t>.</w:t>
            </w:r>
            <w:r w:rsidRPr="00D7082E">
              <w:rPr>
                <w:rFonts w:ascii="Times New Roman" w:eastAsia="Calibri" w:hAnsi="Times New Roman" w:cs="Times New Roman"/>
                <w:sz w:val="28"/>
                <w:szCs w:val="28"/>
              </w:rPr>
              <w:t xml:space="preserve">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p>
          <w:p w:rsidR="00D7082E" w:rsidRPr="00D7082E" w:rsidRDefault="00D7082E" w:rsidP="00D7082E">
            <w:pPr>
              <w:spacing w:after="0" w:line="240" w:lineRule="auto"/>
              <w:jc w:val="center"/>
              <w:rPr>
                <w:rFonts w:ascii="Times New Roman" w:eastAsia="Calibri" w:hAnsi="Times New Roman" w:cs="Times New Roman"/>
                <w:sz w:val="28"/>
                <w:szCs w:val="28"/>
              </w:rPr>
            </w:pPr>
            <w:r w:rsidRPr="00D7082E">
              <w:rPr>
                <w:rFonts w:ascii="Times New Roman" w:eastAsia="MS Mincho" w:hAnsi="Times New Roman" w:cs="Times New Roman"/>
                <w:b/>
                <w:color w:val="000000"/>
                <w:sz w:val="28"/>
                <w:szCs w:val="28"/>
              </w:rPr>
              <w:t>Безпека  життєдіяльності  учасників  освітнього процесу</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Головною метою державної політики у напрямку запобігання дитячого травматизму є забезпечення умов реалізації конституційного права кожного громадянина на охорону життя і здоров’я, підвищення рівня безпеки життєдіяльності населення, особливо дітей, як передумови соціально-економічного розвитку країни. Упродовж останніх років колективом  ліцею проводилася значна робота, спрямована на реалізацію заходів із профілактики дитячого травматизму та травматизму побутового характеру. </w:t>
            </w:r>
            <w:r w:rsidRPr="00D7082E">
              <w:rPr>
                <w:rFonts w:ascii="Times New Roman" w:eastAsia="Times New Roman" w:hAnsi="Times New Roman" w:cs="Times New Roman"/>
                <w:color w:val="000000"/>
                <w:sz w:val="28"/>
                <w:szCs w:val="28"/>
                <w:lang w:eastAsia="ru-RU"/>
              </w:rPr>
              <w:br/>
              <w:t>З метою збереження життя і здоров'я учасників освітнього процесу, створення безпечних умов їх праці та навчання видано ряд наказів. У яких, вчителів  було зобов’язано:</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lastRenderedPageBreak/>
              <w:t>- провести відповідну роботу стосовно виконання вимог законодавчих нормативних актів з безпеки життєдіяльності, охорони праці в закладі освіти, забезпечити безпечні і нешкідливі умови праці та навчання;                                - особливу увагу звернути на загальний стан електрогосподарства, протипожежний стан, тощо.             </w:t>
            </w:r>
            <w:r w:rsidRPr="00D7082E">
              <w:rPr>
                <w:rFonts w:ascii="Times New Roman" w:eastAsia="Times New Roman" w:hAnsi="Times New Roman" w:cs="Times New Roman"/>
                <w:color w:val="000000"/>
                <w:sz w:val="28"/>
                <w:szCs w:val="28"/>
                <w:lang w:eastAsia="ru-RU"/>
              </w:rPr>
              <w:tab/>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Щоденно здійснювалася оглядова перевірка закладу </w:t>
            </w:r>
            <w:proofErr w:type="spellStart"/>
            <w:r w:rsidRPr="00D7082E">
              <w:rPr>
                <w:rFonts w:ascii="Times New Roman" w:eastAsia="Times New Roman" w:hAnsi="Times New Roman" w:cs="Times New Roman"/>
                <w:color w:val="000000"/>
                <w:sz w:val="28"/>
                <w:szCs w:val="28"/>
                <w:lang w:eastAsia="ru-RU"/>
              </w:rPr>
              <w:t>закладу</w:t>
            </w:r>
            <w:proofErr w:type="spellEnd"/>
            <w:r w:rsidRPr="00D7082E">
              <w:rPr>
                <w:rFonts w:ascii="Times New Roman" w:eastAsia="Times New Roman" w:hAnsi="Times New Roman" w:cs="Times New Roman"/>
                <w:color w:val="000000"/>
                <w:sz w:val="28"/>
                <w:szCs w:val="28"/>
                <w:lang w:eastAsia="ru-RU"/>
              </w:rPr>
              <w:t xml:space="preserve">  освіти. Аналіз перевірок з питань охорони праці, безпеки життєдіяльності та профілактики дитячого травматизму свідчить, що працівники    у своїй роботі керуються вимогами Законів України ”Про охорону праці”, ”Про дорожній рух” (ст. 20), ”Про пожежну безпеку” (ст. 8), ”Про охорону здоров’я” (ст. 28, 59, 60, 62, 63, 65), ”Про забезпечення санітарного і епідеміологічного благополуччя населення” (ст. 21) та проводять планомірну роботу щодо забезпечення безпеки життєдіяльності учасників освітнього процесу.                </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У  ліцеї проводиться цілеспрямована робота щодо попередження нещасних випадків з дітьми під час освітнього процесу та в побуті. На початку 2023/2024 навчального року та напередодні канікулярних періодів були проведені інструктажі з безпеки життєдіяльності з вихованцями. Особлива увага приділялась профілактиці побутового травматизму та вмінню безпечного поводження у надзвичайних ситуація.</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Згідно з вимогами наказу Міністерства освіти і науки України від 01.08.2001 №563 проведення інструктажів реєструються у відповідних журналах встановленого зразка. </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У  закладі розроблено та затверджено положення, посадові інструкції, інструкції з охорони праці, видаються виробничі накази, ведуться необхідні журнали.</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Протягом останніх років покращився стан справ з питань ведення нормативної документації. У закладі наявні законодавчі документи з цих питань. Щорічно видаються відповідні виробничі накази про розподіл функціональних обов’язків з безпеки життєдіяльності, затверджені посадові інструкції працівників, журнали реєстрації нещасних випадків, інструкції з охорони праці на робочих місцях. Згідно з затвердженими графіками проводиться перевірка знань та навчання з охорони праці (у тому числі на види робіт з підвищеною небезпекою), організаційна робота з поліпшення умов безпеки життєдіяльності учасників освітнього процесу. Для вивчення правил дорожнього руху у закладі обладнано куточок безпеки дорожнього руху, стенди.</w:t>
            </w:r>
          </w:p>
          <w:p w:rsidR="00D7082E" w:rsidRPr="00D7082E" w:rsidRDefault="00D7082E" w:rsidP="00D7082E">
            <w:pPr>
              <w:autoSpaceDE w:val="0"/>
              <w:autoSpaceDN w:val="0"/>
              <w:adjustRightInd w:val="0"/>
              <w:spacing w:after="0" w:line="240" w:lineRule="auto"/>
              <w:ind w:left="457" w:firstLine="709"/>
              <w:contextualSpacing/>
              <w:jc w:val="both"/>
              <w:outlineLvl w:val="2"/>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З метою проведення цілеспрямованої профілактичної роботи з попередження травматизму і загибелі дітей, у тому числі при виникненні надзвичайних ситуацій техногенного та природного походження,  розроблено комплексні плани заходів, забезпечується їх реалізація. Проводяться щорічні акції на тему «Безпека життя – безпека кожного з нас». Створені умови для навчання учнів з дотриманням санітарно-гігієнічних умов при проведенні уроків, позакласних заходів та навчальної практики. З учнями проводяться первинні та цільові інструктажі з охорони праці та з безпеки життєдіяльності, про що свідчать записи в „Журналі реєстрації первинного, позапланового, цільового інструктажів вихованців, учнів з безпеки життєдіяльності”, Журналі реєстрації інструктажів з питань охорони праці на робочому місці” та на предметних сторінках класних журналів. Бесіди з профілактики всіх видів травматизму проводять класні </w:t>
            </w:r>
            <w:r w:rsidRPr="00D7082E">
              <w:rPr>
                <w:rFonts w:ascii="Times New Roman" w:eastAsia="Times New Roman" w:hAnsi="Times New Roman" w:cs="Times New Roman"/>
                <w:color w:val="000000"/>
                <w:sz w:val="28"/>
                <w:szCs w:val="28"/>
                <w:lang w:eastAsia="ru-RU"/>
              </w:rPr>
              <w:lastRenderedPageBreak/>
              <w:t>керівники на  годинах   спілкування відповідно до планів виховної роботи. Регулярно проводяться індивідуальні бесіди з дітьми, що були відсутні на заняттях.</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В наявності Журнали вступного, первинного, повторного інструктажів з охорони праці, які ведуться відповідно до нормативних вимог. На початку  навчального року та протягом року вчителями - </w:t>
            </w:r>
            <w:proofErr w:type="spellStart"/>
            <w:r w:rsidRPr="00D7082E">
              <w:rPr>
                <w:rFonts w:ascii="Times New Roman" w:eastAsia="Times New Roman" w:hAnsi="Times New Roman" w:cs="Times New Roman"/>
                <w:color w:val="000000"/>
                <w:sz w:val="28"/>
                <w:szCs w:val="28"/>
                <w:lang w:eastAsia="ru-RU"/>
              </w:rPr>
              <w:t>предметниками</w:t>
            </w:r>
            <w:proofErr w:type="spellEnd"/>
            <w:r w:rsidRPr="00D7082E">
              <w:rPr>
                <w:rFonts w:ascii="Times New Roman" w:eastAsia="Times New Roman" w:hAnsi="Times New Roman" w:cs="Times New Roman"/>
                <w:color w:val="000000"/>
                <w:sz w:val="28"/>
                <w:szCs w:val="28"/>
                <w:lang w:eastAsia="ru-RU"/>
              </w:rPr>
              <w:t xml:space="preserve"> проведено первинний інструктаж  в кабінетах фізики, хімії, інформатики, трудового навчання,  спортивному залі, де освітній процес пов’язаний із застосуванням небезпечних або шкідливих хімічних, фізичних факторів. Запис щодо проведення первинного інструктажу зроблено в окремих журналах реєстрації інструктажів перед початком кожного практичного заняття, пов’язаного з використанням різних механізмів, інструментів, матеріалів, на початку вивчення нової теми. Журнали зберігаються в кабінетах підвищеної небезпеки.</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Цільовий інструктаж проводився з учнями закладу  під час організації та проведення  масових заходів (олімпіад, екскурсій, спортивних змагань). Реєстрація проведення цільових інструктажів здійснювалася в "Журналі реєстрації первинного, позапланового, цільового інструктажів вихованців, учнів, студентів, курсантів, слухачів з безпеки життєдіяльності”.</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Регулярно проводяться бесіди щодо запобігання всім видам дитячого травматизму, тематика яких заповнюється в класних журналах на відповідних сторінках. З дітьми, які були відсутні, проводяться додаткові бесіди, про що свідчать записи в журналах. Бесіди щодо запобігання дитячому травматизму завжди проводяться напередодні канікул, святкових днів, про що наявні записи в класних журналах, щоденниках .</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Система профілактичної роботи щодо запобігання всім видам дитячого травматизму визначає комплекс виховних заходів , які проводять з дітьми та їх батьками класні керівники, а саме:</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щотижня проводяться бесіди щодо запобігання дитячому травматизму відповідно до тематичного планування та з відповідними записами в журналах та щоденниках учнів;</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оформлено пам’ятки та куточки з безпеки життєдіяльності;</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в щоденниках розміщено «Пам’ятки безпечної поведінки», «Тематика бесід з безпеки життєдіяльності».</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Протягом   навчального року освітній процес з питань охорони праці, охорони життя і здоров'я  та запобігання всім видам дитячого травматизму здійснювався наступним чином:</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в закладі освіти проводилась системна робота щодо організації чергування адміністрації, вчителів, дітей по закладу освіти.</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w:t>
            </w:r>
            <w:r w:rsidRPr="00D7082E">
              <w:rPr>
                <w:rFonts w:ascii="Times New Roman" w:eastAsia="Times New Roman" w:hAnsi="Times New Roman" w:cs="Times New Roman"/>
                <w:color w:val="000000"/>
                <w:sz w:val="28"/>
                <w:szCs w:val="28"/>
                <w:lang w:eastAsia="ru-RU"/>
              </w:rPr>
              <w:tab/>
              <w:t>Протягом  навчального року в кабінетах фізики, інформатики, хімії, географії,  біології, трудового навчання, майстерні, гімнастичній залі були забезпечені умови для ефективної роботи з питань охорони життя та безпеки життєдіяльності , а саме:</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 на початок навчального року були оформлені всі необхідні акти-дозволи на проведення навчальних занять у кабінетах і шкільних приміщеннях підвищеної небезпеки, акт санітарно-технічного стану ліцею;  посадові обов'язки працівників, інструкції з техніки безпеки з блоком питань з охорони праці й </w:t>
            </w:r>
            <w:r w:rsidRPr="00D7082E">
              <w:rPr>
                <w:rFonts w:ascii="Times New Roman" w:eastAsia="Times New Roman" w:hAnsi="Times New Roman" w:cs="Times New Roman"/>
                <w:color w:val="000000"/>
                <w:sz w:val="28"/>
                <w:szCs w:val="28"/>
                <w:lang w:eastAsia="ru-RU"/>
              </w:rPr>
              <w:lastRenderedPageBreak/>
              <w:t>безпеки життєдіяльності є в наявності; в кабінетах підвищеної безпеки наявна необхідна документація з охорони праці.</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w:t>
            </w:r>
            <w:r w:rsidRPr="00D7082E">
              <w:rPr>
                <w:rFonts w:ascii="Times New Roman" w:eastAsia="Times New Roman" w:hAnsi="Times New Roman" w:cs="Times New Roman"/>
                <w:color w:val="000000"/>
                <w:sz w:val="28"/>
                <w:szCs w:val="28"/>
                <w:lang w:eastAsia="ru-RU"/>
              </w:rPr>
              <w:tab/>
              <w:t>У ліцеї протягом навчального року було організовано роботу щодо поповнення матеріально-технічної бази з питань запобігання всім видам дитячого травматизму, а саме:</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в кожній класній кімнаті створено куточки з безпеки життєдіяльності, в яких наявні наступні матеріали: правила безпеки дорожнього руху, пожежної безпеки, безпеки при користуванні електроприладами, газовими приладами тощо; набори плакатів "Обережно на дорозі”, дорожні знаки, пам’ятки для батьків з безпеки життєдіяльності "Дитячий травматизм та засоби його запобігання”. Облаштовується клас безпеки.</w:t>
            </w:r>
          </w:p>
          <w:p w:rsidR="00D7082E" w:rsidRPr="00D7082E" w:rsidRDefault="00D7082E" w:rsidP="00D7082E">
            <w:pPr>
              <w:autoSpaceDE w:val="0"/>
              <w:autoSpaceDN w:val="0"/>
              <w:adjustRightInd w:val="0"/>
              <w:spacing w:after="0" w:line="240" w:lineRule="auto"/>
              <w:ind w:left="457" w:firstLine="709"/>
              <w:contextualSpacing/>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Протягом навчального року систематично здійснювався контроль адміністрацією щодо дотримання нормативності ведення класних журналів з питань охорони праці, охорони життя і здоров'я учнів та запобігання всім видам дитячого травматизму. В квітні   проводився  тиждень безпеки життєдіяльності. Зокрема відбулися відкриті навчальні заняття, виховні заходи з питань безпеки життєдіяльності, оформлялися книжкові виставки, проводилися конкурси малюнків. Згідно з вимогами типового "Положення про навчання, інструктажі та перевірку знань з питань охорони праці та пожежної безпеки”, в ліцеї організовано проведення навчання з безпеки життєдіяльності педагогічних кадрів, технічного персоналу, а також працівників, зайнятих на роботах з підвищеною небезпекою.</w:t>
            </w:r>
          </w:p>
          <w:p w:rsidR="00D7082E" w:rsidRPr="00D7082E" w:rsidRDefault="00D7082E" w:rsidP="00D7082E">
            <w:pPr>
              <w:autoSpaceDE w:val="0"/>
              <w:autoSpaceDN w:val="0"/>
              <w:adjustRightInd w:val="0"/>
              <w:spacing w:after="0" w:line="240" w:lineRule="auto"/>
              <w:ind w:left="457" w:firstLine="709"/>
              <w:jc w:val="both"/>
              <w:rPr>
                <w:rFonts w:ascii="Times New Roman" w:eastAsia="SimSu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Своєчасно проводилося інструктування. Заклад забезпечений збірниками документів з охорони праці, довідниковими виданнями правил безпечної роботи на різноманітних об’єктах підвищеного ризику, періодичними виданнями з цієї тематики, положеннями тощо. Адміністрація закладу пройшла навчання з питань пожежної безпеки , ЦЗ. В поточному  навчальному році    нещасних випадків  під час освітнього процесу не зафіксовано . </w:t>
            </w:r>
            <w:r w:rsidRPr="00D7082E">
              <w:rPr>
                <w:rFonts w:ascii="Times New Roman" w:eastAsia="SimSun" w:hAnsi="Times New Roman" w:cs="Times New Roman"/>
                <w:color w:val="000000"/>
                <w:sz w:val="28"/>
                <w:szCs w:val="28"/>
                <w:lang w:eastAsia="ru-RU"/>
              </w:rPr>
              <w:t xml:space="preserve">  </w:t>
            </w:r>
          </w:p>
          <w:p w:rsidR="00D7082E" w:rsidRPr="00D7082E" w:rsidRDefault="00D7082E" w:rsidP="00D7082E">
            <w:pPr>
              <w:autoSpaceDE w:val="0"/>
              <w:autoSpaceDN w:val="0"/>
              <w:adjustRightInd w:val="0"/>
              <w:spacing w:after="0" w:line="240" w:lineRule="auto"/>
              <w:ind w:left="457" w:firstLine="709"/>
              <w:jc w:val="both"/>
              <w:rPr>
                <w:rFonts w:ascii="Times New Roman" w:eastAsia="SimSun" w:hAnsi="Times New Roman" w:cs="Times New Roman"/>
                <w:color w:val="000000"/>
                <w:sz w:val="28"/>
                <w:szCs w:val="28"/>
                <w:lang w:eastAsia="ru-RU"/>
              </w:rPr>
            </w:pPr>
            <w:r w:rsidRPr="00D7082E">
              <w:rPr>
                <w:rFonts w:ascii="Times New Roman" w:eastAsia="SimSun" w:hAnsi="Times New Roman" w:cs="Times New Roman"/>
                <w:color w:val="000000"/>
                <w:sz w:val="28"/>
                <w:szCs w:val="28"/>
                <w:lang w:eastAsia="ru-RU"/>
              </w:rPr>
              <w:t xml:space="preserve">                                         </w:t>
            </w:r>
          </w:p>
          <w:p w:rsidR="00D7082E" w:rsidRPr="00D7082E" w:rsidRDefault="00D7082E" w:rsidP="00D7082E">
            <w:pPr>
              <w:autoSpaceDE w:val="0"/>
              <w:autoSpaceDN w:val="0"/>
              <w:adjustRightInd w:val="0"/>
              <w:spacing w:after="0" w:line="240" w:lineRule="auto"/>
              <w:ind w:left="457" w:firstLine="709"/>
              <w:jc w:val="both"/>
              <w:rPr>
                <w:rFonts w:ascii="Times New Roman" w:eastAsia="SimSun" w:hAnsi="Times New Roman" w:cs="Times New Roman"/>
                <w:b/>
                <w:color w:val="000000"/>
                <w:sz w:val="28"/>
                <w:szCs w:val="28"/>
                <w:lang w:eastAsia="ru-RU"/>
              </w:rPr>
            </w:pPr>
            <w:r w:rsidRPr="00D7082E">
              <w:rPr>
                <w:rFonts w:ascii="Times New Roman" w:eastAsia="SimSun" w:hAnsi="Times New Roman" w:cs="Times New Roman"/>
                <w:b/>
                <w:color w:val="000000"/>
                <w:sz w:val="28"/>
                <w:szCs w:val="28"/>
                <w:lang w:eastAsia="ru-RU"/>
              </w:rPr>
              <w:t xml:space="preserve">                                          </w:t>
            </w:r>
            <w:r w:rsidRPr="00D7082E">
              <w:rPr>
                <w:rFonts w:ascii="Times New Roman" w:eastAsia="SimSun" w:hAnsi="Times New Roman" w:cs="Times New Roman"/>
                <w:b/>
                <w:color w:val="000000"/>
                <w:sz w:val="28"/>
                <w:szCs w:val="28"/>
                <w:lang w:val="ru-RU" w:eastAsia="ru-RU"/>
              </w:rPr>
              <w:t xml:space="preserve">  </w:t>
            </w:r>
            <w:r w:rsidRPr="00D7082E">
              <w:rPr>
                <w:rFonts w:ascii="Times New Roman" w:eastAsia="SimSun" w:hAnsi="Times New Roman" w:cs="Times New Roman"/>
                <w:b/>
                <w:color w:val="000000"/>
                <w:sz w:val="28"/>
                <w:szCs w:val="28"/>
                <w:lang w:eastAsia="ru-RU"/>
              </w:rPr>
              <w:t xml:space="preserve">    </w:t>
            </w:r>
          </w:p>
          <w:p w:rsidR="00D7082E" w:rsidRPr="00D7082E" w:rsidRDefault="00D7082E" w:rsidP="00D7082E">
            <w:pPr>
              <w:autoSpaceDE w:val="0"/>
              <w:autoSpaceDN w:val="0"/>
              <w:adjustRightInd w:val="0"/>
              <w:spacing w:after="0" w:line="240" w:lineRule="auto"/>
              <w:ind w:left="457" w:firstLine="709"/>
              <w:jc w:val="center"/>
              <w:rPr>
                <w:rFonts w:ascii="Times New Roman" w:eastAsia="Times New Roman" w:hAnsi="Times New Roman" w:cs="Times New Roman"/>
                <w:b/>
                <w:bCs/>
                <w:color w:val="000000"/>
                <w:sz w:val="28"/>
                <w:szCs w:val="28"/>
                <w:lang w:eastAsia="ru-RU"/>
              </w:rPr>
            </w:pPr>
            <w:r w:rsidRPr="00D7082E">
              <w:rPr>
                <w:rFonts w:ascii="Times New Roman" w:eastAsia="Times New Roman" w:hAnsi="Times New Roman" w:cs="Times New Roman"/>
                <w:b/>
                <w:bCs/>
                <w:color w:val="000000"/>
                <w:sz w:val="28"/>
                <w:szCs w:val="28"/>
                <w:lang w:eastAsia="ru-RU"/>
              </w:rPr>
              <w:t>Цивільний захист</w:t>
            </w:r>
          </w:p>
          <w:p w:rsidR="00D7082E" w:rsidRPr="00D7082E" w:rsidRDefault="00D7082E" w:rsidP="00D7082E">
            <w:pPr>
              <w:autoSpaceDE w:val="0"/>
              <w:autoSpaceDN w:val="0"/>
              <w:adjustRightInd w:val="0"/>
              <w:spacing w:after="0" w:line="240" w:lineRule="auto"/>
              <w:ind w:left="457" w:firstLine="709"/>
              <w:jc w:val="center"/>
              <w:rPr>
                <w:rFonts w:ascii="Times New Roman" w:eastAsia="Times New Roman" w:hAnsi="Times New Roman" w:cs="Times New Roman"/>
                <w:b/>
                <w:bCs/>
                <w:color w:val="000000"/>
                <w:sz w:val="28"/>
                <w:szCs w:val="28"/>
                <w:lang w:eastAsia="ru-RU"/>
              </w:rPr>
            </w:pPr>
          </w:p>
          <w:p w:rsidR="00D7082E" w:rsidRPr="00D7082E" w:rsidRDefault="00D7082E" w:rsidP="00D7082E">
            <w:pPr>
              <w:spacing w:after="0" w:line="240" w:lineRule="auto"/>
              <w:ind w:left="457" w:firstLine="709"/>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На виконання вимог Закону України «Про цивільний  захист України», постанов Кабінету Міністрів України з питань надзвичайних ситуацій та цивільного захисту населення, Положення про функціональну підсистему «Освіта і наука України», Єдиної державної </w:t>
            </w:r>
            <w:r w:rsidRPr="00D7082E">
              <w:rPr>
                <w:rFonts w:ascii="Times New Roman" w:eastAsia="Times New Roman" w:hAnsi="Times New Roman" w:cs="Times New Roman"/>
                <w:color w:val="000000"/>
                <w:sz w:val="28"/>
                <w:szCs w:val="28"/>
                <w:lang w:val="ru-RU" w:eastAsia="ru-RU"/>
              </w:rPr>
              <w:t>c</w:t>
            </w:r>
            <w:proofErr w:type="spellStart"/>
            <w:r w:rsidRPr="00D7082E">
              <w:rPr>
                <w:rFonts w:ascii="Times New Roman" w:eastAsia="Times New Roman" w:hAnsi="Times New Roman" w:cs="Times New Roman"/>
                <w:color w:val="000000"/>
                <w:sz w:val="28"/>
                <w:szCs w:val="28"/>
                <w:lang w:eastAsia="ru-RU"/>
              </w:rPr>
              <w:t>истеми</w:t>
            </w:r>
            <w:proofErr w:type="spellEnd"/>
            <w:r w:rsidRPr="00D7082E">
              <w:rPr>
                <w:rFonts w:ascii="Times New Roman" w:eastAsia="Times New Roman" w:hAnsi="Times New Roman" w:cs="Times New Roman"/>
                <w:color w:val="000000"/>
                <w:sz w:val="28"/>
                <w:szCs w:val="28"/>
                <w:lang w:eastAsia="ru-RU"/>
              </w:rPr>
              <w:t xml:space="preserve"> запобігання та реагування на надзвичайні ситуації техногенного та природного характеру, затвердженої наказом Начальника цивільної оборони Міністерства освіти і науки України від 03.09.2009 р. № 814 , плану підготовки цивільного захисту  у  закладі освіти проводилася відповідна робота .</w:t>
            </w:r>
          </w:p>
          <w:p w:rsidR="00D7082E" w:rsidRPr="00D7082E" w:rsidRDefault="00D7082E" w:rsidP="00D7082E">
            <w:pPr>
              <w:spacing w:after="0" w:line="240" w:lineRule="auto"/>
              <w:ind w:left="457" w:firstLine="709"/>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t xml:space="preserve">Проводилося навчання керівного, особового складу  невоєнізованих формувань, працівників закладу  освіти відповідно до Типової  програми навчання працівників  закладів освіти. Учасники  освітнього  процесу закладу брали участь у відкритих </w:t>
            </w:r>
            <w:proofErr w:type="spellStart"/>
            <w:r w:rsidRPr="00D7082E">
              <w:rPr>
                <w:rFonts w:ascii="Times New Roman" w:eastAsia="Times New Roman" w:hAnsi="Times New Roman" w:cs="Times New Roman"/>
                <w:color w:val="000000"/>
                <w:sz w:val="28"/>
                <w:szCs w:val="28"/>
                <w:lang w:eastAsia="ru-RU"/>
              </w:rPr>
              <w:t>уроках</w:t>
            </w:r>
            <w:proofErr w:type="spellEnd"/>
            <w:r w:rsidRPr="00D7082E">
              <w:rPr>
                <w:rFonts w:ascii="Times New Roman" w:eastAsia="Times New Roman" w:hAnsi="Times New Roman" w:cs="Times New Roman"/>
                <w:color w:val="000000"/>
                <w:sz w:val="28"/>
                <w:szCs w:val="28"/>
                <w:lang w:eastAsia="ru-RU"/>
              </w:rPr>
              <w:t xml:space="preserve">, в естафетах, вікторинах, випуску газет, листівок, практичних діях  </w:t>
            </w:r>
            <w:proofErr w:type="spellStart"/>
            <w:r w:rsidRPr="00D7082E">
              <w:rPr>
                <w:rFonts w:ascii="Times New Roman" w:eastAsia="Times New Roman" w:hAnsi="Times New Roman" w:cs="Times New Roman"/>
                <w:color w:val="000000"/>
                <w:sz w:val="28"/>
                <w:szCs w:val="28"/>
                <w:lang w:eastAsia="ru-RU"/>
              </w:rPr>
              <w:t>санпостів</w:t>
            </w:r>
            <w:proofErr w:type="spellEnd"/>
            <w:r w:rsidRPr="00D7082E">
              <w:rPr>
                <w:rFonts w:ascii="Times New Roman" w:eastAsia="Times New Roman" w:hAnsi="Times New Roman" w:cs="Times New Roman"/>
                <w:color w:val="000000"/>
                <w:sz w:val="28"/>
                <w:szCs w:val="28"/>
                <w:lang w:eastAsia="ru-RU"/>
              </w:rPr>
              <w:t>. Навчання учасників  освітнього  процесу проходить за програмами «Основи здоров’я», «Основи безпеки життєдіяльності», «Захист України». Оформлені стенди з наочністю.</w:t>
            </w:r>
          </w:p>
          <w:p w:rsidR="00D7082E" w:rsidRPr="00D7082E" w:rsidRDefault="00D7082E" w:rsidP="00D7082E">
            <w:pPr>
              <w:spacing w:after="0" w:line="240" w:lineRule="auto"/>
              <w:ind w:left="457" w:firstLine="709"/>
              <w:jc w:val="both"/>
              <w:rPr>
                <w:rFonts w:ascii="Times New Roman" w:eastAsia="Times New Roman" w:hAnsi="Times New Roman" w:cs="Times New Roman"/>
                <w:color w:val="000000"/>
                <w:sz w:val="28"/>
                <w:szCs w:val="28"/>
                <w:lang w:eastAsia="ru-RU"/>
              </w:rPr>
            </w:pPr>
            <w:r w:rsidRPr="00D7082E">
              <w:rPr>
                <w:rFonts w:ascii="Times New Roman" w:eastAsia="Times New Roman" w:hAnsi="Times New Roman" w:cs="Times New Roman"/>
                <w:color w:val="000000"/>
                <w:sz w:val="28"/>
                <w:szCs w:val="28"/>
                <w:lang w:eastAsia="ru-RU"/>
              </w:rPr>
              <w:lastRenderedPageBreak/>
              <w:t>Був проведений День Цивільного  захисту в  закладі освіти з метою проведення ефективної евакуації дітей з приміщення  та підтримання здатності колективу діяти швидко, організовано, злагоджено в разі виникнення надзвичайної ситуації.</w:t>
            </w:r>
            <w:r w:rsidRPr="00D7082E">
              <w:rPr>
                <w:rFonts w:ascii="Times New Roman" w:eastAsia="SimSun" w:hAnsi="Times New Roman" w:cs="Times New Roman"/>
                <w:color w:val="000000"/>
                <w:sz w:val="28"/>
                <w:szCs w:val="28"/>
                <w:lang w:eastAsia="ru-RU"/>
              </w:rPr>
              <w:t xml:space="preserve"> </w:t>
            </w:r>
            <w:r w:rsidRPr="00D7082E">
              <w:rPr>
                <w:rFonts w:ascii="Times New Roman" w:eastAsia="Times New Roman" w:hAnsi="Times New Roman" w:cs="Times New Roman"/>
                <w:color w:val="000000"/>
                <w:sz w:val="28"/>
                <w:szCs w:val="28"/>
                <w:lang w:eastAsia="ru-RU"/>
              </w:rPr>
              <w:t>На кожному поверсі  є план евакуації на випадок надзвичайної ситуації, проводяться практичні заняття з її відпрацювання. Проведено  екзамен  щодо  перевірки  знань  працівників  ліцею  з    протипожежної  безпеки.</w:t>
            </w:r>
          </w:p>
          <w:p w:rsidR="00D7082E" w:rsidRPr="00D7082E" w:rsidRDefault="00D7082E" w:rsidP="00D7082E">
            <w:pPr>
              <w:tabs>
                <w:tab w:val="left" w:pos="993"/>
              </w:tabs>
              <w:autoSpaceDE w:val="0"/>
              <w:autoSpaceDN w:val="0"/>
              <w:adjustRightInd w:val="0"/>
              <w:spacing w:after="0" w:line="240" w:lineRule="auto"/>
              <w:ind w:left="457"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left="457" w:firstLine="709"/>
              <w:jc w:val="both"/>
              <w:rPr>
                <w:rFonts w:ascii="Times New Roman" w:eastAsiaTheme="minorEastAsia" w:hAnsi="Times New Roman" w:cs="Times New Roman"/>
                <w:b/>
                <w:bCs/>
                <w:sz w:val="28"/>
                <w:szCs w:val="28"/>
              </w:rPr>
            </w:pPr>
            <w:r w:rsidRPr="00D7082E">
              <w:rPr>
                <w:rFonts w:ascii="Times New Roman" w:eastAsia="Times New Roman" w:hAnsi="Times New Roman" w:cs="Times New Roman"/>
                <w:color w:val="000000"/>
                <w:sz w:val="28"/>
                <w:szCs w:val="28"/>
                <w:lang w:eastAsia="ru-RU"/>
              </w:rPr>
              <w:t xml:space="preserve">            </w:t>
            </w:r>
            <w:r w:rsidRPr="00D7082E">
              <w:rPr>
                <w:rFonts w:ascii="Times New Roman" w:eastAsiaTheme="minorEastAsia" w:hAnsi="Times New Roman" w:cs="Times New Roman"/>
                <w:b/>
                <w:bCs/>
                <w:sz w:val="28"/>
                <w:szCs w:val="28"/>
              </w:rPr>
              <w:t>Організація роботи з предмета «Захист України» та військово–</w:t>
            </w:r>
          </w:p>
          <w:p w:rsidR="00D7082E" w:rsidRPr="00D7082E" w:rsidRDefault="00D7082E" w:rsidP="00D7082E">
            <w:pPr>
              <w:spacing w:after="0" w:line="240" w:lineRule="auto"/>
              <w:ind w:left="457" w:firstLine="709"/>
              <w:jc w:val="both"/>
              <w:rPr>
                <w:rFonts w:ascii="Times New Roman" w:eastAsiaTheme="minorEastAsia" w:hAnsi="Times New Roman" w:cs="Times New Roman"/>
                <w:b/>
                <w:bCs/>
                <w:sz w:val="28"/>
                <w:szCs w:val="28"/>
              </w:rPr>
            </w:pPr>
            <w:r w:rsidRPr="00D7082E">
              <w:rPr>
                <w:rFonts w:ascii="Times New Roman" w:eastAsiaTheme="minorEastAsia" w:hAnsi="Times New Roman" w:cs="Times New Roman"/>
                <w:b/>
                <w:bCs/>
                <w:sz w:val="28"/>
                <w:szCs w:val="28"/>
              </w:rPr>
              <w:t xml:space="preserve">                                      патріотичного виховання</w:t>
            </w:r>
          </w:p>
          <w:p w:rsidR="00D7082E" w:rsidRPr="00D7082E" w:rsidRDefault="00D7082E" w:rsidP="00D7082E">
            <w:pPr>
              <w:spacing w:after="0" w:line="240" w:lineRule="auto"/>
              <w:ind w:left="457" w:firstLine="709"/>
              <w:jc w:val="both"/>
              <w:rPr>
                <w:rFonts w:ascii="Times New Roman" w:eastAsia="Times New Roman" w:hAnsi="Times New Roman" w:cs="Times New Roman"/>
                <w:b/>
                <w:bCs/>
                <w:sz w:val="28"/>
                <w:szCs w:val="28"/>
              </w:rPr>
            </w:pPr>
          </w:p>
          <w:p w:rsidR="00D7082E" w:rsidRPr="00D7082E" w:rsidRDefault="00D7082E" w:rsidP="00D7082E">
            <w:pPr>
              <w:tabs>
                <w:tab w:val="left" w:pos="1125"/>
              </w:tabs>
              <w:spacing w:after="0" w:line="240" w:lineRule="auto"/>
              <w:ind w:left="457"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shd w:val="clear" w:color="auto" w:fill="FFFFFF"/>
                <w:lang w:eastAsia="ru-RU"/>
              </w:rPr>
              <w:t xml:space="preserve">Вивчення предмету «Захист України » у 2021/2022 навчальному році було організовано відповідно </w:t>
            </w:r>
            <w:r w:rsidRPr="00D7082E">
              <w:rPr>
                <w:rFonts w:ascii="Times New Roman" w:eastAsiaTheme="minorEastAsia" w:hAnsi="Times New Roman" w:cs="Times New Roman"/>
                <w:sz w:val="28"/>
                <w:szCs w:val="28"/>
                <w:lang w:eastAsia="ru-RU"/>
              </w:rPr>
              <w:t>до ст. 9 Закону України «Про військовий обов’язок і військову службу», постанови Кабінету Міністрів України від 30.11.2000  №1770 «Про затвердження положень про допризовну підготовку і підготовку призовників з військово-технічних спеціальностей», Указу Президента України  від 18.05.2019 №286/2019 «Про Стратегію національно-патріотичного виховання»,  наказу Міністерства освіти і науки України від 27.12.2000 №625 «Про оголошення постанови Кабінету Міністрів України від 30 листопада 2000 року №1770»,</w:t>
            </w:r>
            <w:r w:rsidRPr="00D7082E">
              <w:rPr>
                <w:rFonts w:ascii="Times New Roman" w:eastAsiaTheme="minorEastAsia" w:hAnsi="Times New Roman" w:cs="Times New Roman"/>
                <w:sz w:val="28"/>
                <w:szCs w:val="28"/>
                <w:lang w:eastAsia="uk-UA"/>
              </w:rPr>
              <w:t xml:space="preserve"> листів</w:t>
            </w:r>
            <w:r w:rsidRPr="00D7082E">
              <w:rPr>
                <w:rFonts w:ascii="Times New Roman" w:eastAsiaTheme="minorEastAsia" w:hAnsi="Times New Roman" w:cs="Times New Roman"/>
                <w:sz w:val="28"/>
                <w:szCs w:val="28"/>
                <w:lang w:eastAsia="ru-RU"/>
              </w:rPr>
              <w:t xml:space="preserve"> Міністерства освіти і науки України</w:t>
            </w:r>
            <w:r w:rsidRPr="00D7082E">
              <w:rPr>
                <w:rFonts w:ascii="Times New Roman" w:eastAsiaTheme="minorEastAsia" w:hAnsi="Times New Roman" w:cs="Times New Roman"/>
                <w:sz w:val="28"/>
                <w:szCs w:val="28"/>
                <w:lang w:eastAsia="uk-UA"/>
              </w:rPr>
              <w:t xml:space="preserve">  «Про національно-патріотичне виховання у закладах освіти у 2021/2022 навчальному році»,</w:t>
            </w:r>
            <w:r w:rsidRPr="00D7082E">
              <w:rPr>
                <w:rFonts w:ascii="Times New Roman" w:eastAsiaTheme="minorEastAsia" w:hAnsi="Times New Roman" w:cs="Times New Roman"/>
                <w:sz w:val="28"/>
                <w:szCs w:val="28"/>
                <w:lang w:eastAsia="ru-RU"/>
              </w:rPr>
              <w:t xml:space="preserve">  від 19.08.2014 №1/9-419  «Щодо проведення уроків та виховних заходів з питань протимінної безпеки населення та дітей у загальноосвітніх навчальних закладах», від 13.08.2014 №1/9-412 «Про проведення Уроків мужності», «Щодо методичних рекомендацій про викладання навчальних предметів у закладах загальної середньої освіти у 2022/2023 навчальному році», відповідно до  навчального плану закладу діючої  навчальної програми з предмета “Захист України”.</w:t>
            </w:r>
          </w:p>
          <w:p w:rsidR="00D7082E" w:rsidRPr="00D7082E" w:rsidRDefault="00D7082E" w:rsidP="00D7082E">
            <w:pPr>
              <w:tabs>
                <w:tab w:val="left" w:pos="1125"/>
              </w:tabs>
              <w:spacing w:after="0" w:line="240" w:lineRule="auto"/>
              <w:ind w:left="457"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Предмет «Захист України» у 2023/2024 навчальному році викладається  у 10-11-х класах за </w:t>
            </w:r>
            <w:r w:rsidRPr="00D7082E">
              <w:rPr>
                <w:rFonts w:ascii="Times New Roman" w:eastAsiaTheme="minorEastAsia" w:hAnsi="Times New Roman" w:cs="Times New Roman"/>
                <w:bCs/>
                <w:sz w:val="28"/>
                <w:szCs w:val="28"/>
                <w:lang w:eastAsia="uk-UA"/>
              </w:rPr>
              <w:t xml:space="preserve">оновленою навчальною програмою ,  </w:t>
            </w:r>
            <w:r w:rsidRPr="00D7082E">
              <w:rPr>
                <w:rFonts w:ascii="Times New Roman" w:eastAsiaTheme="minorEastAsia" w:hAnsi="Times New Roman" w:cs="Times New Roman"/>
                <w:sz w:val="28"/>
                <w:szCs w:val="28"/>
                <w:lang w:eastAsia="ru-RU"/>
              </w:rPr>
              <w:t xml:space="preserve">відповідно до Типових навчальних планів загальноосвітніх навчальних закладів ІІІ ступеня   в обсязі  по 2 години на тиждень за рахунок інваріантної складової навчального плану . </w:t>
            </w:r>
          </w:p>
          <w:p w:rsidR="00D7082E" w:rsidRPr="00D7082E" w:rsidRDefault="00D7082E" w:rsidP="00D7082E">
            <w:pPr>
              <w:widowControl w:val="0"/>
              <w:suppressAutoHyphens/>
              <w:spacing w:after="0" w:line="240" w:lineRule="auto"/>
              <w:jc w:val="both"/>
              <w:rPr>
                <w:rFonts w:ascii="Times New Roman" w:eastAsia="Calibri" w:hAnsi="Times New Roman" w:cs="Times New Roman"/>
                <w:b/>
                <w:kern w:val="2"/>
                <w:sz w:val="28"/>
                <w:szCs w:val="28"/>
              </w:rPr>
            </w:pPr>
          </w:p>
          <w:p w:rsidR="00D7082E" w:rsidRPr="00D7082E" w:rsidRDefault="00D7082E" w:rsidP="00D7082E">
            <w:pPr>
              <w:spacing w:after="0" w:line="240" w:lineRule="auto"/>
              <w:ind w:left="457" w:firstLine="709"/>
              <w:jc w:val="both"/>
              <w:rPr>
                <w:rFonts w:ascii="Times New Roman" w:eastAsia="Times New Roman" w:hAnsi="Times New Roman" w:cs="Times New Roman"/>
                <w:sz w:val="28"/>
                <w:szCs w:val="28"/>
                <w:lang w:eastAsia="ru-RU"/>
              </w:rPr>
            </w:pPr>
            <w:r w:rsidRPr="00D7082E">
              <w:rPr>
                <w:rFonts w:ascii="Times New Roman" w:eastAsiaTheme="minorEastAsia" w:hAnsi="Times New Roman" w:cs="Times New Roman"/>
                <w:sz w:val="28"/>
                <w:szCs w:val="28"/>
                <w:lang w:eastAsia="ru-RU"/>
              </w:rPr>
              <w:t>У ліцеї проводиться робота з військово-патріотичного виховання молоді. Використовуються різноманітні форми та методи виховної роботи, які засновані на традиціях та наступності поколінь і спрямовані на прищеплення  любові до Батьківщини, вивчення історії України.</w:t>
            </w:r>
          </w:p>
          <w:p w:rsidR="00D7082E" w:rsidRPr="00D7082E" w:rsidRDefault="00D7082E" w:rsidP="00D7082E">
            <w:pPr>
              <w:spacing w:after="0" w:line="240" w:lineRule="auto"/>
              <w:ind w:left="457" w:firstLine="709"/>
              <w:rPr>
                <w:rFonts w:ascii="Times New Roman" w:eastAsiaTheme="minorEastAsia" w:hAnsi="Times New Roman" w:cs="Times New Roman"/>
                <w:b/>
                <w:bCs/>
                <w:sz w:val="28"/>
                <w:szCs w:val="28"/>
              </w:rPr>
            </w:pPr>
            <w:r w:rsidRPr="00D7082E">
              <w:rPr>
                <w:rFonts w:ascii="Times New Roman" w:eastAsiaTheme="minorEastAsia" w:hAnsi="Times New Roman" w:cs="Times New Roman"/>
                <w:b/>
                <w:bCs/>
                <w:sz w:val="28"/>
                <w:szCs w:val="28"/>
              </w:rPr>
              <w:t>Робота з профілактики правопорушень та інших негативних проявів у дитячому середовищі</w:t>
            </w:r>
          </w:p>
          <w:p w:rsidR="00D7082E" w:rsidRPr="00D7082E" w:rsidRDefault="00D7082E" w:rsidP="00D7082E">
            <w:pPr>
              <w:spacing w:after="0" w:line="240" w:lineRule="auto"/>
              <w:ind w:left="457" w:firstLine="709"/>
              <w:jc w:val="both"/>
              <w:rPr>
                <w:rFonts w:ascii="Times New Roman" w:eastAsiaTheme="minorEastAsia" w:hAnsi="Times New Roman" w:cs="Times New Roman"/>
                <w:sz w:val="28"/>
                <w:szCs w:val="28"/>
              </w:rPr>
            </w:pPr>
            <w:r w:rsidRPr="00D7082E">
              <w:rPr>
                <w:rFonts w:ascii="Times New Roman" w:eastAsiaTheme="minorEastAsia" w:hAnsi="Times New Roman" w:cs="Times New Roman"/>
                <w:sz w:val="28"/>
                <w:szCs w:val="28"/>
              </w:rPr>
              <w:t>Профілактична робота з попередження правопорушень, злочинності, безпритульності та бездоглядності проводилася відповідно до річного плану роботи  закладу, планів спільних дій ліцею зі службою у справах дітей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Theme="minorEastAsia" w:hAnsi="Times New Roman" w:cs="Times New Roman"/>
                <w:sz w:val="28"/>
                <w:szCs w:val="28"/>
              </w:rPr>
              <w:t xml:space="preserve">Основна мета роботи в цьому напрямку – координація зусиль педагогічного колективу запобіганню правопорушень, надання допомоги вчителям, класним керівникам, батькам; охорона прав дитини.  Індивідуальна робота зі  здобувачами  освіти та їх батьками проводиться систематично (класні години, батьківські збори) з метою профілактики правопорушень та виконання </w:t>
            </w:r>
            <w:r w:rsidRPr="00D7082E">
              <w:rPr>
                <w:rFonts w:ascii="Times New Roman" w:eastAsiaTheme="minorEastAsia" w:hAnsi="Times New Roman" w:cs="Times New Roman"/>
                <w:sz w:val="28"/>
                <w:szCs w:val="28"/>
              </w:rPr>
              <w:lastRenderedPageBreak/>
              <w:t>Законів України .</w:t>
            </w:r>
            <w:r w:rsidRPr="00D7082E">
              <w:rPr>
                <w:rFonts w:ascii="Times New Roman" w:eastAsiaTheme="minorEastAsia" w:hAnsi="Times New Roman" w:cs="Times New Roman"/>
                <w:sz w:val="28"/>
                <w:szCs w:val="28"/>
                <w:lang w:eastAsia="ru-RU"/>
              </w:rPr>
              <w:t xml:space="preserve"> Всі заплановані виховні заходи  виконувалися. Слід зазначити високий рівень організації як традиційних свят, так і тематичних, поліпшення технічного і матеріального забезпечення, проведення загальношкільних заходів.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p>
          <w:p w:rsidR="00D7082E" w:rsidRPr="00D7082E" w:rsidRDefault="00D7082E" w:rsidP="00D7082E">
            <w:pPr>
              <w:spacing w:after="0" w:line="240" w:lineRule="auto"/>
              <w:ind w:left="457" w:firstLine="709"/>
              <w:jc w:val="center"/>
              <w:rPr>
                <w:rFonts w:ascii="Times New Roman" w:eastAsia="Calibri" w:hAnsi="Times New Roman" w:cs="Times New Roman"/>
                <w:sz w:val="28"/>
                <w:szCs w:val="28"/>
              </w:rPr>
            </w:pPr>
            <w:r w:rsidRPr="00D7082E">
              <w:rPr>
                <w:rFonts w:ascii="Times New Roman" w:eastAsia="Calibri" w:hAnsi="Times New Roman" w:cs="Times New Roman"/>
                <w:b/>
                <w:bCs/>
                <w:color w:val="000000"/>
                <w:sz w:val="28"/>
                <w:szCs w:val="28"/>
                <w:lang w:eastAsia="ru-RU"/>
              </w:rPr>
              <w:t>Організація різних форм позаурочної навчально-виховної роботи,</w:t>
            </w:r>
          </w:p>
          <w:p w:rsidR="00D7082E" w:rsidRPr="00D7082E" w:rsidRDefault="00D7082E" w:rsidP="00D7082E">
            <w:pPr>
              <w:tabs>
                <w:tab w:val="num" w:pos="-2880"/>
              </w:tabs>
              <w:spacing w:after="0" w:line="240" w:lineRule="auto"/>
              <w:ind w:left="457" w:firstLine="709"/>
              <w:contextualSpacing/>
              <w:jc w:val="center"/>
              <w:rPr>
                <w:rFonts w:ascii="Times New Roman" w:eastAsia="Calibri" w:hAnsi="Times New Roman" w:cs="Times New Roman"/>
                <w:b/>
                <w:bCs/>
                <w:color w:val="000000"/>
                <w:spacing w:val="-10"/>
                <w:kern w:val="28"/>
                <w:sz w:val="28"/>
                <w:szCs w:val="28"/>
                <w:lang w:eastAsia="ru-RU"/>
              </w:rPr>
            </w:pPr>
            <w:r w:rsidRPr="00D7082E">
              <w:rPr>
                <w:rFonts w:ascii="Times New Roman" w:eastAsia="Calibri" w:hAnsi="Times New Roman" w:cs="Times New Roman"/>
                <w:b/>
                <w:bCs/>
                <w:color w:val="000000"/>
                <w:spacing w:val="-10"/>
                <w:kern w:val="28"/>
                <w:sz w:val="28"/>
                <w:szCs w:val="28"/>
                <w:lang w:eastAsia="ru-RU"/>
              </w:rPr>
              <w:t>виконання Програми «Обдарована молодь»</w:t>
            </w:r>
          </w:p>
          <w:p w:rsidR="00D7082E" w:rsidRPr="00D7082E" w:rsidRDefault="00D7082E" w:rsidP="00D7082E">
            <w:pPr>
              <w:tabs>
                <w:tab w:val="num" w:pos="-2880"/>
              </w:tabs>
              <w:spacing w:after="0" w:line="240" w:lineRule="auto"/>
              <w:ind w:left="457" w:firstLine="709"/>
              <w:jc w:val="both"/>
              <w:rPr>
                <w:rFonts w:ascii="Times New Roman" w:eastAsia="Calibri" w:hAnsi="Times New Roman" w:cs="Times New Roman"/>
                <w:bCs/>
                <w:color w:val="000000"/>
                <w:sz w:val="28"/>
                <w:szCs w:val="28"/>
                <w:u w:val="single"/>
                <w:lang w:eastAsia="ru-RU"/>
              </w:rPr>
            </w:pPr>
          </w:p>
          <w:p w:rsidR="00D7082E" w:rsidRPr="00D7082E" w:rsidRDefault="00D7082E" w:rsidP="00D7082E">
            <w:pPr>
              <w:tabs>
                <w:tab w:val="num" w:pos="-2880"/>
              </w:tabs>
              <w:spacing w:after="0" w:line="240" w:lineRule="auto"/>
              <w:ind w:left="457" w:firstLine="709"/>
              <w:jc w:val="both"/>
              <w:rPr>
                <w:rFonts w:ascii="Times New Roman" w:eastAsia="Calibri" w:hAnsi="Times New Roman" w:cs="Times New Roman"/>
                <w:color w:val="000000"/>
                <w:sz w:val="28"/>
                <w:szCs w:val="28"/>
                <w:lang w:eastAsia="ru-RU"/>
              </w:rPr>
            </w:pPr>
            <w:r w:rsidRPr="00D7082E">
              <w:rPr>
                <w:rFonts w:ascii="Times New Roman" w:eastAsia="Calibri" w:hAnsi="Times New Roman" w:cs="Times New Roman"/>
                <w:color w:val="000000"/>
                <w:sz w:val="28"/>
                <w:szCs w:val="28"/>
                <w:lang w:eastAsia="ru-RU"/>
              </w:rPr>
              <w:t xml:space="preserve">Одним з основних завдань  є створення умов для навчання талановитої, обдарованої молоді, залучення її до систематичної науково-дослідницької діяльності, пошукової та експериментальної роботи. Також  приділялася увага до максимального залучення дітей  до участі у позаурочній навчально-виховній роботі. Виконувалися заходи, спрямовані на виявлення здібних, обдарованих і талановитих дітей для підтримки та розвитку їх творчих, розумових здібностей. Були створені умови для участі у предметних олімпіадах, конкурсах, турнірах. </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Керуючись Законами України «Про освіту», «Про загальну середню освіту» на виконання Стратегії  розвитку   ліцею   на  2021-2025  роки  у яких одним із найважливіших завдань визначено створення умов для навчання талановитої молоді, залучення її до систематичної науково-дослідницької, пошукової, експериментальної роботи; формування особистості учня, розвиток його здібностей і обдарувань; пошук, відбір обдарованих та здібних дітей; надання можливостей для реалізації індивідуальних творчих потреб, оволодіння системою знань та практичними і навичками наукової дослідницько-експериментальної діяльності.</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У річному плані  є розділ «Робота з обдарованою  та  талановитою  молоддю», у якому зазначені основні напрями роботи з обдарованими дітьми: діагностика і виявлення здібностей, індивідуальна робота, участь у предметних творчих конкурсах, олімпіадах і турнірах , участь у позакласній роботі.</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У закладі розроблена система роботи з обдарованими дітьми. Система роботи обґрунтована і включає в себе: науково-методичне та організаційне забезпечення, соціально-психологічне, матеріально-технічне та інформаційне забезпечення, розвиток творчого потенціалу учнів шляхом використання інноваційних технологій.</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rPr>
              <w:t xml:space="preserve">Забезпечення процесу виявлення і підтримки розвитку обдарованих учнів і завдання, які стоять перед освітою у наш час, потребують нових підходів. З метою підвищення якості освітніх послуг, реалізації принципів особистісно-зорієнтованого і </w:t>
            </w:r>
            <w:proofErr w:type="spellStart"/>
            <w:r w:rsidRPr="00D7082E">
              <w:rPr>
                <w:rFonts w:ascii="Times New Roman" w:eastAsia="Calibri" w:hAnsi="Times New Roman" w:cs="Times New Roman"/>
                <w:sz w:val="28"/>
                <w:szCs w:val="28"/>
              </w:rPr>
              <w:t>компетентнісного</w:t>
            </w:r>
            <w:proofErr w:type="spellEnd"/>
            <w:r w:rsidRPr="00D7082E">
              <w:rPr>
                <w:rFonts w:ascii="Times New Roman" w:eastAsia="Calibri" w:hAnsi="Times New Roman" w:cs="Times New Roman"/>
                <w:sz w:val="28"/>
                <w:szCs w:val="28"/>
              </w:rPr>
              <w:t xml:space="preserve"> підходів у організації освітнього процесу усі педагогічні працівники  запроваджують елементи інноваційних технологій, таких як: інтерактивні технології навчання; технологія особистісно-орієнтованого навчання; ігрові технології; ІКТ, технології  інклюзивного  навчання.</w:t>
            </w:r>
          </w:p>
          <w:p w:rsidR="00D7082E" w:rsidRPr="00D7082E" w:rsidRDefault="00D7082E" w:rsidP="00D7082E">
            <w:pPr>
              <w:spacing w:after="0" w:line="240" w:lineRule="auto"/>
              <w:ind w:left="457" w:firstLine="709"/>
              <w:jc w:val="both"/>
              <w:rPr>
                <w:rFonts w:ascii="Times New Roman" w:eastAsia="Calibri" w:hAnsi="Times New Roman" w:cs="Times New Roman"/>
                <w:sz w:val="28"/>
                <w:szCs w:val="28"/>
              </w:rPr>
            </w:pPr>
            <w:r w:rsidRPr="00D7082E">
              <w:rPr>
                <w:rFonts w:ascii="Times New Roman" w:eastAsia="Calibri" w:hAnsi="Times New Roman" w:cs="Times New Roman"/>
                <w:sz w:val="28"/>
                <w:szCs w:val="28"/>
                <w:lang w:val="ru-RU"/>
              </w:rPr>
              <w:t xml:space="preserve">З метою </w:t>
            </w:r>
            <w:proofErr w:type="spellStart"/>
            <w:r w:rsidRPr="00D7082E">
              <w:rPr>
                <w:rFonts w:ascii="Times New Roman" w:eastAsia="Calibri" w:hAnsi="Times New Roman" w:cs="Times New Roman"/>
                <w:sz w:val="28"/>
                <w:szCs w:val="28"/>
                <w:lang w:val="ru-RU"/>
              </w:rPr>
              <w:t>пошуку</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обдарованих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дітей</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було</w:t>
            </w:r>
            <w:proofErr w:type="spellEnd"/>
            <w:r w:rsidRPr="00D7082E">
              <w:rPr>
                <w:rFonts w:ascii="Times New Roman" w:eastAsia="Calibri" w:hAnsi="Times New Roman" w:cs="Times New Roman"/>
                <w:sz w:val="28"/>
                <w:szCs w:val="28"/>
                <w:lang w:val="ru-RU"/>
              </w:rPr>
              <w:t xml:space="preserve"> проведено </w:t>
            </w:r>
            <w:proofErr w:type="spellStart"/>
            <w:r w:rsidRPr="00D7082E">
              <w:rPr>
                <w:rFonts w:ascii="Times New Roman" w:eastAsia="Calibri" w:hAnsi="Times New Roman" w:cs="Times New Roman"/>
                <w:sz w:val="28"/>
                <w:szCs w:val="28"/>
                <w:lang w:val="ru-RU"/>
              </w:rPr>
              <w:t>дослідження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рівня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креативності</w:t>
            </w:r>
            <w:proofErr w:type="spellEnd"/>
            <w:r w:rsidRPr="00D7082E">
              <w:rPr>
                <w:rFonts w:ascii="Times New Roman" w:eastAsia="Calibri" w:hAnsi="Times New Roman" w:cs="Times New Roman"/>
                <w:sz w:val="28"/>
                <w:szCs w:val="28"/>
                <w:lang w:val="ru-RU"/>
              </w:rPr>
              <w:t xml:space="preserve"> </w:t>
            </w:r>
            <w:r w:rsidRPr="00D7082E">
              <w:rPr>
                <w:rFonts w:ascii="Times New Roman" w:eastAsia="Calibri" w:hAnsi="Times New Roman" w:cs="Times New Roman"/>
                <w:sz w:val="28"/>
                <w:szCs w:val="28"/>
              </w:rPr>
              <w:t>дітей</w:t>
            </w:r>
            <w:r w:rsidRPr="00D7082E">
              <w:rPr>
                <w:rFonts w:ascii="Times New Roman" w:eastAsia="Calibri" w:hAnsi="Times New Roman" w:cs="Times New Roman"/>
                <w:sz w:val="28"/>
                <w:szCs w:val="28"/>
                <w:lang w:val="ru-RU"/>
              </w:rPr>
              <w:t xml:space="preserve"> 2-х </w:t>
            </w:r>
            <w:proofErr w:type="spellStart"/>
            <w:r w:rsidRPr="00D7082E">
              <w:rPr>
                <w:rFonts w:ascii="Times New Roman" w:eastAsia="Calibri" w:hAnsi="Times New Roman" w:cs="Times New Roman"/>
                <w:sz w:val="28"/>
                <w:szCs w:val="28"/>
                <w:lang w:val="ru-RU"/>
              </w:rPr>
              <w:t>класів</w:t>
            </w:r>
            <w:proofErr w:type="spellEnd"/>
            <w:r w:rsidRPr="00D7082E">
              <w:rPr>
                <w:rFonts w:ascii="Times New Roman" w:eastAsia="Calibri" w:hAnsi="Times New Roman" w:cs="Times New Roman"/>
                <w:sz w:val="28"/>
                <w:szCs w:val="28"/>
                <w:lang w:val="ru-RU"/>
              </w:rPr>
              <w:t xml:space="preserve"> (за методикою </w:t>
            </w:r>
            <w:proofErr w:type="spellStart"/>
            <w:r w:rsidRPr="00D7082E">
              <w:rPr>
                <w:rFonts w:ascii="Times New Roman" w:eastAsia="Calibri" w:hAnsi="Times New Roman" w:cs="Times New Roman"/>
                <w:sz w:val="28"/>
                <w:szCs w:val="28"/>
                <w:lang w:val="ru-RU"/>
              </w:rPr>
              <w:t>Торенса</w:t>
            </w:r>
            <w:proofErr w:type="spellEnd"/>
            <w:r w:rsidRPr="00D7082E">
              <w:rPr>
                <w:rFonts w:ascii="Times New Roman" w:eastAsia="Calibri" w:hAnsi="Times New Roman" w:cs="Times New Roman"/>
                <w:sz w:val="28"/>
                <w:szCs w:val="28"/>
                <w:lang w:val="ru-RU"/>
              </w:rPr>
              <w:t xml:space="preserve">  - </w:t>
            </w:r>
            <w:proofErr w:type="spellStart"/>
            <w:r w:rsidRPr="00D7082E">
              <w:rPr>
                <w:rFonts w:ascii="Times New Roman" w:eastAsia="Calibri" w:hAnsi="Times New Roman" w:cs="Times New Roman"/>
                <w:sz w:val="28"/>
                <w:szCs w:val="28"/>
                <w:lang w:val="ru-RU"/>
              </w:rPr>
              <w:t>невербальний</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варіант</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анкетування</w:t>
            </w:r>
            <w:proofErr w:type="spellEnd"/>
            <w:r w:rsidRPr="00D7082E">
              <w:rPr>
                <w:rFonts w:ascii="Times New Roman" w:eastAsia="Calibri" w:hAnsi="Times New Roman" w:cs="Times New Roman"/>
                <w:sz w:val="28"/>
                <w:szCs w:val="28"/>
                <w:lang w:val="ru-RU"/>
              </w:rPr>
              <w:t xml:space="preserve">  10-11 </w:t>
            </w:r>
            <w:proofErr w:type="spellStart"/>
            <w:r w:rsidRPr="00D7082E">
              <w:rPr>
                <w:rFonts w:ascii="Times New Roman" w:eastAsia="Calibri" w:hAnsi="Times New Roman" w:cs="Times New Roman"/>
                <w:sz w:val="28"/>
                <w:szCs w:val="28"/>
                <w:lang w:val="ru-RU"/>
              </w:rPr>
              <w:t>класів</w:t>
            </w:r>
            <w:proofErr w:type="spellEnd"/>
            <w:r w:rsidRPr="00D7082E">
              <w:rPr>
                <w:rFonts w:ascii="Times New Roman" w:eastAsia="Calibri" w:hAnsi="Times New Roman" w:cs="Times New Roman"/>
                <w:sz w:val="28"/>
                <w:szCs w:val="28"/>
                <w:lang w:val="ru-RU"/>
              </w:rPr>
              <w:t xml:space="preserve"> з метою </w:t>
            </w:r>
            <w:proofErr w:type="spellStart"/>
            <w:r w:rsidRPr="00D7082E">
              <w:rPr>
                <w:rFonts w:ascii="Times New Roman" w:eastAsia="Calibri" w:hAnsi="Times New Roman" w:cs="Times New Roman"/>
                <w:sz w:val="28"/>
                <w:szCs w:val="28"/>
                <w:lang w:val="ru-RU"/>
              </w:rPr>
              <w:t>виявлення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різних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видів</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здібностей</w:t>
            </w:r>
            <w:proofErr w:type="spellEnd"/>
            <w:r w:rsidRPr="00D7082E">
              <w:rPr>
                <w:rFonts w:ascii="Times New Roman" w:eastAsia="Calibri" w:hAnsi="Times New Roman" w:cs="Times New Roman"/>
                <w:sz w:val="28"/>
                <w:szCs w:val="28"/>
                <w:lang w:val="ru-RU"/>
              </w:rPr>
              <w:t xml:space="preserve"> (за методикою А. де </w:t>
            </w:r>
            <w:proofErr w:type="spellStart"/>
            <w:r w:rsidRPr="00D7082E">
              <w:rPr>
                <w:rFonts w:ascii="Times New Roman" w:eastAsia="Calibri" w:hAnsi="Times New Roman" w:cs="Times New Roman"/>
                <w:sz w:val="28"/>
                <w:szCs w:val="28"/>
                <w:lang w:val="ru-RU"/>
              </w:rPr>
              <w:t>Хаана</w:t>
            </w:r>
            <w:proofErr w:type="spellEnd"/>
            <w:r w:rsidRPr="00D7082E">
              <w:rPr>
                <w:rFonts w:ascii="Times New Roman" w:eastAsia="Calibri" w:hAnsi="Times New Roman" w:cs="Times New Roman"/>
                <w:sz w:val="28"/>
                <w:szCs w:val="28"/>
                <w:lang w:val="ru-RU"/>
              </w:rPr>
              <w:t xml:space="preserve"> і Г. Кафа.), </w:t>
            </w:r>
            <w:proofErr w:type="spellStart"/>
            <w:r w:rsidRPr="00D7082E">
              <w:rPr>
                <w:rFonts w:ascii="Times New Roman" w:eastAsia="Calibri" w:hAnsi="Times New Roman" w:cs="Times New Roman"/>
                <w:sz w:val="28"/>
                <w:szCs w:val="28"/>
                <w:lang w:val="ru-RU"/>
              </w:rPr>
              <w:t>дослідження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рівня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інтелектуального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розвитку</w:t>
            </w:r>
            <w:proofErr w:type="spellEnd"/>
            <w:r w:rsidRPr="00D7082E">
              <w:rPr>
                <w:rFonts w:ascii="Times New Roman" w:eastAsia="Calibri" w:hAnsi="Times New Roman" w:cs="Times New Roman"/>
                <w:sz w:val="28"/>
                <w:szCs w:val="28"/>
                <w:lang w:val="ru-RU"/>
              </w:rPr>
              <w:t xml:space="preserve"> </w:t>
            </w:r>
            <w:r w:rsidRPr="00D7082E">
              <w:rPr>
                <w:rFonts w:ascii="Times New Roman" w:eastAsia="Calibri" w:hAnsi="Times New Roman" w:cs="Times New Roman"/>
                <w:sz w:val="28"/>
                <w:szCs w:val="28"/>
              </w:rPr>
              <w:t>дітей</w:t>
            </w:r>
            <w:r w:rsidRPr="00D7082E">
              <w:rPr>
                <w:rFonts w:ascii="Times New Roman" w:eastAsia="Calibri" w:hAnsi="Times New Roman" w:cs="Times New Roman"/>
                <w:sz w:val="28"/>
                <w:szCs w:val="28"/>
                <w:lang w:val="ru-RU"/>
              </w:rPr>
              <w:t xml:space="preserve"> 5-Б </w:t>
            </w:r>
            <w:proofErr w:type="spellStart"/>
            <w:r w:rsidRPr="00D7082E">
              <w:rPr>
                <w:rFonts w:ascii="Times New Roman" w:eastAsia="Calibri" w:hAnsi="Times New Roman" w:cs="Times New Roman"/>
                <w:sz w:val="28"/>
                <w:szCs w:val="28"/>
                <w:lang w:val="ru-RU"/>
              </w:rPr>
              <w:t>класу</w:t>
            </w:r>
            <w:proofErr w:type="spellEnd"/>
            <w:r w:rsidRPr="00D7082E">
              <w:rPr>
                <w:rFonts w:ascii="Times New Roman" w:eastAsia="Calibri" w:hAnsi="Times New Roman" w:cs="Times New Roman"/>
                <w:sz w:val="28"/>
                <w:szCs w:val="28"/>
                <w:lang w:val="ru-RU"/>
              </w:rPr>
              <w:t xml:space="preserve"> (за методикою «</w:t>
            </w:r>
            <w:proofErr w:type="spellStart"/>
            <w:r w:rsidRPr="00D7082E">
              <w:rPr>
                <w:rFonts w:ascii="Times New Roman" w:eastAsia="Calibri" w:hAnsi="Times New Roman" w:cs="Times New Roman"/>
                <w:sz w:val="28"/>
                <w:szCs w:val="28"/>
                <w:lang w:val="ru-RU"/>
              </w:rPr>
              <w:t>Прогресивні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матриці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Равена</w:t>
            </w:r>
            <w:proofErr w:type="spellEnd"/>
            <w:r w:rsidRPr="00D7082E">
              <w:rPr>
                <w:rFonts w:ascii="Times New Roman" w:eastAsia="Calibri" w:hAnsi="Times New Roman" w:cs="Times New Roman"/>
                <w:sz w:val="28"/>
                <w:szCs w:val="28"/>
                <w:lang w:val="ru-RU"/>
              </w:rPr>
              <w:t>).</w:t>
            </w:r>
            <w:proofErr w:type="spellStart"/>
            <w:r w:rsidRPr="00D7082E">
              <w:rPr>
                <w:rFonts w:ascii="Times New Roman" w:eastAsia="Calibri" w:hAnsi="Times New Roman" w:cs="Times New Roman"/>
                <w:sz w:val="28"/>
                <w:szCs w:val="28"/>
                <w:lang w:val="ru-RU"/>
              </w:rPr>
              <w:t>Проведене</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комплексне</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дослідження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обдарованості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учнів</w:t>
            </w:r>
            <w:proofErr w:type="spellEnd"/>
            <w:r w:rsidRPr="00D7082E">
              <w:rPr>
                <w:rFonts w:ascii="Times New Roman" w:eastAsia="Calibri" w:hAnsi="Times New Roman" w:cs="Times New Roman"/>
                <w:sz w:val="28"/>
                <w:szCs w:val="28"/>
                <w:lang w:val="ru-RU"/>
              </w:rPr>
              <w:t xml:space="preserve"> 7-10 </w:t>
            </w:r>
            <w:proofErr w:type="spellStart"/>
            <w:r w:rsidRPr="00D7082E">
              <w:rPr>
                <w:rFonts w:ascii="Times New Roman" w:eastAsia="Calibri" w:hAnsi="Times New Roman" w:cs="Times New Roman"/>
                <w:sz w:val="28"/>
                <w:szCs w:val="28"/>
                <w:lang w:val="ru-RU"/>
              </w:rPr>
              <w:t>класах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визначення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мотивів</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навчальної</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діяльності</w:t>
            </w:r>
            <w:proofErr w:type="spellEnd"/>
            <w:r w:rsidRPr="00D7082E">
              <w:rPr>
                <w:rFonts w:ascii="Times New Roman" w:eastAsia="Calibri" w:hAnsi="Times New Roman" w:cs="Times New Roman"/>
                <w:sz w:val="28"/>
                <w:szCs w:val="28"/>
                <w:lang w:val="ru-RU"/>
              </w:rPr>
              <w:t xml:space="preserve"> за методикою </w:t>
            </w:r>
            <w:proofErr w:type="spellStart"/>
            <w:r w:rsidRPr="00D7082E">
              <w:rPr>
                <w:rFonts w:ascii="Times New Roman" w:eastAsia="Calibri" w:hAnsi="Times New Roman" w:cs="Times New Roman"/>
                <w:sz w:val="28"/>
                <w:szCs w:val="28"/>
                <w:lang w:val="ru-RU"/>
              </w:rPr>
              <w:t>Б.К.Пашнєва</w:t>
            </w:r>
            <w:proofErr w:type="spellEnd"/>
            <w:r w:rsidRPr="00D7082E">
              <w:rPr>
                <w:rFonts w:ascii="Times New Roman" w:eastAsia="Calibri" w:hAnsi="Times New Roman" w:cs="Times New Roman"/>
                <w:sz w:val="28"/>
                <w:szCs w:val="28"/>
                <w:lang w:val="ru-RU"/>
              </w:rPr>
              <w:t>, «</w:t>
            </w:r>
            <w:proofErr w:type="spellStart"/>
            <w:r w:rsidRPr="00D7082E">
              <w:rPr>
                <w:rFonts w:ascii="Times New Roman" w:eastAsia="Calibri" w:hAnsi="Times New Roman" w:cs="Times New Roman"/>
                <w:sz w:val="28"/>
                <w:szCs w:val="28"/>
                <w:lang w:val="ru-RU"/>
              </w:rPr>
              <w:t>Опитувальник</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вивчення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lastRenderedPageBreak/>
              <w:t>рівня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пізнавальної</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активності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учнів</w:t>
            </w:r>
            <w:proofErr w:type="spellEnd"/>
            <w:r w:rsidRPr="00D7082E">
              <w:rPr>
                <w:rFonts w:ascii="Times New Roman" w:eastAsia="Calibri" w:hAnsi="Times New Roman" w:cs="Times New Roman"/>
                <w:sz w:val="28"/>
                <w:szCs w:val="28"/>
                <w:lang w:val="ru-RU"/>
              </w:rPr>
              <w:t>», «</w:t>
            </w:r>
            <w:proofErr w:type="spellStart"/>
            <w:r w:rsidRPr="00D7082E">
              <w:rPr>
                <w:rFonts w:ascii="Times New Roman" w:eastAsia="Calibri" w:hAnsi="Times New Roman" w:cs="Times New Roman"/>
                <w:sz w:val="28"/>
                <w:szCs w:val="28"/>
                <w:lang w:val="ru-RU"/>
              </w:rPr>
              <w:t>Опитувальник</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особистісної</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схильності</w:t>
            </w:r>
            <w:proofErr w:type="spellEnd"/>
            <w:r w:rsidRPr="00D7082E">
              <w:rPr>
                <w:rFonts w:ascii="Times New Roman" w:eastAsia="Calibri" w:hAnsi="Times New Roman" w:cs="Times New Roman"/>
                <w:sz w:val="28"/>
                <w:szCs w:val="28"/>
                <w:lang w:val="ru-RU"/>
              </w:rPr>
              <w:t xml:space="preserve"> до </w:t>
            </w:r>
            <w:proofErr w:type="spellStart"/>
            <w:r w:rsidRPr="00D7082E">
              <w:rPr>
                <w:rFonts w:ascii="Times New Roman" w:eastAsia="Calibri" w:hAnsi="Times New Roman" w:cs="Times New Roman"/>
                <w:sz w:val="28"/>
                <w:szCs w:val="28"/>
                <w:lang w:val="ru-RU"/>
              </w:rPr>
              <w:t>творчості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Г.Девіса</w:t>
            </w:r>
            <w:proofErr w:type="spellEnd"/>
            <w:r w:rsidRPr="00D7082E">
              <w:rPr>
                <w:rFonts w:ascii="Times New Roman" w:eastAsia="Calibri" w:hAnsi="Times New Roman" w:cs="Times New Roman"/>
                <w:sz w:val="28"/>
                <w:szCs w:val="28"/>
                <w:lang w:val="ru-RU"/>
              </w:rPr>
              <w:t xml:space="preserve">). </w:t>
            </w:r>
            <w:r w:rsidRPr="00D7082E">
              <w:rPr>
                <w:rFonts w:ascii="Times New Roman" w:eastAsia="Calibri" w:hAnsi="Times New Roman" w:cs="Times New Roman"/>
                <w:iCs/>
                <w:sz w:val="28"/>
                <w:szCs w:val="28"/>
                <w:lang w:val="ru-RU"/>
              </w:rPr>
              <w:t xml:space="preserve">Та </w:t>
            </w:r>
            <w:proofErr w:type="spellStart"/>
            <w:r w:rsidRPr="00D7082E">
              <w:rPr>
                <w:rFonts w:ascii="Times New Roman" w:eastAsia="Calibri" w:hAnsi="Times New Roman" w:cs="Times New Roman"/>
                <w:iCs/>
                <w:sz w:val="28"/>
                <w:szCs w:val="28"/>
                <w:lang w:val="ru-RU"/>
              </w:rPr>
              <w:t>поряд</w:t>
            </w:r>
            <w:proofErr w:type="spellEnd"/>
            <w:r w:rsidRPr="00D7082E">
              <w:rPr>
                <w:rFonts w:ascii="Times New Roman" w:eastAsia="Calibri" w:hAnsi="Times New Roman" w:cs="Times New Roman"/>
                <w:iCs/>
                <w:sz w:val="28"/>
                <w:szCs w:val="28"/>
                <w:lang w:val="ru-RU"/>
              </w:rPr>
              <w:t xml:space="preserve"> з </w:t>
            </w:r>
            <w:proofErr w:type="spellStart"/>
            <w:r w:rsidRPr="00D7082E">
              <w:rPr>
                <w:rFonts w:ascii="Times New Roman" w:eastAsia="Calibri" w:hAnsi="Times New Roman" w:cs="Times New Roman"/>
                <w:iCs/>
                <w:sz w:val="28"/>
                <w:szCs w:val="28"/>
                <w:lang w:val="ru-RU"/>
              </w:rPr>
              <w:t>позитивним</w:t>
            </w:r>
            <w:proofErr w:type="spellEnd"/>
            <w:r w:rsidRPr="00D7082E">
              <w:rPr>
                <w:rFonts w:ascii="Times New Roman" w:eastAsia="Calibri" w:hAnsi="Times New Roman" w:cs="Times New Roman"/>
                <w:iCs/>
                <w:sz w:val="28"/>
                <w:szCs w:val="28"/>
                <w:lang w:val="ru-RU"/>
              </w:rPr>
              <w:t xml:space="preserve"> у </w:t>
            </w:r>
            <w:proofErr w:type="spellStart"/>
            <w:r w:rsidRPr="00D7082E">
              <w:rPr>
                <w:rFonts w:ascii="Times New Roman" w:eastAsia="Calibri" w:hAnsi="Times New Roman" w:cs="Times New Roman"/>
                <w:iCs/>
                <w:sz w:val="28"/>
                <w:szCs w:val="28"/>
                <w:lang w:val="ru-RU"/>
              </w:rPr>
              <w:t>роботі</w:t>
            </w:r>
            <w:proofErr w:type="spellEnd"/>
            <w:r w:rsidRPr="00D7082E">
              <w:rPr>
                <w:rFonts w:ascii="Times New Roman" w:eastAsia="Calibri" w:hAnsi="Times New Roman" w:cs="Times New Roman"/>
                <w:iCs/>
                <w:sz w:val="28"/>
                <w:szCs w:val="28"/>
                <w:lang w:val="ru-RU"/>
              </w:rPr>
              <w:t xml:space="preserve"> з </w:t>
            </w:r>
            <w:proofErr w:type="spellStart"/>
            <w:r w:rsidRPr="00D7082E">
              <w:rPr>
                <w:rFonts w:ascii="Times New Roman" w:eastAsia="Calibri" w:hAnsi="Times New Roman" w:cs="Times New Roman"/>
                <w:iCs/>
                <w:sz w:val="28"/>
                <w:szCs w:val="28"/>
                <w:lang w:val="ru-RU"/>
              </w:rPr>
              <w:t>обдарованими</w:t>
            </w:r>
            <w:proofErr w:type="spellEnd"/>
            <w:r w:rsidRPr="00D7082E">
              <w:rPr>
                <w:rFonts w:ascii="Times New Roman" w:eastAsia="Calibri" w:hAnsi="Times New Roman" w:cs="Times New Roman"/>
                <w:iCs/>
                <w:sz w:val="28"/>
                <w:szCs w:val="28"/>
                <w:lang w:val="ru-RU"/>
              </w:rPr>
              <w:t xml:space="preserve"> та </w:t>
            </w:r>
            <w:proofErr w:type="spellStart"/>
            <w:r w:rsidRPr="00D7082E">
              <w:rPr>
                <w:rFonts w:ascii="Times New Roman" w:eastAsia="Calibri" w:hAnsi="Times New Roman" w:cs="Times New Roman"/>
                <w:iCs/>
                <w:sz w:val="28"/>
                <w:szCs w:val="28"/>
                <w:lang w:val="ru-RU"/>
              </w:rPr>
              <w:t>здібними</w:t>
            </w:r>
            <w:proofErr w:type="spellEnd"/>
            <w:r w:rsidRPr="00D7082E">
              <w:rPr>
                <w:rFonts w:ascii="Times New Roman" w:eastAsia="Calibri" w:hAnsi="Times New Roman" w:cs="Times New Roman"/>
                <w:iCs/>
                <w:sz w:val="28"/>
                <w:szCs w:val="28"/>
                <w:lang w:val="ru-RU"/>
              </w:rPr>
              <w:t xml:space="preserve"> </w:t>
            </w:r>
            <w:proofErr w:type="spellStart"/>
            <w:r w:rsidRPr="00D7082E">
              <w:rPr>
                <w:rFonts w:ascii="Times New Roman" w:eastAsia="Calibri" w:hAnsi="Times New Roman" w:cs="Times New Roman"/>
                <w:iCs/>
                <w:sz w:val="28"/>
                <w:szCs w:val="28"/>
                <w:lang w:val="ru-RU"/>
              </w:rPr>
              <w:t>дітьми</w:t>
            </w:r>
            <w:proofErr w:type="spellEnd"/>
            <w:r w:rsidRPr="00D7082E">
              <w:rPr>
                <w:rFonts w:ascii="Times New Roman" w:eastAsia="Calibri" w:hAnsi="Times New Roman" w:cs="Times New Roman"/>
                <w:iCs/>
                <w:sz w:val="28"/>
                <w:szCs w:val="28"/>
                <w:lang w:val="ru-RU"/>
              </w:rPr>
              <w:t xml:space="preserve"> є </w:t>
            </w:r>
            <w:proofErr w:type="spellStart"/>
            <w:r w:rsidRPr="00D7082E">
              <w:rPr>
                <w:rFonts w:ascii="Times New Roman" w:eastAsia="Calibri" w:hAnsi="Times New Roman" w:cs="Times New Roman"/>
                <w:iCs/>
                <w:sz w:val="28"/>
                <w:szCs w:val="28"/>
                <w:lang w:val="ru-RU"/>
              </w:rPr>
              <w:t>певні</w:t>
            </w:r>
            <w:proofErr w:type="spellEnd"/>
            <w:r w:rsidRPr="00D7082E">
              <w:rPr>
                <w:rFonts w:ascii="Times New Roman" w:eastAsia="Calibri" w:hAnsi="Times New Roman" w:cs="Times New Roman"/>
                <w:iCs/>
                <w:sz w:val="28"/>
                <w:szCs w:val="28"/>
                <w:lang w:val="ru-RU"/>
              </w:rPr>
              <w:t xml:space="preserve"> </w:t>
            </w:r>
            <w:proofErr w:type="spellStart"/>
            <w:r w:rsidRPr="00D7082E">
              <w:rPr>
                <w:rFonts w:ascii="Times New Roman" w:eastAsia="Calibri" w:hAnsi="Times New Roman" w:cs="Times New Roman"/>
                <w:iCs/>
                <w:sz w:val="28"/>
                <w:szCs w:val="28"/>
                <w:lang w:val="ru-RU"/>
              </w:rPr>
              <w:t>недоліки</w:t>
            </w:r>
            <w:proofErr w:type="spellEnd"/>
            <w:r w:rsidRPr="00D7082E">
              <w:rPr>
                <w:rFonts w:ascii="Times New Roman" w:eastAsia="Calibri" w:hAnsi="Times New Roman" w:cs="Times New Roman"/>
                <w:iCs/>
                <w:sz w:val="28"/>
                <w:szCs w:val="28"/>
                <w:lang w:val="ru-RU"/>
              </w:rPr>
              <w:t>:</w:t>
            </w:r>
          </w:p>
          <w:p w:rsidR="00D7082E" w:rsidRPr="00D7082E" w:rsidRDefault="00D7082E" w:rsidP="00D7082E">
            <w:pPr>
              <w:numPr>
                <w:ilvl w:val="0"/>
                <w:numId w:val="7"/>
              </w:numPr>
              <w:tabs>
                <w:tab w:val="num" w:pos="0"/>
              </w:tabs>
              <w:spacing w:after="0" w:line="240" w:lineRule="auto"/>
              <w:ind w:left="457" w:firstLine="709"/>
              <w:jc w:val="both"/>
              <w:rPr>
                <w:rFonts w:ascii="Times New Roman" w:eastAsia="Calibri" w:hAnsi="Times New Roman" w:cs="Times New Roman"/>
                <w:sz w:val="28"/>
                <w:szCs w:val="28"/>
                <w:lang w:val="ru-RU"/>
              </w:rPr>
            </w:pPr>
            <w:proofErr w:type="spellStart"/>
            <w:r w:rsidRPr="00D7082E">
              <w:rPr>
                <w:rFonts w:ascii="Times New Roman" w:eastAsia="Calibri" w:hAnsi="Times New Roman" w:cs="Times New Roman"/>
                <w:sz w:val="28"/>
                <w:szCs w:val="28"/>
                <w:lang w:val="ru-RU"/>
              </w:rPr>
              <w:t>недостатньо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ефективна</w:t>
            </w:r>
            <w:proofErr w:type="spellEnd"/>
            <w:r w:rsidRPr="00D7082E">
              <w:rPr>
                <w:rFonts w:ascii="Times New Roman" w:eastAsia="Calibri" w:hAnsi="Times New Roman" w:cs="Times New Roman"/>
                <w:sz w:val="28"/>
                <w:szCs w:val="28"/>
                <w:lang w:val="ru-RU"/>
              </w:rPr>
              <w:t xml:space="preserve"> та </w:t>
            </w:r>
            <w:proofErr w:type="spellStart"/>
            <w:r w:rsidRPr="00D7082E">
              <w:rPr>
                <w:rFonts w:ascii="Times New Roman" w:eastAsia="Calibri" w:hAnsi="Times New Roman" w:cs="Times New Roman"/>
                <w:sz w:val="28"/>
                <w:szCs w:val="28"/>
                <w:lang w:val="ru-RU"/>
              </w:rPr>
              <w:t>якісна</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підготовка</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учнів</w:t>
            </w:r>
            <w:proofErr w:type="spellEnd"/>
            <w:r w:rsidRPr="00D7082E">
              <w:rPr>
                <w:rFonts w:ascii="Times New Roman" w:eastAsia="Calibri" w:hAnsi="Times New Roman" w:cs="Times New Roman"/>
                <w:sz w:val="28"/>
                <w:szCs w:val="28"/>
                <w:lang w:val="ru-RU"/>
              </w:rPr>
              <w:t xml:space="preserve"> до </w:t>
            </w:r>
            <w:proofErr w:type="spellStart"/>
            <w:r w:rsidRPr="00D7082E">
              <w:rPr>
                <w:rFonts w:ascii="Times New Roman" w:eastAsia="Calibri" w:hAnsi="Times New Roman" w:cs="Times New Roman"/>
                <w:sz w:val="28"/>
                <w:szCs w:val="28"/>
                <w:lang w:val="ru-RU"/>
              </w:rPr>
              <w:t>Всеукраїнських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учнівських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олімпіад</w:t>
            </w:r>
            <w:proofErr w:type="spellEnd"/>
            <w:r w:rsidRPr="00D7082E">
              <w:rPr>
                <w:rFonts w:ascii="Times New Roman" w:eastAsia="Calibri" w:hAnsi="Times New Roman" w:cs="Times New Roman"/>
                <w:sz w:val="28"/>
                <w:szCs w:val="28"/>
                <w:lang w:val="ru-RU"/>
              </w:rPr>
              <w:t xml:space="preserve"> та </w:t>
            </w:r>
            <w:proofErr w:type="spellStart"/>
            <w:r w:rsidRPr="00D7082E">
              <w:rPr>
                <w:rFonts w:ascii="Times New Roman" w:eastAsia="Calibri" w:hAnsi="Times New Roman" w:cs="Times New Roman"/>
                <w:sz w:val="28"/>
                <w:szCs w:val="28"/>
                <w:lang w:val="ru-RU"/>
              </w:rPr>
              <w:t>турнірів</w:t>
            </w:r>
            <w:proofErr w:type="spellEnd"/>
            <w:r w:rsidRPr="00D7082E">
              <w:rPr>
                <w:rFonts w:ascii="Times New Roman" w:eastAsia="Calibri" w:hAnsi="Times New Roman" w:cs="Times New Roman"/>
                <w:sz w:val="28"/>
                <w:szCs w:val="28"/>
                <w:lang w:val="ru-RU"/>
              </w:rPr>
              <w:t>;</w:t>
            </w:r>
          </w:p>
          <w:p w:rsidR="00D7082E" w:rsidRPr="00D7082E" w:rsidRDefault="00D7082E" w:rsidP="00D7082E">
            <w:pPr>
              <w:numPr>
                <w:ilvl w:val="0"/>
                <w:numId w:val="7"/>
              </w:numPr>
              <w:tabs>
                <w:tab w:val="num" w:pos="0"/>
              </w:tabs>
              <w:spacing w:after="0" w:line="240" w:lineRule="auto"/>
              <w:ind w:left="457" w:firstLine="709"/>
              <w:jc w:val="both"/>
              <w:rPr>
                <w:rFonts w:ascii="Times New Roman" w:eastAsia="Calibri" w:hAnsi="Times New Roman" w:cs="Times New Roman"/>
                <w:sz w:val="28"/>
                <w:szCs w:val="28"/>
                <w:lang w:val="ru-RU"/>
              </w:rPr>
            </w:pPr>
            <w:r w:rsidRPr="00D7082E">
              <w:rPr>
                <w:rFonts w:ascii="Times New Roman" w:eastAsia="Calibri" w:hAnsi="Times New Roman" w:cs="Times New Roman"/>
                <w:sz w:val="28"/>
                <w:szCs w:val="28"/>
                <w:lang w:val="ru-RU"/>
              </w:rPr>
              <w:t xml:space="preserve">не </w:t>
            </w:r>
            <w:proofErr w:type="spellStart"/>
            <w:r w:rsidRPr="00D7082E">
              <w:rPr>
                <w:rFonts w:ascii="Times New Roman" w:eastAsia="Calibri" w:hAnsi="Times New Roman" w:cs="Times New Roman"/>
                <w:sz w:val="28"/>
                <w:szCs w:val="28"/>
                <w:lang w:val="ru-RU"/>
              </w:rPr>
              <w:t>досить</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ефективно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працюють</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гуртки</w:t>
            </w:r>
            <w:proofErr w:type="spellEnd"/>
            <w:r w:rsidRPr="00D7082E">
              <w:rPr>
                <w:rFonts w:ascii="Times New Roman" w:eastAsia="Calibri" w:hAnsi="Times New Roman" w:cs="Times New Roman"/>
                <w:sz w:val="28"/>
                <w:szCs w:val="28"/>
                <w:lang w:val="ru-RU"/>
              </w:rPr>
              <w:t xml:space="preserve"> та </w:t>
            </w:r>
            <w:proofErr w:type="spellStart"/>
            <w:r w:rsidRPr="00D7082E">
              <w:rPr>
                <w:rFonts w:ascii="Times New Roman" w:eastAsia="Calibri" w:hAnsi="Times New Roman" w:cs="Times New Roman"/>
                <w:sz w:val="28"/>
                <w:szCs w:val="28"/>
                <w:lang w:val="ru-RU"/>
              </w:rPr>
              <w:t>факультативи</w:t>
            </w:r>
            <w:proofErr w:type="spellEnd"/>
            <w:r w:rsidRPr="00D7082E">
              <w:rPr>
                <w:rFonts w:ascii="Times New Roman" w:eastAsia="Calibri" w:hAnsi="Times New Roman" w:cs="Times New Roman"/>
                <w:sz w:val="28"/>
                <w:szCs w:val="28"/>
                <w:lang w:val="ru-RU"/>
              </w:rPr>
              <w:t>;</w:t>
            </w:r>
          </w:p>
          <w:p w:rsidR="00D7082E" w:rsidRPr="00D7082E" w:rsidRDefault="00D7082E" w:rsidP="00D7082E">
            <w:pPr>
              <w:numPr>
                <w:ilvl w:val="0"/>
                <w:numId w:val="7"/>
              </w:numPr>
              <w:tabs>
                <w:tab w:val="num" w:pos="0"/>
              </w:tabs>
              <w:spacing w:after="0" w:line="240" w:lineRule="auto"/>
              <w:ind w:left="457" w:firstLine="709"/>
              <w:jc w:val="both"/>
              <w:rPr>
                <w:rFonts w:ascii="Times New Roman" w:eastAsia="Calibri" w:hAnsi="Times New Roman" w:cs="Times New Roman"/>
                <w:sz w:val="28"/>
                <w:szCs w:val="28"/>
                <w:lang w:val="ru-RU"/>
              </w:rPr>
            </w:pPr>
            <w:proofErr w:type="spellStart"/>
            <w:r w:rsidRPr="00D7082E">
              <w:rPr>
                <w:rFonts w:ascii="Times New Roman" w:eastAsia="Calibri" w:hAnsi="Times New Roman" w:cs="Times New Roman"/>
                <w:sz w:val="28"/>
                <w:szCs w:val="28"/>
                <w:lang w:val="ru-RU"/>
              </w:rPr>
              <w:t>недостатньо</w:t>
            </w:r>
            <w:proofErr w:type="spellEnd"/>
            <w:r w:rsidRPr="00D7082E">
              <w:rPr>
                <w:rFonts w:ascii="Times New Roman" w:eastAsia="Calibri" w:hAnsi="Times New Roman" w:cs="Times New Roman"/>
                <w:sz w:val="28"/>
                <w:szCs w:val="28"/>
                <w:lang w:val="ru-RU"/>
              </w:rPr>
              <w:t xml:space="preserve"> проводиться робота </w:t>
            </w:r>
            <w:proofErr w:type="spellStart"/>
            <w:r w:rsidRPr="00D7082E">
              <w:rPr>
                <w:rFonts w:ascii="Times New Roman" w:eastAsia="Calibri" w:hAnsi="Times New Roman" w:cs="Times New Roman"/>
                <w:sz w:val="28"/>
                <w:szCs w:val="28"/>
                <w:lang w:val="ru-RU"/>
              </w:rPr>
              <w:t>вчителів-предметників</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щодо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залучення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здібних</w:t>
            </w:r>
            <w:proofErr w:type="spellEnd"/>
            <w:r w:rsidRPr="00D7082E">
              <w:rPr>
                <w:rFonts w:ascii="Times New Roman" w:eastAsia="Calibri" w:hAnsi="Times New Roman" w:cs="Times New Roman"/>
                <w:sz w:val="28"/>
                <w:szCs w:val="28"/>
                <w:lang w:val="ru-RU"/>
              </w:rPr>
              <w:t xml:space="preserve"> та </w:t>
            </w:r>
            <w:proofErr w:type="spellStart"/>
            <w:r w:rsidRPr="00D7082E">
              <w:rPr>
                <w:rFonts w:ascii="Times New Roman" w:eastAsia="Calibri" w:hAnsi="Times New Roman" w:cs="Times New Roman"/>
                <w:sz w:val="28"/>
                <w:szCs w:val="28"/>
                <w:lang w:val="ru-RU"/>
              </w:rPr>
              <w:t>обдарованих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дітей</w:t>
            </w:r>
            <w:proofErr w:type="spellEnd"/>
            <w:r w:rsidRPr="00D7082E">
              <w:rPr>
                <w:rFonts w:ascii="Times New Roman" w:eastAsia="Calibri" w:hAnsi="Times New Roman" w:cs="Times New Roman"/>
                <w:sz w:val="28"/>
                <w:szCs w:val="28"/>
                <w:lang w:val="ru-RU"/>
              </w:rPr>
              <w:t xml:space="preserve"> до </w:t>
            </w:r>
            <w:proofErr w:type="spellStart"/>
            <w:r w:rsidRPr="00D7082E">
              <w:rPr>
                <w:rFonts w:ascii="Times New Roman" w:eastAsia="Calibri" w:hAnsi="Times New Roman" w:cs="Times New Roman"/>
                <w:sz w:val="28"/>
                <w:szCs w:val="28"/>
                <w:lang w:val="ru-RU"/>
              </w:rPr>
              <w:t>участі</w:t>
            </w:r>
            <w:proofErr w:type="spellEnd"/>
            <w:r w:rsidRPr="00D7082E">
              <w:rPr>
                <w:rFonts w:ascii="Times New Roman" w:eastAsia="Calibri" w:hAnsi="Times New Roman" w:cs="Times New Roman"/>
                <w:sz w:val="28"/>
                <w:szCs w:val="28"/>
                <w:lang w:val="ru-RU"/>
              </w:rPr>
              <w:t xml:space="preserve"> в </w:t>
            </w:r>
            <w:proofErr w:type="spellStart"/>
            <w:r w:rsidRPr="00D7082E">
              <w:rPr>
                <w:rFonts w:ascii="Times New Roman" w:eastAsia="Calibri" w:hAnsi="Times New Roman" w:cs="Times New Roman"/>
                <w:sz w:val="28"/>
                <w:szCs w:val="28"/>
                <w:lang w:val="ru-RU"/>
              </w:rPr>
              <w:t>науково-дослідницькій</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роботі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Малої</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академії</w:t>
            </w:r>
            <w:proofErr w:type="spellEnd"/>
            <w:r w:rsidRPr="00D7082E">
              <w:rPr>
                <w:rFonts w:ascii="Times New Roman" w:eastAsia="Calibri" w:hAnsi="Times New Roman" w:cs="Times New Roman"/>
                <w:sz w:val="28"/>
                <w:szCs w:val="28"/>
                <w:lang w:val="ru-RU"/>
              </w:rPr>
              <w:t xml:space="preserve"> наук;</w:t>
            </w:r>
          </w:p>
          <w:p w:rsidR="00D7082E" w:rsidRPr="00D7082E" w:rsidRDefault="00D7082E" w:rsidP="00D7082E">
            <w:pPr>
              <w:spacing w:after="0" w:line="240" w:lineRule="auto"/>
              <w:ind w:left="457" w:firstLine="709"/>
              <w:jc w:val="both"/>
              <w:rPr>
                <w:rFonts w:ascii="Times New Roman" w:eastAsia="Calibri" w:hAnsi="Times New Roman" w:cs="Times New Roman"/>
                <w:sz w:val="24"/>
                <w:szCs w:val="24"/>
              </w:rPr>
            </w:pPr>
            <w:proofErr w:type="spellStart"/>
            <w:r w:rsidRPr="00D7082E">
              <w:rPr>
                <w:rFonts w:ascii="Times New Roman" w:eastAsia="Calibri" w:hAnsi="Times New Roman" w:cs="Times New Roman"/>
                <w:sz w:val="28"/>
                <w:szCs w:val="28"/>
                <w:lang w:val="ru-RU"/>
              </w:rPr>
              <w:t>Отже</w:t>
            </w:r>
            <w:proofErr w:type="spellEnd"/>
            <w:r w:rsidRPr="00D7082E">
              <w:rPr>
                <w:rFonts w:ascii="Times New Roman" w:eastAsia="Calibri" w:hAnsi="Times New Roman" w:cs="Times New Roman"/>
                <w:sz w:val="28"/>
                <w:szCs w:val="28"/>
                <w:lang w:val="ru-RU"/>
              </w:rPr>
              <w:t xml:space="preserve">, у </w:t>
            </w:r>
            <w:proofErr w:type="spellStart"/>
            <w:r w:rsidRPr="00D7082E">
              <w:rPr>
                <w:rFonts w:ascii="Times New Roman" w:eastAsia="Calibri" w:hAnsi="Times New Roman" w:cs="Times New Roman"/>
                <w:sz w:val="28"/>
                <w:szCs w:val="28"/>
                <w:lang w:val="ru-RU"/>
              </w:rPr>
              <w:t>наступному</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навчальному</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році</w:t>
            </w:r>
            <w:proofErr w:type="spellEnd"/>
            <w:r w:rsidRPr="00D7082E">
              <w:rPr>
                <w:rFonts w:ascii="Times New Roman" w:eastAsia="Calibri" w:hAnsi="Times New Roman" w:cs="Times New Roman"/>
                <w:sz w:val="28"/>
                <w:szCs w:val="28"/>
                <w:lang w:val="ru-RU"/>
              </w:rPr>
              <w:t xml:space="preserve"> перед </w:t>
            </w:r>
            <w:proofErr w:type="spellStart"/>
            <w:r w:rsidRPr="00D7082E">
              <w:rPr>
                <w:rFonts w:ascii="Times New Roman" w:eastAsia="Calibri" w:hAnsi="Times New Roman" w:cs="Times New Roman"/>
                <w:sz w:val="28"/>
                <w:szCs w:val="28"/>
                <w:lang w:val="ru-RU"/>
              </w:rPr>
              <w:t>педагогічним</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колективом</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стоїть</w:t>
            </w:r>
            <w:proofErr w:type="spellEnd"/>
            <w:r w:rsidRPr="00D7082E">
              <w:rPr>
                <w:rFonts w:ascii="Times New Roman" w:eastAsia="Calibri" w:hAnsi="Times New Roman" w:cs="Times New Roman"/>
                <w:sz w:val="28"/>
                <w:szCs w:val="28"/>
                <w:lang w:val="ru-RU"/>
              </w:rPr>
              <w:t xml:space="preserve"> ряд </w:t>
            </w:r>
            <w:proofErr w:type="spellStart"/>
            <w:r w:rsidRPr="00D7082E">
              <w:rPr>
                <w:rFonts w:ascii="Times New Roman" w:eastAsia="Calibri" w:hAnsi="Times New Roman" w:cs="Times New Roman"/>
                <w:sz w:val="28"/>
                <w:szCs w:val="28"/>
                <w:lang w:val="ru-RU"/>
              </w:rPr>
              <w:t>завдань</w:t>
            </w:r>
            <w:proofErr w:type="spellEnd"/>
            <w:r w:rsidRPr="00D7082E">
              <w:rPr>
                <w:rFonts w:ascii="Times New Roman" w:eastAsia="Calibri" w:hAnsi="Times New Roman" w:cs="Times New Roman"/>
                <w:sz w:val="28"/>
                <w:szCs w:val="28"/>
                <w:lang w:val="ru-RU"/>
              </w:rPr>
              <w:t xml:space="preserve">, на </w:t>
            </w:r>
            <w:proofErr w:type="spellStart"/>
            <w:r w:rsidRPr="00D7082E">
              <w:rPr>
                <w:rFonts w:ascii="Times New Roman" w:eastAsia="Calibri" w:hAnsi="Times New Roman" w:cs="Times New Roman"/>
                <w:sz w:val="28"/>
                <w:szCs w:val="28"/>
                <w:lang w:val="ru-RU"/>
              </w:rPr>
              <w:t>розв’язання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яких</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спрямовані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зусилля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науково-методичної</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служби</w:t>
            </w:r>
            <w:proofErr w:type="spellEnd"/>
            <w:r w:rsidRPr="00D7082E">
              <w:rPr>
                <w:rFonts w:ascii="Times New Roman" w:eastAsia="Calibri" w:hAnsi="Times New Roman" w:cs="Times New Roman"/>
                <w:sz w:val="28"/>
                <w:szCs w:val="28"/>
                <w:lang w:val="ru-RU"/>
              </w:rPr>
              <w:t>.</w:t>
            </w:r>
            <w:r w:rsidRPr="00D7082E">
              <w:rPr>
                <w:rFonts w:ascii="Times New Roman" w:eastAsia="Calibri" w:hAnsi="Times New Roman" w:cs="Times New Roman"/>
                <w:sz w:val="28"/>
                <w:szCs w:val="28"/>
              </w:rPr>
              <w:t xml:space="preserve"> </w:t>
            </w:r>
            <w:proofErr w:type="spellStart"/>
            <w:r w:rsidRPr="00D7082E">
              <w:rPr>
                <w:rFonts w:ascii="Times New Roman" w:eastAsia="Calibri" w:hAnsi="Times New Roman" w:cs="Times New Roman"/>
                <w:sz w:val="28"/>
                <w:szCs w:val="28"/>
                <w:lang w:val="ru-RU"/>
              </w:rPr>
              <w:t>Зокрема</w:t>
            </w:r>
            <w:proofErr w:type="spellEnd"/>
            <w:r w:rsidRPr="00D7082E">
              <w:rPr>
                <w:rFonts w:ascii="Times New Roman" w:eastAsia="Calibri" w:hAnsi="Times New Roman" w:cs="Times New Roman"/>
                <w:sz w:val="28"/>
                <w:szCs w:val="28"/>
              </w:rPr>
              <w:t>,</w:t>
            </w:r>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створення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єдиного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інформаційного</w:t>
            </w:r>
            <w:proofErr w:type="spellEnd"/>
            <w:r w:rsidRPr="00D7082E">
              <w:rPr>
                <w:rFonts w:ascii="Times New Roman" w:eastAsia="Calibri" w:hAnsi="Times New Roman" w:cs="Times New Roman"/>
                <w:sz w:val="28"/>
                <w:szCs w:val="28"/>
                <w:lang w:val="ru-RU"/>
              </w:rPr>
              <w:t xml:space="preserve"> простору, </w:t>
            </w:r>
            <w:proofErr w:type="spellStart"/>
            <w:r w:rsidRPr="00D7082E">
              <w:rPr>
                <w:rFonts w:ascii="Times New Roman" w:eastAsia="Calibri" w:hAnsi="Times New Roman" w:cs="Times New Roman"/>
                <w:sz w:val="28"/>
                <w:szCs w:val="28"/>
                <w:lang w:val="ru-RU"/>
              </w:rPr>
              <w:t>програмно</w:t>
            </w:r>
            <w:proofErr w:type="spellEnd"/>
            <w:r w:rsidRPr="00D7082E">
              <w:rPr>
                <w:rFonts w:ascii="Times New Roman" w:eastAsia="Calibri" w:hAnsi="Times New Roman" w:cs="Times New Roman"/>
                <w:sz w:val="28"/>
                <w:szCs w:val="28"/>
                <w:lang w:val="ru-RU"/>
              </w:rPr>
              <w:t xml:space="preserve">-методичного та </w:t>
            </w:r>
            <w:proofErr w:type="spellStart"/>
            <w:r w:rsidRPr="00D7082E">
              <w:rPr>
                <w:rFonts w:ascii="Times New Roman" w:eastAsia="Calibri" w:hAnsi="Times New Roman" w:cs="Times New Roman"/>
                <w:sz w:val="28"/>
                <w:szCs w:val="28"/>
                <w:lang w:val="ru-RU"/>
              </w:rPr>
              <w:t>наукового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забезпечення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освітнього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процесу</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вивчення</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цінного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досвіду</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досягнень</w:t>
            </w:r>
            <w:proofErr w:type="spellEnd"/>
            <w:r w:rsidRPr="00D7082E">
              <w:rPr>
                <w:rFonts w:ascii="Times New Roman" w:eastAsia="Calibri" w:hAnsi="Times New Roman" w:cs="Times New Roman"/>
                <w:sz w:val="28"/>
                <w:szCs w:val="28"/>
                <w:lang w:val="ru-RU"/>
              </w:rPr>
              <w:t xml:space="preserve"> в </w:t>
            </w:r>
            <w:proofErr w:type="spellStart"/>
            <w:r w:rsidRPr="00D7082E">
              <w:rPr>
                <w:rFonts w:ascii="Times New Roman" w:eastAsia="Calibri" w:hAnsi="Times New Roman" w:cs="Times New Roman"/>
                <w:sz w:val="28"/>
                <w:szCs w:val="28"/>
                <w:lang w:val="ru-RU"/>
              </w:rPr>
              <w:t>освітній</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практиці</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Необхідно</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модернізувати</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методи</w:t>
            </w:r>
            <w:proofErr w:type="spellEnd"/>
            <w:r w:rsidRPr="00D7082E">
              <w:rPr>
                <w:rFonts w:ascii="Times New Roman" w:eastAsia="Calibri" w:hAnsi="Times New Roman" w:cs="Times New Roman"/>
                <w:sz w:val="28"/>
                <w:szCs w:val="28"/>
                <w:lang w:val="ru-RU"/>
              </w:rPr>
              <w:t xml:space="preserve"> </w:t>
            </w:r>
            <w:proofErr w:type="spellStart"/>
            <w:r w:rsidRPr="00D7082E">
              <w:rPr>
                <w:rFonts w:ascii="Times New Roman" w:eastAsia="Calibri" w:hAnsi="Times New Roman" w:cs="Times New Roman"/>
                <w:sz w:val="28"/>
                <w:szCs w:val="28"/>
                <w:lang w:val="ru-RU"/>
              </w:rPr>
              <w:t>роботи</w:t>
            </w:r>
            <w:proofErr w:type="spellEnd"/>
            <w:r w:rsidRPr="00D7082E">
              <w:rPr>
                <w:rFonts w:ascii="Times New Roman" w:eastAsia="Calibri" w:hAnsi="Times New Roman" w:cs="Times New Roman"/>
                <w:sz w:val="28"/>
                <w:szCs w:val="28"/>
                <w:lang w:val="ru-RU"/>
              </w:rPr>
              <w:t xml:space="preserve"> з </w:t>
            </w:r>
            <w:proofErr w:type="spellStart"/>
            <w:proofErr w:type="gramStart"/>
            <w:r w:rsidRPr="00D7082E">
              <w:rPr>
                <w:rFonts w:ascii="Times New Roman" w:eastAsia="Calibri" w:hAnsi="Times New Roman" w:cs="Times New Roman"/>
                <w:sz w:val="28"/>
                <w:szCs w:val="28"/>
                <w:lang w:val="ru-RU"/>
              </w:rPr>
              <w:t>обдарованими</w:t>
            </w:r>
            <w:proofErr w:type="spellEnd"/>
            <w:r w:rsidRPr="00D7082E">
              <w:rPr>
                <w:rFonts w:ascii="Times New Roman" w:eastAsia="Calibri" w:hAnsi="Times New Roman" w:cs="Times New Roman"/>
                <w:sz w:val="28"/>
                <w:szCs w:val="28"/>
                <w:lang w:val="ru-RU"/>
              </w:rPr>
              <w:t xml:space="preserve"> </w:t>
            </w:r>
            <w:r w:rsidRPr="00D7082E">
              <w:rPr>
                <w:rFonts w:ascii="Times New Roman" w:eastAsia="Calibri" w:hAnsi="Times New Roman" w:cs="Times New Roman"/>
                <w:sz w:val="28"/>
                <w:szCs w:val="28"/>
              </w:rPr>
              <w:t>.</w:t>
            </w:r>
            <w:proofErr w:type="gramEnd"/>
            <w:r w:rsidRPr="00D7082E">
              <w:rPr>
                <w:rFonts w:ascii="Times New Roman" w:eastAsia="Calibri" w:hAnsi="Times New Roman" w:cs="Times New Roman"/>
                <w:sz w:val="28"/>
                <w:szCs w:val="28"/>
                <w:lang w:val="ru-RU"/>
              </w:rPr>
              <w:t xml:space="preserve"> </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b/>
                <w:sz w:val="24"/>
                <w:szCs w:val="24"/>
              </w:rPr>
            </w:pPr>
          </w:p>
          <w:p w:rsidR="00D7082E" w:rsidRPr="00D7082E" w:rsidRDefault="00D7082E" w:rsidP="00D7082E">
            <w:pPr>
              <w:spacing w:after="0" w:line="240" w:lineRule="auto"/>
              <w:jc w:val="center"/>
              <w:rPr>
                <w:rFonts w:ascii="Times New Roman" w:eastAsia="Calibri" w:hAnsi="Times New Roman" w:cs="Times New Roman"/>
                <w:sz w:val="24"/>
                <w:szCs w:val="24"/>
              </w:rPr>
            </w:pPr>
            <w:r w:rsidRPr="00D7082E">
              <w:rPr>
                <w:rFonts w:ascii="Times New Roman" w:eastAsia="Calibri" w:hAnsi="Times New Roman" w:cs="Times New Roman"/>
                <w:b/>
                <w:sz w:val="24"/>
                <w:szCs w:val="24"/>
              </w:rPr>
              <w:t>МОНІТОРИНГОВА  ДІЯЛЬНІСТЬ</w:t>
            </w:r>
          </w:p>
          <w:p w:rsidR="00D7082E" w:rsidRPr="00D7082E" w:rsidRDefault="00D7082E" w:rsidP="00D7082E">
            <w:pPr>
              <w:spacing w:after="0" w:line="240" w:lineRule="auto"/>
              <w:ind w:firstLine="709"/>
              <w:jc w:val="both"/>
              <w:rPr>
                <w:rFonts w:ascii="Times New Roman" w:eastAsia="Calibri" w:hAnsi="Times New Roman" w:cs="Times New Roman"/>
                <w:sz w:val="24"/>
                <w:szCs w:val="24"/>
              </w:rPr>
            </w:pPr>
          </w:p>
          <w:p w:rsidR="00D7082E" w:rsidRPr="00D7082E" w:rsidRDefault="00D7082E" w:rsidP="00D7082E">
            <w:pPr>
              <w:spacing w:after="0" w:line="240" w:lineRule="auto"/>
              <w:jc w:val="both"/>
              <w:rPr>
                <w:rFonts w:ascii="Times New Roman" w:eastAsia="Calibri" w:hAnsi="Times New Roman" w:cs="Times New Roman"/>
                <w:sz w:val="24"/>
                <w:szCs w:val="24"/>
              </w:rPr>
            </w:pPr>
          </w:p>
          <w:p w:rsidR="00D7082E" w:rsidRPr="00D7082E" w:rsidRDefault="00D7082E" w:rsidP="00D7082E">
            <w:pPr>
              <w:spacing w:after="0" w:line="240" w:lineRule="auto"/>
              <w:ind w:firstLine="709"/>
              <w:jc w:val="both"/>
              <w:rPr>
                <w:rFonts w:ascii="Times New Roman" w:eastAsia="Calibri" w:hAnsi="Times New Roman" w:cs="Times New Roman"/>
                <w:sz w:val="24"/>
                <w:szCs w:val="24"/>
              </w:rPr>
            </w:pPr>
            <w:r w:rsidRPr="00D7082E">
              <w:rPr>
                <w:rFonts w:ascii="Times New Roman" w:eastAsiaTheme="minorEastAsia" w:hAnsi="Times New Roman" w:cs="Times New Roman"/>
                <w:noProof/>
                <w:lang w:val="ru-RU" w:eastAsia="ru-RU"/>
              </w:rPr>
              <w:drawing>
                <wp:inline distT="0" distB="0" distL="0" distR="0" wp14:anchorId="2169954C" wp14:editId="6A914A4A">
                  <wp:extent cx="5981700" cy="3152775"/>
                  <wp:effectExtent l="0" t="0" r="0" b="9525"/>
                  <wp:docPr id="12" name="Діагра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D7082E" w:rsidRPr="00D7082E" w:rsidRDefault="00D7082E" w:rsidP="00D7082E">
            <w:pPr>
              <w:spacing w:after="0" w:line="240" w:lineRule="auto"/>
              <w:ind w:firstLine="709"/>
              <w:jc w:val="both"/>
              <w:rPr>
                <w:rFonts w:ascii="Times New Roman" w:eastAsia="Calibri" w:hAnsi="Times New Roman" w:cs="Times New Roman"/>
                <w:sz w:val="24"/>
                <w:szCs w:val="24"/>
              </w:rPr>
            </w:pPr>
          </w:p>
          <w:p w:rsidR="00D7082E" w:rsidRPr="00D7082E" w:rsidRDefault="00D7082E" w:rsidP="00D7082E">
            <w:pPr>
              <w:spacing w:after="0" w:line="240" w:lineRule="auto"/>
              <w:jc w:val="both"/>
              <w:rPr>
                <w:rFonts w:ascii="Times New Roman" w:eastAsia="Calibri" w:hAnsi="Times New Roman" w:cs="Times New Roman"/>
                <w:sz w:val="24"/>
                <w:szCs w:val="24"/>
              </w:rPr>
            </w:pPr>
          </w:p>
          <w:p w:rsidR="00D7082E" w:rsidRPr="00D7082E" w:rsidRDefault="00D7082E" w:rsidP="00D7082E">
            <w:pPr>
              <w:spacing w:after="0" w:line="240" w:lineRule="auto"/>
              <w:ind w:firstLine="709"/>
              <w:jc w:val="both"/>
              <w:rPr>
                <w:rFonts w:ascii="Times New Roman" w:eastAsia="Calibri" w:hAnsi="Times New Roman" w:cs="Times New Roman"/>
                <w:sz w:val="24"/>
                <w:szCs w:val="24"/>
              </w:rPr>
            </w:pPr>
          </w:p>
          <w:p w:rsidR="00D7082E" w:rsidRPr="00D7082E" w:rsidRDefault="00D7082E" w:rsidP="00D7082E">
            <w:pPr>
              <w:spacing w:after="0" w:line="240" w:lineRule="auto"/>
              <w:ind w:firstLine="709"/>
              <w:jc w:val="both"/>
              <w:rPr>
                <w:rFonts w:ascii="Times New Roman" w:eastAsia="Calibri" w:hAnsi="Times New Roman" w:cs="Times New Roman"/>
                <w:sz w:val="24"/>
                <w:szCs w:val="24"/>
              </w:rPr>
            </w:pPr>
            <w:r w:rsidRPr="00D7082E">
              <w:rPr>
                <w:rFonts w:ascii="Times New Roman" w:eastAsiaTheme="minorEastAsia" w:hAnsi="Times New Roman" w:cs="Times New Roman"/>
                <w:noProof/>
                <w:lang w:val="ru-RU" w:eastAsia="ru-RU"/>
              </w:rPr>
              <w:drawing>
                <wp:inline distT="0" distB="0" distL="0" distR="0" wp14:anchorId="62DBF63C" wp14:editId="2B825794">
                  <wp:extent cx="6010275" cy="3371850"/>
                  <wp:effectExtent l="0" t="0" r="9525" b="0"/>
                  <wp:docPr id="13" name="Діагра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4"/>
                <w:szCs w:val="24"/>
                <w:lang w:eastAsia="ru-RU"/>
              </w:rPr>
            </w:pPr>
            <w:r w:rsidRPr="00D7082E">
              <w:rPr>
                <w:rFonts w:ascii="Times New Roman" w:eastAsiaTheme="minorEastAsia" w:hAnsi="Times New Roman" w:cs="Times New Roman"/>
                <w:sz w:val="24"/>
                <w:szCs w:val="24"/>
                <w:lang w:eastAsia="ru-RU"/>
              </w:rPr>
              <w:tab/>
            </w: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tabs>
                <w:tab w:val="left" w:pos="420"/>
              </w:tabs>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tabs>
                <w:tab w:val="left" w:pos="750"/>
              </w:tabs>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rPr>
                <w:rFonts w:ascii="Times New Roman" w:eastAsia="Times New Roman"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imes New Roman" w:hAnsi="Times New Roman" w:cs="Times New Roman"/>
                <w:b/>
                <w:bCs/>
                <w:sz w:val="28"/>
                <w:szCs w:val="28"/>
                <w:lang w:eastAsia="ru-RU"/>
              </w:rPr>
            </w:pPr>
            <w:r w:rsidRPr="00D7082E">
              <w:rPr>
                <w:rFonts w:ascii="Times New Roman" w:eastAsiaTheme="minorEastAsia" w:hAnsi="Times New Roman" w:cs="Times New Roman"/>
                <w:b/>
                <w:bCs/>
                <w:sz w:val="28"/>
                <w:szCs w:val="28"/>
                <w:lang w:eastAsia="ru-RU"/>
              </w:rPr>
              <w:t>Робота з організації  та проведення НМТ</w:t>
            </w:r>
          </w:p>
          <w:p w:rsidR="00D7082E" w:rsidRPr="00D7082E" w:rsidRDefault="00D7082E" w:rsidP="00D7082E">
            <w:pPr>
              <w:spacing w:after="0" w:line="240" w:lineRule="auto"/>
              <w:ind w:firstLine="709"/>
              <w:jc w:val="both"/>
              <w:rPr>
                <w:rFonts w:ascii="Times New Roman" w:eastAsia="Times New Roman" w:hAnsi="Times New Roman" w:cs="Times New Roman"/>
                <w:bCs/>
                <w:sz w:val="28"/>
                <w:szCs w:val="28"/>
                <w:lang w:eastAsia="ru-RU"/>
              </w:rPr>
            </w:pPr>
            <w:r w:rsidRPr="00D7082E">
              <w:rPr>
                <w:rFonts w:ascii="Times New Roman" w:eastAsiaTheme="minorEastAsia" w:hAnsi="Times New Roman" w:cs="Times New Roman"/>
                <w:sz w:val="28"/>
                <w:szCs w:val="28"/>
                <w:lang w:eastAsia="ru-RU"/>
              </w:rPr>
              <w:t xml:space="preserve">З метою інформування випускників про організаційні засади та особливості проведення НМТ у 2024 році  протягом 2023/2024 навчального року проводились інформаційно-роз’яснювальні заходи, а саме: </w:t>
            </w:r>
          </w:p>
          <w:p w:rsidR="00D7082E" w:rsidRPr="00D7082E" w:rsidRDefault="00D7082E" w:rsidP="00D7082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 систематично на сайті  розміщувалась оперативна інформація для майбутніх абітурієнтів та їхніх батьків; </w:t>
            </w:r>
          </w:p>
          <w:p w:rsidR="00D7082E" w:rsidRPr="00D7082E" w:rsidRDefault="00D7082E" w:rsidP="00D7082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 оформлені інформаційні куточки з питань організації та проведення НМТ; </w:t>
            </w:r>
          </w:p>
          <w:p w:rsidR="00D7082E" w:rsidRPr="00D7082E" w:rsidRDefault="00D7082E" w:rsidP="00D7082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 з метою детального ознайомлення випускників та їх батьків з особливостями НМТ були проведені тематичні батьківські збори; </w:t>
            </w:r>
          </w:p>
          <w:p w:rsidR="00D7082E" w:rsidRPr="00D7082E" w:rsidRDefault="00D7082E" w:rsidP="00D7082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 створені умови для реєстрації випускників на пробне ЗНО, основну сесію шляхом надання доступу до мережі Інтернет та надання консультативної допомоги випускникам; </w:t>
            </w:r>
          </w:p>
          <w:p w:rsidR="00D7082E" w:rsidRPr="00D7082E" w:rsidRDefault="00D7082E" w:rsidP="00D7082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організовано участь у пробному ЗНО учнів пільгового контингенту;</w:t>
            </w:r>
          </w:p>
          <w:p w:rsidR="00D7082E" w:rsidRPr="00D7082E" w:rsidRDefault="00D7082E" w:rsidP="00D7082E">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Здійснювалося оперативне інформування щодо організаційних засад проведення НМТ у дні тестування. </w:t>
            </w:r>
          </w:p>
          <w:p w:rsidR="00D7082E" w:rsidRPr="00D7082E" w:rsidRDefault="00D7082E" w:rsidP="00D7082E">
            <w:pPr>
              <w:spacing w:after="0" w:line="240" w:lineRule="auto"/>
              <w:ind w:firstLine="709"/>
              <w:jc w:val="both"/>
              <w:rPr>
                <w:rFonts w:ascii="Times New Roman" w:eastAsiaTheme="minorEastAsia" w:hAnsi="Times New Roman" w:cs="Times New Roman"/>
                <w:b/>
                <w:sz w:val="28"/>
                <w:szCs w:val="28"/>
                <w:lang w:eastAsia="ru-RU"/>
              </w:rPr>
            </w:pPr>
          </w:p>
          <w:p w:rsidR="00D7082E" w:rsidRPr="00D7082E" w:rsidRDefault="00D7082E" w:rsidP="00D7082E">
            <w:pPr>
              <w:spacing w:after="0" w:line="240" w:lineRule="auto"/>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bCs/>
                <w:sz w:val="28"/>
                <w:szCs w:val="28"/>
                <w:lang w:eastAsia="ru-RU"/>
              </w:rPr>
            </w:pPr>
            <w:r w:rsidRPr="00D7082E">
              <w:rPr>
                <w:rFonts w:ascii="Times New Roman" w:eastAsiaTheme="minorEastAsia" w:hAnsi="Times New Roman" w:cs="Times New Roman"/>
                <w:bCs/>
                <w:sz w:val="28"/>
                <w:szCs w:val="28"/>
                <w:lang w:eastAsia="ru-RU"/>
              </w:rPr>
              <w:t xml:space="preserve">За 2023-2024 </w:t>
            </w:r>
            <w:proofErr w:type="spellStart"/>
            <w:r w:rsidRPr="00D7082E">
              <w:rPr>
                <w:rFonts w:ascii="Times New Roman" w:eastAsiaTheme="minorEastAsia" w:hAnsi="Times New Roman" w:cs="Times New Roman"/>
                <w:bCs/>
                <w:sz w:val="28"/>
                <w:szCs w:val="28"/>
                <w:lang w:eastAsia="ru-RU"/>
              </w:rPr>
              <w:t>н.р</w:t>
            </w:r>
            <w:proofErr w:type="spellEnd"/>
            <w:r w:rsidRPr="00D7082E">
              <w:rPr>
                <w:rFonts w:ascii="Times New Roman" w:eastAsiaTheme="minorEastAsia" w:hAnsi="Times New Roman" w:cs="Times New Roman"/>
                <w:bCs/>
                <w:sz w:val="28"/>
                <w:szCs w:val="28"/>
                <w:lang w:eastAsia="ru-RU"/>
              </w:rPr>
              <w:t xml:space="preserve">. </w:t>
            </w:r>
            <w:proofErr w:type="spellStart"/>
            <w:r w:rsidRPr="00D7082E">
              <w:rPr>
                <w:rFonts w:ascii="Times New Roman" w:eastAsiaTheme="minorEastAsia" w:hAnsi="Times New Roman" w:cs="Times New Roman"/>
                <w:bCs/>
                <w:sz w:val="28"/>
                <w:szCs w:val="28"/>
                <w:lang w:eastAsia="ru-RU"/>
              </w:rPr>
              <w:t>Нижньовербізький</w:t>
            </w:r>
            <w:proofErr w:type="spellEnd"/>
            <w:r w:rsidRPr="00D7082E">
              <w:rPr>
                <w:rFonts w:ascii="Times New Roman" w:eastAsiaTheme="minorEastAsia" w:hAnsi="Times New Roman" w:cs="Times New Roman"/>
                <w:bCs/>
                <w:sz w:val="28"/>
                <w:szCs w:val="28"/>
                <w:lang w:eastAsia="ru-RU"/>
              </w:rPr>
              <w:t xml:space="preserve"> ліцей </w:t>
            </w:r>
            <w:bookmarkStart w:id="1" w:name="_Hlk190697668"/>
            <w:r w:rsidRPr="00D7082E">
              <w:rPr>
                <w:rFonts w:ascii="Times New Roman" w:eastAsiaTheme="minorEastAsia" w:hAnsi="Times New Roman" w:cs="Times New Roman"/>
                <w:bCs/>
                <w:sz w:val="28"/>
                <w:szCs w:val="28"/>
                <w:lang w:eastAsia="ru-RU"/>
              </w:rPr>
              <w:t xml:space="preserve">імені Героя України </w:t>
            </w:r>
            <w:proofErr w:type="spellStart"/>
            <w:r w:rsidRPr="00D7082E">
              <w:rPr>
                <w:rFonts w:ascii="Times New Roman" w:eastAsiaTheme="minorEastAsia" w:hAnsi="Times New Roman" w:cs="Times New Roman"/>
                <w:bCs/>
                <w:sz w:val="28"/>
                <w:szCs w:val="28"/>
                <w:lang w:eastAsia="ru-RU"/>
              </w:rPr>
              <w:t>О.Кукурби</w:t>
            </w:r>
            <w:proofErr w:type="spellEnd"/>
            <w:r w:rsidRPr="00D7082E">
              <w:rPr>
                <w:rFonts w:ascii="Times New Roman" w:eastAsiaTheme="minorEastAsia" w:hAnsi="Times New Roman" w:cs="Times New Roman"/>
                <w:bCs/>
                <w:sz w:val="28"/>
                <w:szCs w:val="28"/>
                <w:lang w:eastAsia="ru-RU"/>
              </w:rPr>
              <w:t xml:space="preserve"> </w:t>
            </w:r>
            <w:bookmarkEnd w:id="1"/>
            <w:r w:rsidRPr="00D7082E">
              <w:rPr>
                <w:rFonts w:ascii="Times New Roman" w:eastAsiaTheme="minorEastAsia" w:hAnsi="Times New Roman" w:cs="Times New Roman"/>
                <w:bCs/>
                <w:sz w:val="28"/>
                <w:szCs w:val="28"/>
                <w:lang w:eastAsia="ru-RU"/>
              </w:rPr>
              <w:t xml:space="preserve">отримав можливість перейти від стану існування до стану розвитку. </w:t>
            </w:r>
          </w:p>
          <w:p w:rsidR="00D7082E" w:rsidRPr="00D7082E" w:rsidRDefault="00D7082E" w:rsidP="00D7082E">
            <w:pPr>
              <w:spacing w:after="0" w:line="240" w:lineRule="auto"/>
              <w:ind w:firstLine="709"/>
              <w:jc w:val="both"/>
              <w:rPr>
                <w:rFonts w:ascii="Times New Roman" w:eastAsiaTheme="minorEastAsia" w:hAnsi="Times New Roman" w:cs="Times New Roman"/>
                <w:bCs/>
                <w:sz w:val="28"/>
                <w:szCs w:val="28"/>
                <w:lang w:eastAsia="ru-RU"/>
              </w:rPr>
            </w:pPr>
            <w:r w:rsidRPr="00D7082E">
              <w:rPr>
                <w:rFonts w:ascii="Times New Roman" w:eastAsiaTheme="minorEastAsia" w:hAnsi="Times New Roman" w:cs="Times New Roman"/>
                <w:bCs/>
                <w:sz w:val="28"/>
                <w:szCs w:val="28"/>
                <w:lang w:eastAsia="ru-RU"/>
              </w:rPr>
              <w:t xml:space="preserve">Це стало можливим у результаті: </w:t>
            </w:r>
            <w:r w:rsidRPr="00D7082E">
              <w:rPr>
                <w:rFonts w:ascii="Times New Roman" w:eastAsiaTheme="minorEastAsia" w:hAnsi="Times New Roman" w:cs="Times New Roman"/>
                <w:bCs/>
                <w:sz w:val="28"/>
                <w:szCs w:val="28"/>
                <w:lang w:eastAsia="ru-RU"/>
              </w:rPr>
              <w:tab/>
            </w:r>
          </w:p>
          <w:p w:rsidR="00D7082E" w:rsidRPr="00D7082E" w:rsidRDefault="00D7082E" w:rsidP="00D7082E">
            <w:pPr>
              <w:numPr>
                <w:ilvl w:val="0"/>
                <w:numId w:val="4"/>
              </w:numPr>
              <w:tabs>
                <w:tab w:val="left" w:pos="885"/>
              </w:tabs>
              <w:spacing w:after="0" w:line="240" w:lineRule="auto"/>
              <w:ind w:firstLine="709"/>
              <w:contextualSpacing/>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значного покращення стану освітнього середовища закладу освіти у попередні роки, навчально-матеріальної бази – оновлення меблів, поповнення кабінетів природничо -математичного циклу, художньо, спортивно -естетичного наочним обладнанням, придбанням у </w:t>
            </w:r>
            <w:proofErr w:type="spellStart"/>
            <w:r w:rsidRPr="00D7082E">
              <w:rPr>
                <w:rFonts w:ascii="Times New Roman" w:eastAsiaTheme="minorEastAsia" w:hAnsi="Times New Roman" w:cs="Times New Roman"/>
                <w:sz w:val="28"/>
                <w:szCs w:val="28"/>
                <w:lang w:eastAsia="ru-RU"/>
              </w:rPr>
              <w:t>ліцейні</w:t>
            </w:r>
            <w:proofErr w:type="spellEnd"/>
            <w:r w:rsidRPr="00D7082E">
              <w:rPr>
                <w:rFonts w:ascii="Times New Roman" w:eastAsiaTheme="minorEastAsia" w:hAnsi="Times New Roman" w:cs="Times New Roman"/>
                <w:sz w:val="28"/>
                <w:szCs w:val="28"/>
                <w:lang w:eastAsia="ru-RU"/>
              </w:rPr>
              <w:t xml:space="preserve"> коридори </w:t>
            </w:r>
            <w:proofErr w:type="spellStart"/>
            <w:r w:rsidRPr="00D7082E">
              <w:rPr>
                <w:rFonts w:ascii="Times New Roman" w:eastAsiaTheme="minorEastAsia" w:hAnsi="Times New Roman" w:cs="Times New Roman"/>
                <w:sz w:val="28"/>
                <w:szCs w:val="28"/>
                <w:lang w:eastAsia="ru-RU"/>
              </w:rPr>
              <w:t>пуфіків</w:t>
            </w:r>
            <w:proofErr w:type="spellEnd"/>
            <w:r w:rsidRPr="00D7082E">
              <w:rPr>
                <w:rFonts w:ascii="Times New Roman" w:eastAsiaTheme="minorEastAsia" w:hAnsi="Times New Roman" w:cs="Times New Roman"/>
                <w:sz w:val="28"/>
                <w:szCs w:val="28"/>
                <w:lang w:eastAsia="ru-RU"/>
              </w:rPr>
              <w:t xml:space="preserve">, стендів, оновлення актової зали, приведення всіх навчальних приміщень у відповідність до санітарних вимог, оновлення обладнання  їдальні, придбання сучасного  мультимедійного обладнання, телевізорів у майже кожну навчальну кімнату ліцею, капітального  ремонту санітарних кімнат, спортивного залу, коридорів, </w:t>
            </w:r>
            <w:proofErr w:type="spellStart"/>
            <w:r w:rsidRPr="00D7082E">
              <w:rPr>
                <w:rFonts w:ascii="Times New Roman" w:eastAsiaTheme="minorEastAsia" w:hAnsi="Times New Roman" w:cs="Times New Roman"/>
                <w:sz w:val="28"/>
                <w:szCs w:val="28"/>
                <w:lang w:eastAsia="ru-RU"/>
              </w:rPr>
              <w:t>роздягалень</w:t>
            </w:r>
            <w:proofErr w:type="spellEnd"/>
            <w:r w:rsidRPr="00D7082E">
              <w:rPr>
                <w:rFonts w:ascii="Times New Roman" w:eastAsiaTheme="minorEastAsia" w:hAnsi="Times New Roman" w:cs="Times New Roman"/>
                <w:sz w:val="28"/>
                <w:szCs w:val="28"/>
                <w:lang w:eastAsia="ru-RU"/>
              </w:rPr>
              <w:t xml:space="preserve">, покращення спортивної бази, комплектування класів Нової української школи сучасними меблями, розвивальним, навчальним обладнанням та технікою, придбання розвивального та спортивного середовища для роботи з дітьми з особливими освітніми потребами, виготовлення  </w:t>
            </w:r>
            <w:proofErr w:type="spellStart"/>
            <w:r w:rsidRPr="00D7082E">
              <w:rPr>
                <w:rFonts w:ascii="Times New Roman" w:eastAsiaTheme="minorEastAsia" w:hAnsi="Times New Roman" w:cs="Times New Roman"/>
                <w:sz w:val="28"/>
                <w:szCs w:val="28"/>
                <w:lang w:eastAsia="ru-RU"/>
              </w:rPr>
              <w:t>проєктно</w:t>
            </w:r>
            <w:proofErr w:type="spellEnd"/>
            <w:r w:rsidRPr="00D7082E">
              <w:rPr>
                <w:rFonts w:ascii="Times New Roman" w:eastAsiaTheme="minorEastAsia" w:hAnsi="Times New Roman" w:cs="Times New Roman"/>
                <w:sz w:val="28"/>
                <w:szCs w:val="28"/>
                <w:lang w:eastAsia="ru-RU"/>
              </w:rPr>
              <w:t xml:space="preserve">-кошторисної  документації  для  ремонту  ресурсної  кімнати; </w:t>
            </w:r>
          </w:p>
          <w:p w:rsidR="00D7082E" w:rsidRPr="00D7082E" w:rsidRDefault="00D7082E" w:rsidP="00D7082E">
            <w:pPr>
              <w:numPr>
                <w:ilvl w:val="0"/>
                <w:numId w:val="4"/>
              </w:numPr>
              <w:tabs>
                <w:tab w:val="left" w:pos="885"/>
              </w:tabs>
              <w:spacing w:after="0" w:line="240" w:lineRule="auto"/>
              <w:ind w:firstLine="709"/>
              <w:contextualSpacing/>
              <w:jc w:val="both"/>
              <w:rPr>
                <w:rFonts w:ascii="Times New Roman" w:eastAsiaTheme="minorEastAsia" w:hAnsi="Times New Roman" w:cs="Times New Roman"/>
                <w:sz w:val="28"/>
                <w:szCs w:val="28"/>
                <w:lang w:eastAsia="ru-RU"/>
              </w:rPr>
            </w:pPr>
            <w:r w:rsidRPr="00D7082E">
              <w:rPr>
                <w:rFonts w:ascii="Times New Roman" w:eastAsiaTheme="minorEastAsia" w:hAnsi="Times New Roman" w:cs="Times New Roman"/>
                <w:sz w:val="28"/>
                <w:szCs w:val="28"/>
                <w:lang w:eastAsia="ru-RU"/>
              </w:rPr>
              <w:t xml:space="preserve"> місцева влада постійно віднаходила можливості для морального та матеріального стимулювання всіх категорій працівників закладу освіти.  Все це забезпечило належні умови перебування, навчання та праці у закладі освіти, створило атмосферу комфорту та творчості для всіх учасників освітнього процесу. </w:t>
            </w:r>
          </w:p>
          <w:p w:rsidR="00D7082E" w:rsidRPr="00D7082E" w:rsidRDefault="00D7082E" w:rsidP="00D7082E">
            <w:pPr>
              <w:spacing w:after="0" w:line="240" w:lineRule="auto"/>
              <w:ind w:firstLine="709"/>
              <w:jc w:val="both"/>
              <w:rPr>
                <w:rFonts w:ascii="Times New Roman" w:eastAsiaTheme="minorEastAsia" w:hAnsi="Times New Roman" w:cs="Times New Roman"/>
                <w:sz w:val="28"/>
                <w:szCs w:val="28"/>
                <w:lang w:eastAsia="ru-RU"/>
              </w:rPr>
            </w:pPr>
          </w:p>
          <w:p w:rsidR="00D7082E" w:rsidRPr="00D7082E" w:rsidRDefault="00D7082E" w:rsidP="00D7082E">
            <w:pPr>
              <w:spacing w:after="0" w:line="240" w:lineRule="auto"/>
              <w:ind w:firstLine="709"/>
              <w:jc w:val="both"/>
              <w:rPr>
                <w:rFonts w:ascii="Times New Roman" w:eastAsiaTheme="minorEastAsia" w:hAnsi="Times New Roman" w:cs="Times New Roman"/>
                <w:sz w:val="24"/>
                <w:szCs w:val="24"/>
                <w:lang w:eastAsia="ru-RU"/>
              </w:rPr>
            </w:pPr>
          </w:p>
        </w:tc>
      </w:tr>
    </w:tbl>
    <w:p w:rsidR="00D7082E" w:rsidRPr="00D7082E" w:rsidRDefault="00D7082E" w:rsidP="00D7082E">
      <w:pPr>
        <w:spacing w:after="0" w:line="240" w:lineRule="auto"/>
        <w:ind w:firstLineChars="150" w:firstLine="422"/>
        <w:jc w:val="both"/>
        <w:rPr>
          <w:rFonts w:ascii="Times New Roman" w:eastAsia="Times New Roman" w:hAnsi="Times New Roman" w:cs="Times New Roman"/>
          <w:b/>
          <w:sz w:val="28"/>
          <w:szCs w:val="28"/>
        </w:rPr>
      </w:pPr>
    </w:p>
    <w:p w:rsidR="00D7082E" w:rsidRPr="00D7082E" w:rsidRDefault="00D7082E" w:rsidP="00D7082E">
      <w:pPr>
        <w:spacing w:after="0" w:line="240" w:lineRule="auto"/>
        <w:ind w:firstLineChars="150" w:firstLine="422"/>
        <w:jc w:val="both"/>
        <w:rPr>
          <w:rFonts w:ascii="Times New Roman" w:eastAsia="Times New Roman" w:hAnsi="Times New Roman" w:cs="Times New Roman"/>
          <w:b/>
          <w:sz w:val="28"/>
          <w:szCs w:val="28"/>
        </w:rPr>
      </w:pPr>
    </w:p>
    <w:p w:rsidR="00D7082E" w:rsidRPr="00D7082E" w:rsidRDefault="00D7082E" w:rsidP="00D7082E">
      <w:pPr>
        <w:spacing w:after="0" w:line="240" w:lineRule="auto"/>
        <w:ind w:firstLineChars="150" w:firstLine="422"/>
        <w:jc w:val="center"/>
        <w:rPr>
          <w:rFonts w:ascii="Times New Roman" w:eastAsia="Times New Roman" w:hAnsi="Times New Roman" w:cs="Times New Roman"/>
          <w:b/>
          <w:sz w:val="28"/>
          <w:szCs w:val="28"/>
        </w:rPr>
      </w:pPr>
      <w:r w:rsidRPr="00D7082E">
        <w:rPr>
          <w:rFonts w:ascii="Times New Roman" w:eastAsia="Times New Roman" w:hAnsi="Times New Roman" w:cs="Times New Roman"/>
          <w:b/>
          <w:sz w:val="28"/>
          <w:szCs w:val="28"/>
        </w:rPr>
        <w:lastRenderedPageBreak/>
        <w:t>1. Місія закладу освіти:</w:t>
      </w:r>
    </w:p>
    <w:p w:rsidR="00D7082E" w:rsidRPr="00D7082E" w:rsidRDefault="00D7082E" w:rsidP="00D7082E">
      <w:pPr>
        <w:spacing w:after="0" w:line="240" w:lineRule="auto"/>
        <w:ind w:firstLineChars="150" w:firstLine="422"/>
        <w:jc w:val="both"/>
        <w:rPr>
          <w:rFonts w:ascii="Times New Roman" w:eastAsia="Times New Roman" w:hAnsi="Times New Roman" w:cs="Times New Roman"/>
          <w:b/>
          <w:sz w:val="28"/>
          <w:szCs w:val="28"/>
        </w:rPr>
      </w:pPr>
    </w:p>
    <w:p w:rsidR="00D7082E" w:rsidRPr="00D7082E" w:rsidRDefault="00D7082E" w:rsidP="00D7082E">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створення умов для якісного надання освітніх послуг шляхом тісної взаємодії учасників освітнього процесу, громадськості;</w:t>
      </w:r>
    </w:p>
    <w:p w:rsidR="00D7082E" w:rsidRPr="00D7082E" w:rsidRDefault="00D7082E" w:rsidP="00D7082E">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формування сприятливого освітнього середовища на основі демократизації, гуманізації, співпраці, співтворчості, спрямованого на зміцнення здоров'я дітей;</w:t>
      </w:r>
    </w:p>
    <w:p w:rsidR="00D7082E" w:rsidRPr="00D7082E" w:rsidRDefault="00D7082E" w:rsidP="00D7082E">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 xml:space="preserve">всебічного розвитку здорової і самодостатньої особистості, здатної до креативної діяльності та позитивного мислення, творчої самореалізації, забезпечення якісної освітньої підготовки учнів шляхом впровадження філософії ефективного партнерства та співдружності, створення умов для фізичного розвитку, соціальної адаптації, духовного зростання дитини; </w:t>
      </w:r>
    </w:p>
    <w:p w:rsidR="00D7082E" w:rsidRPr="00D7082E" w:rsidRDefault="00D7082E" w:rsidP="00D7082E">
      <w:pPr>
        <w:numPr>
          <w:ilvl w:val="0"/>
          <w:numId w:val="2"/>
        </w:numPr>
        <w:tabs>
          <w:tab w:val="left" w:pos="1134"/>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орієнтування внутрішнього світу дитини на збагачення індивідуального досвіду, самопізнання, самооцінки, саморозвитку, самовизначення, самореалізації.</w:t>
      </w:r>
    </w:p>
    <w:p w:rsidR="00D7082E" w:rsidRPr="00D7082E" w:rsidRDefault="00D7082E" w:rsidP="00D7082E">
      <w:pPr>
        <w:tabs>
          <w:tab w:val="left" w:pos="1134"/>
        </w:tabs>
        <w:spacing w:after="0" w:line="240" w:lineRule="auto"/>
        <w:ind w:left="1849"/>
        <w:jc w:val="both"/>
        <w:rPr>
          <w:rFonts w:ascii="Times New Roman" w:eastAsia="Times New Roman" w:hAnsi="Times New Roman" w:cs="Times New Roman"/>
          <w:sz w:val="28"/>
          <w:szCs w:val="28"/>
        </w:rPr>
      </w:pPr>
    </w:p>
    <w:p w:rsidR="00D7082E" w:rsidRPr="00D7082E" w:rsidRDefault="00D7082E" w:rsidP="00D7082E">
      <w:pPr>
        <w:numPr>
          <w:ilvl w:val="0"/>
          <w:numId w:val="3"/>
        </w:numPr>
        <w:spacing w:after="0" w:line="240" w:lineRule="auto"/>
        <w:contextualSpacing/>
        <w:jc w:val="center"/>
        <w:rPr>
          <w:rFonts w:ascii="Times New Roman" w:eastAsia="Times New Roman" w:hAnsi="Times New Roman" w:cs="Times New Roman"/>
          <w:b/>
          <w:sz w:val="28"/>
          <w:szCs w:val="28"/>
          <w:lang w:val="ru-RU" w:eastAsia="ru-RU"/>
        </w:rPr>
      </w:pPr>
      <w:proofErr w:type="spellStart"/>
      <w:r w:rsidRPr="00D7082E">
        <w:rPr>
          <w:rFonts w:ascii="Times New Roman" w:eastAsia="Times New Roman" w:hAnsi="Times New Roman" w:cs="Times New Roman"/>
          <w:b/>
          <w:sz w:val="28"/>
          <w:szCs w:val="28"/>
          <w:lang w:val="ru-RU" w:eastAsia="ru-RU"/>
        </w:rPr>
        <w:t>Візія</w:t>
      </w:r>
      <w:proofErr w:type="spellEnd"/>
      <w:r w:rsidRPr="00D7082E">
        <w:rPr>
          <w:rFonts w:ascii="Times New Roman" w:eastAsia="Times New Roman" w:hAnsi="Times New Roman" w:cs="Times New Roman"/>
          <w:b/>
          <w:sz w:val="28"/>
          <w:szCs w:val="28"/>
          <w:lang w:val="ru-RU" w:eastAsia="ru-RU"/>
        </w:rPr>
        <w:t xml:space="preserve"> закладу:</w:t>
      </w:r>
    </w:p>
    <w:p w:rsidR="00D7082E" w:rsidRPr="00D7082E" w:rsidRDefault="00D7082E" w:rsidP="00D7082E">
      <w:pPr>
        <w:spacing w:after="0" w:line="240" w:lineRule="auto"/>
        <w:ind w:left="927"/>
        <w:contextualSpacing/>
        <w:jc w:val="both"/>
        <w:rPr>
          <w:rFonts w:ascii="Times New Roman" w:eastAsia="Times New Roman" w:hAnsi="Times New Roman" w:cs="Times New Roman"/>
          <w:b/>
          <w:sz w:val="28"/>
          <w:szCs w:val="28"/>
          <w:lang w:val="ru-RU" w:eastAsia="ru-RU"/>
        </w:rPr>
      </w:pPr>
    </w:p>
    <w:p w:rsidR="00D7082E" w:rsidRPr="00D7082E" w:rsidRDefault="00D7082E" w:rsidP="00D7082E">
      <w:pPr>
        <w:spacing w:after="0" w:line="240" w:lineRule="auto"/>
        <w:ind w:firstLine="709"/>
        <w:jc w:val="both"/>
        <w:rPr>
          <w:rFonts w:ascii="Times New Roman" w:eastAsia="Times New Roman" w:hAnsi="Times New Roman" w:cs="Times New Roman"/>
          <w:sz w:val="28"/>
          <w:szCs w:val="28"/>
          <w:lang w:eastAsia="ru-RU"/>
        </w:rPr>
      </w:pPr>
      <w:proofErr w:type="spellStart"/>
      <w:r w:rsidRPr="00D7082E">
        <w:rPr>
          <w:rFonts w:ascii="Times New Roman" w:eastAsia="Times New Roman" w:hAnsi="Times New Roman" w:cs="Times New Roman"/>
          <w:b/>
          <w:iCs/>
          <w:color w:val="000000" w:themeColor="text1"/>
          <w:sz w:val="28"/>
          <w:szCs w:val="28"/>
          <w:lang w:eastAsia="ru-RU"/>
        </w:rPr>
        <w:t>Візія</w:t>
      </w:r>
      <w:proofErr w:type="spellEnd"/>
      <w:r w:rsidRPr="00D7082E">
        <w:rPr>
          <w:rFonts w:ascii="Times New Roman" w:eastAsia="Times New Roman" w:hAnsi="Times New Roman" w:cs="Times New Roman"/>
          <w:b/>
          <w:iCs/>
          <w:color w:val="000000" w:themeColor="text1"/>
          <w:sz w:val="28"/>
          <w:szCs w:val="28"/>
          <w:lang w:eastAsia="ru-RU"/>
        </w:rPr>
        <w:t xml:space="preserve"> закладу передбачає:</w:t>
      </w:r>
      <w:r w:rsidRPr="00D7082E">
        <w:rPr>
          <w:rFonts w:ascii="Times New Roman" w:eastAsia="Times New Roman" w:hAnsi="Times New Roman" w:cs="Times New Roman"/>
          <w:sz w:val="28"/>
          <w:szCs w:val="28"/>
          <w:lang w:eastAsia="ru-RU"/>
        </w:rPr>
        <w:t xml:space="preserve"> </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необхідність в освітньому процесі формування стійких особистісних якостей здобувачів освіти на протязі всього життя:</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початкова школа (1 – 4 класи), яка забезпечує здобуття початкової освіти;</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базова середня освіта (5 – 9 класи), яка забезпечує здобуття базової середньої освіти;</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старша школа (10 – 11 класи) .</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поєднання освітньої  роботи з науково-методичною, науково-дослідницькою та експериментальною, використання поряд із традиційними методами та формами навчання й  виховання інноваційних педагогічних технологій;</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підготовку навчально-матеріальної бази закладу освіти, кадрового складу педагогічних працівників, учнів та їх батьків або осіб, які їх замінюють, до роботи по реалізації Державного стандарту базової середньої освіти, що створює умови для продовження реформи «Нова українська школа» у 5-9 класах з 2022 року;</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 xml:space="preserve"> підготовку до реалізації завдань, які постануть перед закладом освіти при переході до запровадження першого циклу профільної середньої освіти - профільно-адаптаційного  (10 рік навчання);</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підготовку до реалізації завдань, які постануть перед закладом освіти при переході до запровадження другого циклу профільної середньої освіти – профільного  (11-12 роки навчання);</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imes New Roman" w:hAnsi="Times New Roman" w:cs="Times New Roman"/>
          <w:sz w:val="28"/>
          <w:szCs w:val="28"/>
          <w:lang w:eastAsia="ru-RU"/>
        </w:rPr>
      </w:pPr>
      <w:r w:rsidRPr="00D7082E">
        <w:rPr>
          <w:rFonts w:ascii="Times New Roman" w:eastAsia="Times New Roman" w:hAnsi="Times New Roman" w:cs="Times New Roman"/>
          <w:sz w:val="28"/>
          <w:szCs w:val="28"/>
          <w:lang w:eastAsia="ru-RU"/>
        </w:rPr>
        <w:t xml:space="preserve">створення профільного закладу ІІІ ступенів за статусом ліцею, що забезпечуватиме залучення учнів до наукової, навчально-дослідницької, дослідницько-експериментальної, конструкторської, винахідницької, пошукової діяльності; </w:t>
      </w:r>
    </w:p>
    <w:p w:rsidR="00D7082E" w:rsidRPr="00D7082E" w:rsidRDefault="00D7082E" w:rsidP="00D7082E">
      <w:pPr>
        <w:numPr>
          <w:ilvl w:val="0"/>
          <w:numId w:val="11"/>
        </w:numPr>
        <w:tabs>
          <w:tab w:val="left" w:pos="851"/>
          <w:tab w:val="left" w:pos="993"/>
        </w:tabs>
        <w:spacing w:after="0" w:line="240" w:lineRule="auto"/>
        <w:ind w:firstLine="709"/>
        <w:contextualSpacing/>
        <w:jc w:val="both"/>
        <w:rPr>
          <w:rFonts w:ascii="Times New Roman" w:eastAsiaTheme="minorEastAsia" w:hAnsi="Times New Roman" w:cs="Times New Roman"/>
          <w:color w:val="000000" w:themeColor="text1"/>
          <w:sz w:val="28"/>
          <w:szCs w:val="28"/>
          <w:lang w:eastAsia="ru-RU"/>
        </w:rPr>
      </w:pPr>
      <w:r w:rsidRPr="00D7082E">
        <w:rPr>
          <w:rFonts w:ascii="Times New Roman" w:eastAsia="Times New Roman" w:hAnsi="Times New Roman" w:cs="Times New Roman"/>
          <w:sz w:val="28"/>
          <w:szCs w:val="28"/>
          <w:lang w:eastAsia="ru-RU"/>
        </w:rPr>
        <w:lastRenderedPageBreak/>
        <w:t>заклад освіти має стати закладом соціального успіху дитини та вчителя, в якому працюють висококваліфіковані педагоги та засадах гуманізму, інтелігентності та постійного прагнення особистого фахового зростання</w:t>
      </w:r>
      <w:r w:rsidRPr="00D7082E">
        <w:rPr>
          <w:rFonts w:ascii="Times New Roman" w:eastAsiaTheme="minorEastAsia" w:hAnsi="Times New Roman" w:cs="Times New Roman"/>
          <w:sz w:val="28"/>
          <w:szCs w:val="28"/>
          <w:lang w:eastAsia="ru-RU"/>
        </w:rPr>
        <w:t>.</w:t>
      </w:r>
    </w:p>
    <w:p w:rsidR="00D7082E" w:rsidRPr="00D7082E" w:rsidRDefault="00D7082E" w:rsidP="00D7082E">
      <w:pPr>
        <w:spacing w:after="0" w:line="240" w:lineRule="auto"/>
        <w:jc w:val="both"/>
        <w:rPr>
          <w:rFonts w:ascii="Times New Roman" w:eastAsia="Times New Roman" w:hAnsi="Times New Roman" w:cs="Times New Roman"/>
          <w:b/>
          <w:bCs/>
          <w:sz w:val="28"/>
          <w:szCs w:val="28"/>
        </w:rPr>
      </w:pPr>
    </w:p>
    <w:p w:rsidR="00D7082E" w:rsidRPr="00D7082E" w:rsidRDefault="00D7082E" w:rsidP="00D7082E">
      <w:pPr>
        <w:spacing w:after="0" w:line="240" w:lineRule="auto"/>
        <w:ind w:firstLineChars="200" w:firstLine="562"/>
        <w:jc w:val="center"/>
        <w:rPr>
          <w:rFonts w:ascii="Times New Roman" w:eastAsia="Times New Roman" w:hAnsi="Times New Roman" w:cs="Times New Roman"/>
          <w:b/>
          <w:bCs/>
          <w:sz w:val="28"/>
          <w:szCs w:val="28"/>
        </w:rPr>
      </w:pPr>
      <w:r w:rsidRPr="00D7082E">
        <w:rPr>
          <w:rFonts w:ascii="Times New Roman" w:eastAsia="Times New Roman" w:hAnsi="Times New Roman" w:cs="Times New Roman"/>
          <w:b/>
          <w:bCs/>
          <w:sz w:val="28"/>
          <w:szCs w:val="28"/>
        </w:rPr>
        <w:t xml:space="preserve">3. Мета та основні завдання розвитку закладу освіти </w:t>
      </w:r>
    </w:p>
    <w:p w:rsidR="00D7082E" w:rsidRPr="00D7082E" w:rsidRDefault="00D7082E" w:rsidP="00D7082E">
      <w:pPr>
        <w:spacing w:after="0" w:line="240" w:lineRule="auto"/>
        <w:ind w:firstLineChars="200" w:firstLine="562"/>
        <w:jc w:val="center"/>
        <w:rPr>
          <w:rFonts w:ascii="Times New Roman" w:eastAsia="Times New Roman" w:hAnsi="Times New Roman" w:cs="Times New Roman"/>
          <w:b/>
          <w:sz w:val="28"/>
          <w:szCs w:val="28"/>
        </w:rPr>
      </w:pPr>
      <w:r w:rsidRPr="00D7082E">
        <w:rPr>
          <w:rFonts w:ascii="Times New Roman" w:eastAsia="Times New Roman" w:hAnsi="Times New Roman" w:cs="Times New Roman"/>
          <w:b/>
          <w:bCs/>
          <w:sz w:val="28"/>
          <w:szCs w:val="28"/>
        </w:rPr>
        <w:t xml:space="preserve">на </w:t>
      </w:r>
      <w:r w:rsidRPr="00D7082E">
        <w:rPr>
          <w:rFonts w:ascii="Times New Roman" w:eastAsia="Times New Roman" w:hAnsi="Times New Roman" w:cs="Times New Roman"/>
          <w:b/>
          <w:sz w:val="28"/>
          <w:szCs w:val="28"/>
        </w:rPr>
        <w:t>2024–2025 роки.</w:t>
      </w:r>
    </w:p>
    <w:p w:rsidR="00D7082E" w:rsidRPr="00D7082E" w:rsidRDefault="00D7082E" w:rsidP="00D7082E">
      <w:pPr>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b/>
          <w:sz w:val="28"/>
          <w:szCs w:val="28"/>
        </w:rPr>
        <w:t>Метою розвитку</w:t>
      </w:r>
      <w:r w:rsidRPr="00D7082E">
        <w:rPr>
          <w:rFonts w:ascii="Times New Roman" w:eastAsia="Times New Roman" w:hAnsi="Times New Roman" w:cs="Times New Roman"/>
          <w:sz w:val="28"/>
          <w:szCs w:val="28"/>
        </w:rPr>
        <w:t xml:space="preserve"> закладу освіти є забезпечення безперервного підвищення ефективності освітнього процесу з одночасним урахуванням потреб суспільства та потреб особистості здобувача освіти. Освітній процес закладу освіти спрямований на формування у випускника ліцею якостей, необхідних для життєвого та професійного визначення, а саме на:</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орієнтацію</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сучасних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реаліях</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підготовленості</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життя</w:t>
      </w:r>
      <w:proofErr w:type="spellEnd"/>
      <w:r w:rsidRPr="00D7082E">
        <w:rPr>
          <w:rFonts w:ascii="Times New Roman" w:eastAsiaTheme="minorEastAsia" w:hAnsi="Times New Roman" w:cs="Times New Roman"/>
          <w:sz w:val="28"/>
          <w:szCs w:val="28"/>
          <w:lang w:val="ru-RU" w:eastAsia="ru-RU"/>
        </w:rPr>
        <w:t xml:space="preserve"> у ХХІ</w:t>
      </w:r>
      <w:r w:rsidRPr="00D7082E">
        <w:rPr>
          <w:rFonts w:ascii="Times New Roman" w:eastAsiaTheme="minorEastAsia" w:hAnsi="Times New Roman" w:cs="Times New Roman"/>
          <w:sz w:val="28"/>
          <w:szCs w:val="28"/>
          <w:lang w:eastAsia="ru-RU"/>
        </w:rPr>
        <w:t xml:space="preserve"> </w:t>
      </w:r>
      <w:proofErr w:type="spellStart"/>
      <w:r w:rsidRPr="00D7082E">
        <w:rPr>
          <w:rFonts w:ascii="Times New Roman" w:eastAsiaTheme="minorEastAsia" w:hAnsi="Times New Roman" w:cs="Times New Roman"/>
          <w:sz w:val="28"/>
          <w:szCs w:val="28"/>
          <w:lang w:val="ru-RU" w:eastAsia="ru-RU"/>
        </w:rPr>
        <w:t>столітті</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здатності</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самовизначення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саморозвитку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самоосвіти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володіння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іноземними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мовами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наявності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життєвого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досвіду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спілкування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в </w:t>
      </w:r>
      <w:proofErr w:type="spellStart"/>
      <w:r w:rsidRPr="00D7082E">
        <w:rPr>
          <w:rFonts w:ascii="Times New Roman" w:eastAsiaTheme="minorEastAsia" w:hAnsi="Times New Roman" w:cs="Times New Roman"/>
          <w:sz w:val="28"/>
          <w:szCs w:val="28"/>
          <w:lang w:val="ru-RU" w:eastAsia="ru-RU"/>
        </w:rPr>
        <w:t>колективі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під</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керівництвом</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самостійно</w:t>
      </w:r>
      <w:proofErr w:type="spellEnd"/>
      <w:r w:rsidRPr="00D7082E">
        <w:rPr>
          <w:rFonts w:ascii="Times New Roman" w:eastAsiaTheme="minorEastAsia" w:hAnsi="Times New Roman" w:cs="Times New Roman"/>
          <w:sz w:val="28"/>
          <w:szCs w:val="28"/>
          <w:lang w:val="ru-RU" w:eastAsia="ru-RU"/>
        </w:rPr>
        <w:t xml:space="preserve">, з </w:t>
      </w:r>
      <w:proofErr w:type="spellStart"/>
      <w:r w:rsidRPr="00D7082E">
        <w:rPr>
          <w:rFonts w:ascii="Times New Roman" w:eastAsiaTheme="minorEastAsia" w:hAnsi="Times New Roman" w:cs="Times New Roman"/>
          <w:sz w:val="28"/>
          <w:szCs w:val="28"/>
          <w:lang w:val="ru-RU" w:eastAsia="ru-RU"/>
        </w:rPr>
        <w:t>довідковою</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літературою</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високого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освіченості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культури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здатності</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творчої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праці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професійного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високого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культури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користування</w:t>
      </w:r>
      <w:proofErr w:type="spellEnd"/>
      <w:r w:rsidRPr="00D7082E">
        <w:rPr>
          <w:rFonts w:ascii="Times New Roman" w:eastAsiaTheme="minorEastAsia" w:hAnsi="Times New Roman" w:cs="Times New Roman"/>
          <w:sz w:val="28"/>
          <w:szCs w:val="28"/>
          <w:lang w:val="ru-RU" w:eastAsia="ru-RU"/>
        </w:rPr>
        <w:t xml:space="preserve"> ІКТ;</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готовності</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вибору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професії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відповідно</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своїх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здібностей</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можливостей</w:t>
      </w:r>
      <w:proofErr w:type="spellEnd"/>
      <w:r w:rsidRPr="00D7082E">
        <w:rPr>
          <w:rFonts w:ascii="Times New Roman" w:eastAsiaTheme="minorEastAsia" w:hAnsi="Times New Roman" w:cs="Times New Roman"/>
          <w:sz w:val="28"/>
          <w:szCs w:val="28"/>
          <w:lang w:val="ru-RU" w:eastAsia="ru-RU"/>
        </w:rPr>
        <w:t xml:space="preserve">, потреб ринку </w:t>
      </w:r>
      <w:proofErr w:type="spellStart"/>
      <w:r w:rsidRPr="00D7082E">
        <w:rPr>
          <w:rFonts w:ascii="Times New Roman" w:eastAsiaTheme="minorEastAsia" w:hAnsi="Times New Roman" w:cs="Times New Roman"/>
          <w:sz w:val="28"/>
          <w:szCs w:val="28"/>
          <w:lang w:val="ru-RU" w:eastAsia="ru-RU"/>
        </w:rPr>
        <w:t>праці</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11"/>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формуванню</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активної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громадянської</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професійної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позиції</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tabs>
          <w:tab w:val="left" w:pos="411"/>
          <w:tab w:val="left" w:pos="851"/>
          <w:tab w:val="left" w:pos="993"/>
        </w:tabs>
        <w:autoSpaceDE w:val="0"/>
        <w:autoSpaceDN w:val="0"/>
        <w:spacing w:after="0" w:line="240" w:lineRule="auto"/>
        <w:ind w:left="709"/>
        <w:contextualSpacing/>
        <w:jc w:val="center"/>
        <w:rPr>
          <w:rFonts w:ascii="Times New Roman" w:eastAsiaTheme="minorEastAsia" w:hAnsi="Times New Roman" w:cs="Times New Roman"/>
          <w:b/>
          <w:sz w:val="28"/>
          <w:szCs w:val="28"/>
          <w:lang w:val="ru-RU" w:eastAsia="ru-RU"/>
        </w:rPr>
      </w:pPr>
    </w:p>
    <w:p w:rsidR="00D7082E" w:rsidRPr="00D7082E" w:rsidRDefault="00D7082E" w:rsidP="00D7082E">
      <w:pPr>
        <w:widowControl w:val="0"/>
        <w:numPr>
          <w:ilvl w:val="0"/>
          <w:numId w:val="36"/>
        </w:numPr>
        <w:tabs>
          <w:tab w:val="left" w:pos="411"/>
          <w:tab w:val="left" w:pos="851"/>
          <w:tab w:val="left" w:pos="993"/>
        </w:tabs>
        <w:autoSpaceDE w:val="0"/>
        <w:autoSpaceDN w:val="0"/>
        <w:spacing w:after="0" w:line="240" w:lineRule="auto"/>
        <w:contextualSpacing/>
        <w:jc w:val="center"/>
        <w:rPr>
          <w:rFonts w:ascii="Times New Roman" w:eastAsiaTheme="minorEastAsia" w:hAnsi="Times New Roman" w:cs="Times New Roman"/>
          <w:b/>
          <w:sz w:val="28"/>
          <w:szCs w:val="28"/>
          <w:lang w:val="ru-RU" w:eastAsia="ru-RU"/>
        </w:rPr>
      </w:pPr>
      <w:proofErr w:type="spellStart"/>
      <w:r w:rsidRPr="00D7082E">
        <w:rPr>
          <w:rFonts w:ascii="Times New Roman" w:eastAsiaTheme="minorEastAsia" w:hAnsi="Times New Roman" w:cs="Times New Roman"/>
          <w:b/>
          <w:sz w:val="28"/>
          <w:szCs w:val="28"/>
          <w:lang w:val="ru-RU" w:eastAsia="ru-RU"/>
        </w:rPr>
        <w:t>Основними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стратегічними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завданнями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розвитку</w:t>
      </w:r>
      <w:proofErr w:type="spellEnd"/>
      <w:r w:rsidRPr="00D7082E">
        <w:rPr>
          <w:rFonts w:ascii="Times New Roman" w:eastAsiaTheme="minorEastAsia" w:hAnsi="Times New Roman" w:cs="Times New Roman"/>
          <w:b/>
          <w:sz w:val="28"/>
          <w:szCs w:val="28"/>
          <w:lang w:val="ru-RU" w:eastAsia="ru-RU"/>
        </w:rPr>
        <w:t xml:space="preserve"> закладу </w:t>
      </w:r>
    </w:p>
    <w:p w:rsidR="00D7082E" w:rsidRPr="00D7082E" w:rsidRDefault="00D7082E" w:rsidP="00D7082E">
      <w:pPr>
        <w:widowControl w:val="0"/>
        <w:tabs>
          <w:tab w:val="left" w:pos="411"/>
          <w:tab w:val="left" w:pos="851"/>
          <w:tab w:val="left" w:pos="993"/>
        </w:tabs>
        <w:autoSpaceDE w:val="0"/>
        <w:autoSpaceDN w:val="0"/>
        <w:spacing w:after="0" w:line="240" w:lineRule="auto"/>
        <w:ind w:left="709"/>
        <w:contextualSpacing/>
        <w:jc w:val="center"/>
        <w:rPr>
          <w:rFonts w:ascii="Times New Roman" w:eastAsiaTheme="minorEastAsia" w:hAnsi="Times New Roman" w:cs="Times New Roman"/>
          <w:sz w:val="28"/>
          <w:szCs w:val="28"/>
          <w:lang w:val="ru-RU" w:eastAsia="ru-RU"/>
        </w:rPr>
      </w:pPr>
      <w:r w:rsidRPr="00D7082E">
        <w:rPr>
          <w:rFonts w:ascii="Times New Roman" w:eastAsiaTheme="minorEastAsia" w:hAnsi="Times New Roman" w:cs="Times New Roman"/>
          <w:b/>
          <w:sz w:val="28"/>
          <w:szCs w:val="28"/>
          <w:lang w:val="ru-RU" w:eastAsia="ru-RU"/>
        </w:rPr>
        <w:t xml:space="preserve">на 2024 – 2025 </w:t>
      </w:r>
      <w:proofErr w:type="spellStart"/>
      <w:proofErr w:type="gramStart"/>
      <w:r w:rsidRPr="00D7082E">
        <w:rPr>
          <w:rFonts w:ascii="Times New Roman" w:eastAsiaTheme="minorEastAsia" w:hAnsi="Times New Roman" w:cs="Times New Roman"/>
          <w:b/>
          <w:sz w:val="28"/>
          <w:szCs w:val="28"/>
          <w:lang w:val="ru-RU" w:eastAsia="ru-RU"/>
        </w:rPr>
        <w:t>навчальні</w:t>
      </w:r>
      <w:proofErr w:type="spellEnd"/>
      <w:r w:rsidRPr="00D7082E">
        <w:rPr>
          <w:rFonts w:ascii="Times New Roman" w:eastAsiaTheme="minorEastAsia" w:hAnsi="Times New Roman" w:cs="Times New Roman"/>
          <w:b/>
          <w:sz w:val="28"/>
          <w:szCs w:val="28"/>
          <w:lang w:val="ru-RU" w:eastAsia="ru-RU"/>
        </w:rPr>
        <w:t xml:space="preserve">  роки</w:t>
      </w:r>
      <w:proofErr w:type="gramEnd"/>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багатомірного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простору для </w:t>
      </w:r>
      <w:proofErr w:type="spellStart"/>
      <w:r w:rsidRPr="00D7082E">
        <w:rPr>
          <w:rFonts w:ascii="Times New Roman" w:eastAsiaTheme="minorEastAsia" w:hAnsi="Times New Roman" w:cs="Times New Roman"/>
          <w:sz w:val="28"/>
          <w:szCs w:val="28"/>
          <w:lang w:val="ru-RU" w:eastAsia="ru-RU"/>
        </w:rPr>
        <w:t>здобувачів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академічна</w:t>
      </w:r>
      <w:proofErr w:type="spellEnd"/>
      <w:r w:rsidRPr="00D7082E">
        <w:rPr>
          <w:rFonts w:ascii="Times New Roman" w:eastAsiaTheme="minorEastAsia" w:hAnsi="Times New Roman" w:cs="Times New Roman"/>
          <w:sz w:val="28"/>
          <w:szCs w:val="28"/>
          <w:lang w:val="ru-RU" w:eastAsia="ru-RU"/>
        </w:rPr>
        <w:t xml:space="preserve"> свобода для </w:t>
      </w:r>
      <w:proofErr w:type="spellStart"/>
      <w:r w:rsidRPr="00D7082E">
        <w:rPr>
          <w:rFonts w:ascii="Times New Roman" w:eastAsiaTheme="minorEastAsia" w:hAnsi="Times New Roman" w:cs="Times New Roman"/>
          <w:sz w:val="28"/>
          <w:szCs w:val="28"/>
          <w:lang w:val="ru-RU" w:eastAsia="ru-RU"/>
        </w:rPr>
        <w:t>всебічного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особистості</w:t>
      </w:r>
      <w:proofErr w:type="spellEnd"/>
      <w:r w:rsidRPr="00D7082E">
        <w:rPr>
          <w:rFonts w:ascii="Times New Roman" w:eastAsiaTheme="minorEastAsia" w:hAnsi="Times New Roman" w:cs="Times New Roman"/>
          <w:sz w:val="28"/>
          <w:szCs w:val="28"/>
          <w:lang w:val="ru-RU" w:eastAsia="ru-RU"/>
        </w:rPr>
        <w:t xml:space="preserve">  як</w:t>
      </w:r>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найвищої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цінності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суспільства</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її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талантів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інтелектуальних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творчих</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фізичних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здібностей</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забезпечення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надання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послуг</w:t>
      </w:r>
      <w:proofErr w:type="spellEnd"/>
      <w:r w:rsidRPr="00D7082E">
        <w:rPr>
          <w:rFonts w:ascii="Times New Roman" w:eastAsiaTheme="minorEastAsia" w:hAnsi="Times New Roman" w:cs="Times New Roman"/>
          <w:sz w:val="28"/>
          <w:szCs w:val="28"/>
          <w:lang w:val="ru-RU" w:eastAsia="ru-RU"/>
        </w:rPr>
        <w:t xml:space="preserve"> на початковому, базовому та </w:t>
      </w:r>
      <w:proofErr w:type="spellStart"/>
      <w:r w:rsidRPr="00D7082E">
        <w:rPr>
          <w:rFonts w:ascii="Times New Roman" w:eastAsiaTheme="minorEastAsia" w:hAnsi="Times New Roman" w:cs="Times New Roman"/>
          <w:sz w:val="28"/>
          <w:szCs w:val="28"/>
          <w:lang w:val="ru-RU" w:eastAsia="ru-RU"/>
        </w:rPr>
        <w:t>профільному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середньому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рівнях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виконання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державних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законів</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нормативних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документів</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цінностей</w:t>
      </w:r>
      <w:proofErr w:type="spellEnd"/>
      <w:r w:rsidRPr="00D7082E">
        <w:rPr>
          <w:rFonts w:ascii="Times New Roman" w:eastAsiaTheme="minorEastAsia" w:hAnsi="Times New Roman" w:cs="Times New Roman"/>
          <w:sz w:val="28"/>
          <w:szCs w:val="28"/>
          <w:lang w:val="ru-RU" w:eastAsia="ru-RU"/>
        </w:rPr>
        <w:t xml:space="preserve"> і компетентностей, </w:t>
      </w:r>
      <w:proofErr w:type="spellStart"/>
      <w:r w:rsidRPr="00D7082E">
        <w:rPr>
          <w:rFonts w:ascii="Times New Roman" w:eastAsiaTheme="minorEastAsia" w:hAnsi="Times New Roman" w:cs="Times New Roman"/>
          <w:sz w:val="28"/>
          <w:szCs w:val="28"/>
          <w:lang w:val="ru-RU" w:eastAsia="ru-RU"/>
        </w:rPr>
        <w:t>необхідних</w:t>
      </w:r>
      <w:proofErr w:type="spellEnd"/>
      <w:r w:rsidRPr="00D7082E">
        <w:rPr>
          <w:rFonts w:ascii="Times New Roman" w:eastAsiaTheme="minorEastAsia" w:hAnsi="Times New Roman" w:cs="Times New Roman"/>
          <w:sz w:val="28"/>
          <w:szCs w:val="28"/>
          <w:lang w:val="ru-RU" w:eastAsia="ru-RU"/>
        </w:rPr>
        <w:t xml:space="preserve"> для </w:t>
      </w:r>
      <w:proofErr w:type="spellStart"/>
      <w:r w:rsidRPr="00D7082E">
        <w:rPr>
          <w:rFonts w:ascii="Times New Roman" w:eastAsiaTheme="minorEastAsia" w:hAnsi="Times New Roman" w:cs="Times New Roman"/>
          <w:sz w:val="28"/>
          <w:szCs w:val="28"/>
          <w:lang w:val="ru-RU" w:eastAsia="ru-RU"/>
        </w:rPr>
        <w:t>самореалізації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здобувачів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гуманістична</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направленість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педагогічного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повага</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особистості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учасників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надання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послуг</w:t>
      </w:r>
      <w:proofErr w:type="spellEnd"/>
      <w:r w:rsidRPr="00D7082E">
        <w:rPr>
          <w:rFonts w:ascii="Times New Roman" w:eastAsiaTheme="minorEastAsia" w:hAnsi="Times New Roman" w:cs="Times New Roman"/>
          <w:sz w:val="28"/>
          <w:szCs w:val="28"/>
          <w:lang w:val="ru-RU" w:eastAsia="ru-RU"/>
        </w:rPr>
        <w:t xml:space="preserve"> через </w:t>
      </w:r>
      <w:proofErr w:type="spellStart"/>
      <w:r w:rsidRPr="00D7082E">
        <w:rPr>
          <w:rFonts w:ascii="Times New Roman" w:eastAsiaTheme="minorEastAsia" w:hAnsi="Times New Roman" w:cs="Times New Roman"/>
          <w:sz w:val="28"/>
          <w:szCs w:val="28"/>
          <w:lang w:val="ru-RU" w:eastAsia="ru-RU"/>
        </w:rPr>
        <w:t>форми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здобуття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згідно</w:t>
      </w:r>
      <w:proofErr w:type="spellEnd"/>
      <w:r w:rsidRPr="00D7082E">
        <w:rPr>
          <w:rFonts w:ascii="Times New Roman" w:eastAsiaTheme="minorEastAsia" w:hAnsi="Times New Roman" w:cs="Times New Roman"/>
          <w:sz w:val="28"/>
          <w:szCs w:val="28"/>
          <w:lang w:val="ru-RU" w:eastAsia="ru-RU"/>
        </w:rPr>
        <w:t xml:space="preserve"> з </w:t>
      </w:r>
      <w:proofErr w:type="spellStart"/>
      <w:r w:rsidRPr="00D7082E">
        <w:rPr>
          <w:rFonts w:ascii="Times New Roman" w:eastAsiaTheme="minorEastAsia" w:hAnsi="Times New Roman" w:cs="Times New Roman"/>
          <w:sz w:val="28"/>
          <w:szCs w:val="28"/>
          <w:lang w:val="ru-RU" w:eastAsia="ru-RU"/>
        </w:rPr>
        <w:t>чинним</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законодавством</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очна</w:t>
      </w:r>
      <w:proofErr w:type="spellEnd"/>
      <w:r w:rsidRPr="00D7082E">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дистанційна,сімейна</w:t>
      </w:r>
      <w:proofErr w:type="spellEnd"/>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екстернатна</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мережева</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педагогічний</w:t>
      </w:r>
      <w:proofErr w:type="spellEnd"/>
      <w:r w:rsidRPr="00D7082E">
        <w:rPr>
          <w:rFonts w:ascii="Times New Roman" w:eastAsiaTheme="minorEastAsia" w:hAnsi="Times New Roman" w:cs="Times New Roman"/>
          <w:sz w:val="28"/>
          <w:szCs w:val="28"/>
          <w:lang w:val="ru-RU" w:eastAsia="ru-RU"/>
        </w:rPr>
        <w:t xml:space="preserve"> патронаж);</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розвиток</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творчої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ініціативи</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академічної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свободи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педагогів</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пошуках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нових</w:t>
      </w:r>
      <w:proofErr w:type="spellEnd"/>
      <w:r w:rsidRPr="00D7082E">
        <w:rPr>
          <w:rFonts w:ascii="Times New Roman" w:eastAsiaTheme="minorEastAsia" w:hAnsi="Times New Roman" w:cs="Times New Roman"/>
          <w:sz w:val="28"/>
          <w:szCs w:val="28"/>
          <w:lang w:val="ru-RU" w:eastAsia="ru-RU"/>
        </w:rPr>
        <w:t xml:space="preserve"> форм і </w:t>
      </w:r>
      <w:proofErr w:type="spellStart"/>
      <w:r w:rsidRPr="00D7082E">
        <w:rPr>
          <w:rFonts w:ascii="Times New Roman" w:eastAsiaTheme="minorEastAsia" w:hAnsi="Times New Roman" w:cs="Times New Roman"/>
          <w:sz w:val="28"/>
          <w:szCs w:val="28"/>
          <w:lang w:val="ru-RU" w:eastAsia="ru-RU"/>
        </w:rPr>
        <w:t>методів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педагогічної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діяльності</w:t>
      </w:r>
      <w:proofErr w:type="spellEnd"/>
      <w:r w:rsidRPr="00D7082E">
        <w:rPr>
          <w:rFonts w:ascii="Times New Roman" w:eastAsiaTheme="minorEastAsia" w:hAnsi="Times New Roman" w:cs="Times New Roman"/>
          <w:sz w:val="28"/>
          <w:szCs w:val="28"/>
          <w:lang w:val="ru-RU" w:eastAsia="ru-RU"/>
        </w:rPr>
        <w:t xml:space="preserve"> для </w:t>
      </w:r>
      <w:proofErr w:type="spellStart"/>
      <w:r w:rsidRPr="00D7082E">
        <w:rPr>
          <w:rFonts w:ascii="Times New Roman" w:eastAsiaTheme="minorEastAsia" w:hAnsi="Times New Roman" w:cs="Times New Roman"/>
          <w:sz w:val="28"/>
          <w:szCs w:val="28"/>
          <w:lang w:val="ru-RU" w:eastAsia="ru-RU"/>
        </w:rPr>
        <w:t>надання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якісних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послуг</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підвищення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професійного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рівня</w:t>
      </w:r>
      <w:proofErr w:type="spellEnd"/>
      <w:r w:rsidRPr="00D7082E">
        <w:rPr>
          <w:rFonts w:ascii="Times New Roman" w:eastAsiaTheme="minorEastAsia" w:hAnsi="Times New Roman" w:cs="Times New Roman"/>
          <w:sz w:val="28"/>
          <w:szCs w:val="28"/>
          <w:lang w:val="ru-RU" w:eastAsia="ru-RU"/>
        </w:rPr>
        <w:t xml:space="preserve"> кадрового </w:t>
      </w:r>
      <w:proofErr w:type="spellStart"/>
      <w:r w:rsidRPr="00D7082E">
        <w:rPr>
          <w:rFonts w:ascii="Times New Roman" w:eastAsiaTheme="minorEastAsia" w:hAnsi="Times New Roman" w:cs="Times New Roman"/>
          <w:sz w:val="28"/>
          <w:szCs w:val="28"/>
          <w:lang w:val="ru-RU" w:eastAsia="ru-RU"/>
        </w:rPr>
        <w:t>потенціалу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згідно</w:t>
      </w:r>
      <w:proofErr w:type="spellEnd"/>
      <w:r w:rsidRPr="00D7082E">
        <w:rPr>
          <w:rFonts w:ascii="Times New Roman" w:eastAsiaTheme="minorEastAsia" w:hAnsi="Times New Roman" w:cs="Times New Roman"/>
          <w:sz w:val="28"/>
          <w:szCs w:val="28"/>
          <w:lang w:val="ru-RU" w:eastAsia="ru-RU"/>
        </w:rPr>
        <w:t xml:space="preserve"> з </w:t>
      </w:r>
      <w:proofErr w:type="spellStart"/>
      <w:r w:rsidRPr="00D7082E">
        <w:rPr>
          <w:rFonts w:ascii="Times New Roman" w:eastAsiaTheme="minorEastAsia" w:hAnsi="Times New Roman" w:cs="Times New Roman"/>
          <w:sz w:val="28"/>
          <w:szCs w:val="28"/>
          <w:lang w:val="ru-RU" w:eastAsia="ru-RU"/>
        </w:rPr>
        <w:t>Положенням</w:t>
      </w:r>
      <w:proofErr w:type="spellEnd"/>
      <w:r w:rsidRPr="00D7082E">
        <w:rPr>
          <w:rFonts w:ascii="Times New Roman" w:eastAsiaTheme="minorEastAsia" w:hAnsi="Times New Roman" w:cs="Times New Roman"/>
          <w:sz w:val="28"/>
          <w:szCs w:val="28"/>
          <w:lang w:val="ru-RU" w:eastAsia="ru-RU"/>
        </w:rPr>
        <w:t xml:space="preserve"> про </w:t>
      </w:r>
      <w:proofErr w:type="spellStart"/>
      <w:r w:rsidRPr="00D7082E">
        <w:rPr>
          <w:rFonts w:ascii="Times New Roman" w:eastAsiaTheme="minorEastAsia" w:hAnsi="Times New Roman" w:cs="Times New Roman"/>
          <w:sz w:val="28"/>
          <w:szCs w:val="28"/>
          <w:lang w:val="ru-RU" w:eastAsia="ru-RU"/>
        </w:rPr>
        <w:t>атестацію</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сертифікацію</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педагогічних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працівників</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підвищення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застосування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інтерактивних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lastRenderedPageBreak/>
        <w:t>технологій</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навчання</w:t>
      </w:r>
      <w:proofErr w:type="spellEnd"/>
      <w:r w:rsidRPr="00D7082E">
        <w:rPr>
          <w:rFonts w:ascii="Times New Roman" w:eastAsiaTheme="minorEastAsia" w:hAnsi="Times New Roman" w:cs="Times New Roman"/>
          <w:sz w:val="28"/>
          <w:szCs w:val="28"/>
          <w:lang w:val="ru-RU" w:eastAsia="ru-RU"/>
        </w:rPr>
        <w:t xml:space="preserve"> й </w:t>
      </w:r>
      <w:proofErr w:type="spellStart"/>
      <w:r w:rsidRPr="00D7082E">
        <w:rPr>
          <w:rFonts w:ascii="Times New Roman" w:eastAsiaTheme="minorEastAsia" w:hAnsi="Times New Roman" w:cs="Times New Roman"/>
          <w:sz w:val="28"/>
          <w:szCs w:val="28"/>
          <w:lang w:val="ru-RU" w:eastAsia="ru-RU"/>
        </w:rPr>
        <w:t>інноваційних</w:t>
      </w:r>
      <w:proofErr w:type="spellEnd"/>
      <w:r w:rsidRPr="00D7082E">
        <w:rPr>
          <w:rFonts w:ascii="Times New Roman" w:eastAsiaTheme="minorEastAsia" w:hAnsi="Times New Roman" w:cs="Times New Roman"/>
          <w:sz w:val="28"/>
          <w:szCs w:val="28"/>
          <w:lang w:val="ru-RU" w:eastAsia="ru-RU"/>
        </w:rPr>
        <w:t xml:space="preserve"> методик, </w:t>
      </w:r>
      <w:proofErr w:type="spellStart"/>
      <w:r w:rsidRPr="00D7082E">
        <w:rPr>
          <w:rFonts w:ascii="Times New Roman" w:eastAsiaTheme="minorEastAsia" w:hAnsi="Times New Roman" w:cs="Times New Roman"/>
          <w:sz w:val="28"/>
          <w:szCs w:val="28"/>
          <w:lang w:val="ru-RU" w:eastAsia="ru-RU"/>
        </w:rPr>
        <w:t>якісного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навчально</w:t>
      </w:r>
      <w:proofErr w:type="spellEnd"/>
      <w:r w:rsidRPr="00D7082E">
        <w:rPr>
          <w:rFonts w:ascii="Times New Roman" w:eastAsiaTheme="minorEastAsia" w:hAnsi="Times New Roman" w:cs="Times New Roman"/>
          <w:sz w:val="28"/>
          <w:szCs w:val="28"/>
          <w:lang w:val="ru-RU" w:eastAsia="ru-RU"/>
        </w:rPr>
        <w:t xml:space="preserve">- методичного </w:t>
      </w:r>
      <w:proofErr w:type="spellStart"/>
      <w:r w:rsidRPr="00D7082E">
        <w:rPr>
          <w:rFonts w:ascii="Times New Roman" w:eastAsiaTheme="minorEastAsia" w:hAnsi="Times New Roman" w:cs="Times New Roman"/>
          <w:sz w:val="28"/>
          <w:szCs w:val="28"/>
          <w:lang w:val="ru-RU" w:eastAsia="ru-RU"/>
        </w:rPr>
        <w:t>забезпечення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електронних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засобів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навчального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призначення</w:t>
      </w:r>
      <w:proofErr w:type="spellEnd"/>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створення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необхідних</w:t>
      </w:r>
      <w:proofErr w:type="spellEnd"/>
      <w:r w:rsidRPr="00D7082E">
        <w:rPr>
          <w:rFonts w:ascii="Times New Roman" w:eastAsiaTheme="minorEastAsia" w:hAnsi="Times New Roman" w:cs="Times New Roman"/>
          <w:sz w:val="28"/>
          <w:szCs w:val="28"/>
          <w:lang w:val="ru-RU" w:eastAsia="ru-RU"/>
        </w:rPr>
        <w:t xml:space="preserve"> умов для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методичних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підрозділів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координації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їхньої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організація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безпосереднього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управління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роботою</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керівників</w:t>
      </w:r>
      <w:proofErr w:type="spellEnd"/>
      <w:r w:rsidRPr="00D7082E">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педагогічної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спільноти</w:t>
      </w:r>
      <w:proofErr w:type="spellEnd"/>
      <w:proofErr w:type="gram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активізація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їх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діяльності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щодо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надання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допомоги</w:t>
      </w:r>
      <w:proofErr w:type="spellEnd"/>
      <w:r w:rsidRPr="00D7082E">
        <w:rPr>
          <w:rFonts w:ascii="Times New Roman" w:eastAsiaTheme="minorEastAsia" w:hAnsi="Times New Roman" w:cs="Times New Roman"/>
          <w:sz w:val="28"/>
          <w:szCs w:val="28"/>
          <w:lang w:val="ru-RU" w:eastAsia="ru-RU"/>
        </w:rPr>
        <w:t xml:space="preserve"> молодим </w:t>
      </w:r>
      <w:proofErr w:type="spellStart"/>
      <w:r w:rsidRPr="00D7082E">
        <w:rPr>
          <w:rFonts w:ascii="Times New Roman" w:eastAsiaTheme="minorEastAsia" w:hAnsi="Times New Roman" w:cs="Times New Roman"/>
          <w:sz w:val="28"/>
          <w:szCs w:val="28"/>
          <w:lang w:val="ru-RU" w:eastAsia="ru-RU"/>
        </w:rPr>
        <w:t>спеціалістам</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активізація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індивідуальної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з </w:t>
      </w:r>
      <w:proofErr w:type="spellStart"/>
      <w:r w:rsidRPr="00D7082E">
        <w:rPr>
          <w:rFonts w:ascii="Times New Roman" w:eastAsiaTheme="minorEastAsia" w:hAnsi="Times New Roman" w:cs="Times New Roman"/>
          <w:sz w:val="28"/>
          <w:szCs w:val="28"/>
          <w:lang w:val="ru-RU" w:eastAsia="ru-RU"/>
        </w:rPr>
        <w:t>обдарованими</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здібними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дітьми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систематичної</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послідовної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щодо</w:t>
      </w:r>
      <w:proofErr w:type="spellEnd"/>
      <w:r w:rsidRPr="00D7082E">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підготовки</w:t>
      </w:r>
      <w:proofErr w:type="spellEnd"/>
      <w:r w:rsidRPr="00D7082E">
        <w:rPr>
          <w:rFonts w:ascii="Times New Roman" w:eastAsiaTheme="minorEastAsia" w:hAnsi="Times New Roman" w:cs="Times New Roman"/>
          <w:sz w:val="28"/>
          <w:szCs w:val="28"/>
          <w:lang w:val="ru-RU" w:eastAsia="ru-RU"/>
        </w:rPr>
        <w:t xml:space="preserve">  до</w:t>
      </w:r>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олімпіад</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конкурсів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турнірів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різного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рівня</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активізація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щодо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організації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через </w:t>
      </w:r>
      <w:proofErr w:type="spellStart"/>
      <w:proofErr w:type="gramStart"/>
      <w:r w:rsidRPr="00D7082E">
        <w:rPr>
          <w:rFonts w:ascii="Times New Roman" w:eastAsiaTheme="minorEastAsia" w:hAnsi="Times New Roman" w:cs="Times New Roman"/>
          <w:sz w:val="28"/>
          <w:szCs w:val="28"/>
          <w:lang w:val="ru-RU" w:eastAsia="ru-RU"/>
        </w:rPr>
        <w:t>чітке</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структурування</w:t>
      </w:r>
      <w:proofErr w:type="spellEnd"/>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навчального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матеріалу</w:t>
      </w:r>
      <w:proofErr w:type="spellEnd"/>
      <w:r w:rsidRPr="00D7082E">
        <w:rPr>
          <w:rFonts w:ascii="Times New Roman" w:eastAsiaTheme="minorEastAsia" w:hAnsi="Times New Roman" w:cs="Times New Roman"/>
          <w:sz w:val="28"/>
          <w:szCs w:val="28"/>
          <w:lang w:val="ru-RU" w:eastAsia="ru-RU"/>
        </w:rPr>
        <w:t xml:space="preserve"> на </w:t>
      </w:r>
      <w:proofErr w:type="spellStart"/>
      <w:r w:rsidRPr="00D7082E">
        <w:rPr>
          <w:rFonts w:ascii="Times New Roman" w:eastAsiaTheme="minorEastAsia" w:hAnsi="Times New Roman" w:cs="Times New Roman"/>
          <w:sz w:val="28"/>
          <w:szCs w:val="28"/>
          <w:lang w:val="ru-RU" w:eastAsia="ru-RU"/>
        </w:rPr>
        <w:t>уроці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встановлення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пріоритету</w:t>
      </w:r>
      <w:proofErr w:type="spellEnd"/>
      <w:r w:rsidRPr="00D7082E">
        <w:rPr>
          <w:rFonts w:ascii="Times New Roman" w:eastAsiaTheme="minorEastAsia" w:hAnsi="Times New Roman" w:cs="Times New Roman"/>
          <w:sz w:val="28"/>
          <w:szCs w:val="28"/>
          <w:lang w:val="ru-RU" w:eastAsia="ru-RU"/>
        </w:rPr>
        <w:t xml:space="preserve"> уроку  як </w:t>
      </w:r>
      <w:proofErr w:type="spellStart"/>
      <w:r w:rsidRPr="00D7082E">
        <w:rPr>
          <w:rFonts w:ascii="Times New Roman" w:eastAsiaTheme="minorEastAsia" w:hAnsi="Times New Roman" w:cs="Times New Roman"/>
          <w:sz w:val="28"/>
          <w:szCs w:val="28"/>
          <w:lang w:val="ru-RU" w:eastAsia="ru-RU"/>
        </w:rPr>
        <w:t>засобу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соціалізації</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інноваційної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особистості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здобувачів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організація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дистанційного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що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забезпечить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можливість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реалізувати</w:t>
      </w:r>
      <w:proofErr w:type="spellEnd"/>
      <w:r w:rsidRPr="00D7082E">
        <w:rPr>
          <w:rFonts w:ascii="Times New Roman" w:eastAsiaTheme="minorEastAsia" w:hAnsi="Times New Roman" w:cs="Times New Roman"/>
          <w:sz w:val="28"/>
          <w:szCs w:val="28"/>
          <w:lang w:val="ru-RU" w:eastAsia="ru-RU"/>
        </w:rPr>
        <w:t xml:space="preserve"> право </w:t>
      </w:r>
      <w:proofErr w:type="spellStart"/>
      <w:r w:rsidRPr="00D7082E">
        <w:rPr>
          <w:rFonts w:ascii="Times New Roman" w:eastAsiaTheme="minorEastAsia" w:hAnsi="Times New Roman" w:cs="Times New Roman"/>
          <w:sz w:val="28"/>
          <w:szCs w:val="28"/>
          <w:lang w:val="ru-RU" w:eastAsia="ru-RU"/>
        </w:rPr>
        <w:t>осіб</w:t>
      </w:r>
      <w:proofErr w:type="spellEnd"/>
      <w:r w:rsidRPr="00D7082E">
        <w:rPr>
          <w:rFonts w:ascii="Times New Roman" w:eastAsiaTheme="minorEastAsia" w:hAnsi="Times New Roman" w:cs="Times New Roman"/>
          <w:sz w:val="28"/>
          <w:szCs w:val="28"/>
          <w:lang w:val="ru-RU" w:eastAsia="ru-RU"/>
        </w:rPr>
        <w:t xml:space="preserve"> на </w:t>
      </w:r>
      <w:proofErr w:type="spellStart"/>
      <w:r w:rsidRPr="00D7082E">
        <w:rPr>
          <w:rFonts w:ascii="Times New Roman" w:eastAsiaTheme="minorEastAsia" w:hAnsi="Times New Roman" w:cs="Times New Roman"/>
          <w:sz w:val="28"/>
          <w:szCs w:val="28"/>
          <w:lang w:val="ru-RU" w:eastAsia="ru-RU"/>
        </w:rPr>
        <w:t>якісну</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доступну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відповідно</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їх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здібностей</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інтересів</w:t>
      </w:r>
      <w:proofErr w:type="spellEnd"/>
      <w:r w:rsidRPr="00D7082E">
        <w:rPr>
          <w:rFonts w:ascii="Times New Roman" w:eastAsiaTheme="minorEastAsia" w:hAnsi="Times New Roman" w:cs="Times New Roman"/>
          <w:sz w:val="28"/>
          <w:szCs w:val="28"/>
          <w:lang w:val="ru-RU" w:eastAsia="ru-RU"/>
        </w:rPr>
        <w:t xml:space="preserve">, потреб, </w:t>
      </w:r>
      <w:proofErr w:type="spellStart"/>
      <w:r w:rsidRPr="00D7082E">
        <w:rPr>
          <w:rFonts w:ascii="Times New Roman" w:eastAsiaTheme="minorEastAsia" w:hAnsi="Times New Roman" w:cs="Times New Roman"/>
          <w:sz w:val="28"/>
          <w:szCs w:val="28"/>
          <w:lang w:val="ru-RU" w:eastAsia="ru-RU"/>
        </w:rPr>
        <w:t>мотивації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можливостей</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досвіду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незалежно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від</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віку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місця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проживання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чи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перебування</w:t>
      </w:r>
      <w:proofErr w:type="spellEnd"/>
      <w:r w:rsidRPr="00D7082E">
        <w:rPr>
          <w:rFonts w:ascii="Times New Roman" w:eastAsiaTheme="minorEastAsia" w:hAnsi="Times New Roman" w:cs="Times New Roman"/>
          <w:sz w:val="28"/>
          <w:szCs w:val="28"/>
          <w:lang w:val="ru-RU" w:eastAsia="ru-RU"/>
        </w:rPr>
        <w:t xml:space="preserve">, стану </w:t>
      </w:r>
      <w:proofErr w:type="spellStart"/>
      <w:r w:rsidRPr="00D7082E">
        <w:rPr>
          <w:rFonts w:ascii="Times New Roman" w:eastAsiaTheme="minorEastAsia" w:hAnsi="Times New Roman" w:cs="Times New Roman"/>
          <w:sz w:val="28"/>
          <w:szCs w:val="28"/>
          <w:lang w:val="ru-RU" w:eastAsia="ru-RU"/>
        </w:rPr>
        <w:t>здоров’я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інвалідності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соціального</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майнового</w:t>
      </w:r>
      <w:proofErr w:type="spellEnd"/>
      <w:r w:rsidRPr="00D7082E">
        <w:rPr>
          <w:rFonts w:ascii="Times New Roman" w:eastAsiaTheme="minorEastAsia" w:hAnsi="Times New Roman" w:cs="Times New Roman"/>
          <w:sz w:val="28"/>
          <w:szCs w:val="28"/>
          <w:lang w:val="ru-RU" w:eastAsia="ru-RU"/>
        </w:rPr>
        <w:t xml:space="preserve"> стану, </w:t>
      </w:r>
      <w:proofErr w:type="spellStart"/>
      <w:r w:rsidRPr="00D7082E">
        <w:rPr>
          <w:rFonts w:ascii="Times New Roman" w:eastAsiaTheme="minorEastAsia" w:hAnsi="Times New Roman" w:cs="Times New Roman"/>
          <w:sz w:val="28"/>
          <w:szCs w:val="28"/>
          <w:lang w:val="ru-RU" w:eastAsia="ru-RU"/>
        </w:rPr>
        <w:t>інших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ознак</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обставин</w:t>
      </w:r>
      <w:proofErr w:type="spellEnd"/>
      <w:r w:rsidRPr="00D7082E">
        <w:rPr>
          <w:rFonts w:ascii="Times New Roman" w:eastAsiaTheme="minorEastAsia" w:hAnsi="Times New Roman" w:cs="Times New Roman"/>
          <w:sz w:val="28"/>
          <w:szCs w:val="28"/>
          <w:lang w:val="ru-RU" w:eastAsia="ru-RU"/>
        </w:rPr>
        <w:t xml:space="preserve">, у тому </w:t>
      </w:r>
      <w:proofErr w:type="spellStart"/>
      <w:r w:rsidRPr="00D7082E">
        <w:rPr>
          <w:rFonts w:ascii="Times New Roman" w:eastAsiaTheme="minorEastAsia" w:hAnsi="Times New Roman" w:cs="Times New Roman"/>
          <w:sz w:val="28"/>
          <w:szCs w:val="28"/>
          <w:lang w:val="ru-RU" w:eastAsia="ru-RU"/>
        </w:rPr>
        <w:t>числі</w:t>
      </w:r>
      <w:proofErr w:type="spellEnd"/>
      <w:r w:rsidRPr="00D7082E">
        <w:rPr>
          <w:rFonts w:ascii="Times New Roman" w:eastAsiaTheme="minorEastAsia" w:hAnsi="Times New Roman" w:cs="Times New Roman"/>
          <w:sz w:val="28"/>
          <w:szCs w:val="28"/>
          <w:lang w:val="ru-RU" w:eastAsia="ru-RU"/>
        </w:rPr>
        <w:t xml:space="preserve"> тих, </w:t>
      </w:r>
      <w:proofErr w:type="spellStart"/>
      <w:r w:rsidRPr="00D7082E">
        <w:rPr>
          <w:rFonts w:ascii="Times New Roman" w:eastAsiaTheme="minorEastAsia" w:hAnsi="Times New Roman" w:cs="Times New Roman"/>
          <w:sz w:val="28"/>
          <w:szCs w:val="28"/>
          <w:lang w:val="ru-RU" w:eastAsia="ru-RU"/>
        </w:rPr>
        <w:t>які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об'єктивно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унеможливлюють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відвідування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закладів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proofErr w:type="gramStart"/>
      <w:r w:rsidRPr="00D7082E">
        <w:rPr>
          <w:rFonts w:ascii="Times New Roman" w:eastAsiaTheme="minorEastAsia" w:hAnsi="Times New Roman" w:cs="Times New Roman"/>
          <w:sz w:val="28"/>
          <w:szCs w:val="28"/>
          <w:lang w:val="ru-RU" w:eastAsia="ru-RU"/>
        </w:rPr>
        <w:t>спрямування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proofErr w:type="gramEnd"/>
      <w:r w:rsidRPr="00D7082E">
        <w:rPr>
          <w:rFonts w:ascii="Times New Roman" w:eastAsiaTheme="minorEastAsia" w:hAnsi="Times New Roman" w:cs="Times New Roman"/>
          <w:sz w:val="28"/>
          <w:szCs w:val="28"/>
          <w:lang w:val="ru-RU" w:eastAsia="ru-RU"/>
        </w:rPr>
        <w:t xml:space="preserve">  закладу  на  </w:t>
      </w:r>
      <w:proofErr w:type="spellStart"/>
      <w:r w:rsidRPr="00D7082E">
        <w:rPr>
          <w:rFonts w:ascii="Times New Roman" w:eastAsiaTheme="minorEastAsia" w:hAnsi="Times New Roman" w:cs="Times New Roman"/>
          <w:sz w:val="28"/>
          <w:szCs w:val="28"/>
          <w:lang w:val="ru-RU" w:eastAsia="ru-RU"/>
        </w:rPr>
        <w:t>розбудову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інклюзивного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простору, </w:t>
      </w:r>
      <w:proofErr w:type="spellStart"/>
      <w:r w:rsidRPr="00D7082E">
        <w:rPr>
          <w:rFonts w:ascii="Times New Roman" w:eastAsiaTheme="minorEastAsia" w:hAnsi="Times New Roman" w:cs="Times New Roman"/>
          <w:sz w:val="28"/>
          <w:szCs w:val="28"/>
          <w:lang w:val="ru-RU" w:eastAsia="ru-RU"/>
        </w:rPr>
        <w:t>якісної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груп</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класів</w:t>
      </w:r>
      <w:proofErr w:type="spellEnd"/>
      <w:r w:rsidRPr="00D7082E">
        <w:rPr>
          <w:rFonts w:ascii="Times New Roman" w:eastAsiaTheme="minorEastAsia" w:hAnsi="Times New Roman" w:cs="Times New Roman"/>
          <w:sz w:val="28"/>
          <w:szCs w:val="28"/>
          <w:lang w:val="ru-RU" w:eastAsia="ru-RU"/>
        </w:rPr>
        <w:t xml:space="preserve"> з </w:t>
      </w:r>
      <w:proofErr w:type="spellStart"/>
      <w:r w:rsidRPr="00D7082E">
        <w:rPr>
          <w:rFonts w:ascii="Times New Roman" w:eastAsiaTheme="minorEastAsia" w:hAnsi="Times New Roman" w:cs="Times New Roman"/>
          <w:sz w:val="28"/>
          <w:szCs w:val="28"/>
          <w:lang w:val="ru-RU" w:eastAsia="ru-RU"/>
        </w:rPr>
        <w:t>інклюзивною</w:t>
      </w:r>
      <w:proofErr w:type="spellEnd"/>
      <w:r w:rsidRPr="00D7082E">
        <w:rPr>
          <w:rFonts w:ascii="Times New Roman" w:eastAsiaTheme="minorEastAsia" w:hAnsi="Times New Roman" w:cs="Times New Roman"/>
          <w:sz w:val="28"/>
          <w:szCs w:val="28"/>
          <w:lang w:val="ru-RU" w:eastAsia="ru-RU"/>
        </w:rPr>
        <w:t xml:space="preserve"> формою  </w:t>
      </w:r>
      <w:proofErr w:type="spellStart"/>
      <w:r w:rsidRPr="00D7082E">
        <w:rPr>
          <w:rFonts w:ascii="Times New Roman" w:eastAsiaTheme="minorEastAsia" w:hAnsi="Times New Roman" w:cs="Times New Roman"/>
          <w:sz w:val="28"/>
          <w:szCs w:val="28"/>
          <w:lang w:val="ru-RU" w:eastAsia="ru-RU"/>
        </w:rPr>
        <w:t>навчання</w:t>
      </w:r>
      <w:proofErr w:type="spellEnd"/>
      <w:r w:rsidRPr="00D7082E">
        <w:rPr>
          <w:rFonts w:ascii="Times New Roman" w:eastAsiaTheme="minorEastAsia" w:hAnsi="Times New Roman" w:cs="Times New Roman"/>
          <w:sz w:val="28"/>
          <w:szCs w:val="28"/>
          <w:lang w:val="ru-RU" w:eastAsia="ru-RU"/>
        </w:rPr>
        <w:t xml:space="preserve">  , </w:t>
      </w:r>
      <w:proofErr w:type="spellStart"/>
      <w:r w:rsidRPr="00D7082E">
        <w:rPr>
          <w:rFonts w:ascii="Times New Roman" w:eastAsiaTheme="minorEastAsia" w:hAnsi="Times New Roman" w:cs="Times New Roman"/>
          <w:sz w:val="28"/>
          <w:szCs w:val="28"/>
          <w:lang w:val="ru-RU" w:eastAsia="ru-RU"/>
        </w:rPr>
        <w:t>що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передбачає</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створення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рівних</w:t>
      </w:r>
      <w:proofErr w:type="spellEnd"/>
      <w:r w:rsidRPr="00D7082E">
        <w:rPr>
          <w:rFonts w:ascii="Times New Roman" w:eastAsiaTheme="minorEastAsia" w:hAnsi="Times New Roman" w:cs="Times New Roman"/>
          <w:sz w:val="28"/>
          <w:szCs w:val="28"/>
          <w:lang w:val="ru-RU" w:eastAsia="ru-RU"/>
        </w:rPr>
        <w:t xml:space="preserve">  умов  для  </w:t>
      </w:r>
      <w:proofErr w:type="spellStart"/>
      <w:r w:rsidRPr="00D7082E">
        <w:rPr>
          <w:rFonts w:ascii="Times New Roman" w:eastAsiaTheme="minorEastAsia" w:hAnsi="Times New Roman" w:cs="Times New Roman"/>
          <w:sz w:val="28"/>
          <w:szCs w:val="28"/>
          <w:lang w:val="ru-RU" w:eastAsia="ru-RU"/>
        </w:rPr>
        <w:t>здобуття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доступної</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якісної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всім</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дітям</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продовження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щодо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впровадження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профільного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навчання</w:t>
      </w:r>
      <w:proofErr w:type="spellEnd"/>
      <w:r w:rsidRPr="00D7082E">
        <w:rPr>
          <w:rFonts w:ascii="Times New Roman" w:eastAsiaTheme="minorEastAsia" w:hAnsi="Times New Roman" w:cs="Times New Roman"/>
          <w:sz w:val="28"/>
          <w:szCs w:val="28"/>
          <w:lang w:val="ru-RU" w:eastAsia="ru-RU"/>
        </w:rPr>
        <w:t xml:space="preserve"> в </w:t>
      </w:r>
      <w:proofErr w:type="spellStart"/>
      <w:r w:rsidRPr="00D7082E">
        <w:rPr>
          <w:rFonts w:ascii="Times New Roman" w:eastAsiaTheme="minorEastAsia" w:hAnsi="Times New Roman" w:cs="Times New Roman"/>
          <w:sz w:val="28"/>
          <w:szCs w:val="28"/>
          <w:lang w:val="ru-RU" w:eastAsia="ru-RU"/>
        </w:rPr>
        <w:t>старшій</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школі</w:t>
      </w:r>
      <w:proofErr w:type="spellEnd"/>
      <w:r w:rsidRPr="00D7082E">
        <w:rPr>
          <w:rFonts w:ascii="Times New Roman" w:eastAsiaTheme="minorEastAsia" w:hAnsi="Times New Roman" w:cs="Times New Roman"/>
          <w:sz w:val="28"/>
          <w:szCs w:val="28"/>
          <w:lang w:val="ru-RU" w:eastAsia="ru-RU"/>
        </w:rPr>
        <w:t xml:space="preserve"> з метою </w:t>
      </w:r>
      <w:proofErr w:type="spellStart"/>
      <w:r w:rsidRPr="00D7082E">
        <w:rPr>
          <w:rFonts w:ascii="Times New Roman" w:eastAsiaTheme="minorEastAsia" w:hAnsi="Times New Roman" w:cs="Times New Roman"/>
          <w:sz w:val="28"/>
          <w:szCs w:val="28"/>
          <w:lang w:val="ru-RU" w:eastAsia="ru-RU"/>
        </w:rPr>
        <w:t>поліпшення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виховання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особистості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здатної</w:t>
      </w:r>
      <w:proofErr w:type="spellEnd"/>
      <w:r w:rsidRPr="00D7082E">
        <w:rPr>
          <w:rFonts w:ascii="Times New Roman" w:eastAsiaTheme="minorEastAsia" w:hAnsi="Times New Roman" w:cs="Times New Roman"/>
          <w:sz w:val="28"/>
          <w:szCs w:val="28"/>
          <w:lang w:val="ru-RU" w:eastAsia="ru-RU"/>
        </w:rPr>
        <w:t xml:space="preserve"> до </w:t>
      </w:r>
      <w:proofErr w:type="spellStart"/>
      <w:r w:rsidRPr="00D7082E">
        <w:rPr>
          <w:rFonts w:ascii="Times New Roman" w:eastAsiaTheme="minorEastAsia" w:hAnsi="Times New Roman" w:cs="Times New Roman"/>
          <w:sz w:val="28"/>
          <w:szCs w:val="28"/>
          <w:lang w:val="ru-RU" w:eastAsia="ru-RU"/>
        </w:rPr>
        <w:t>самореалізації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професійного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зростання</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мобільності</w:t>
      </w:r>
      <w:proofErr w:type="spellEnd"/>
      <w:r w:rsidRPr="00D7082E">
        <w:rPr>
          <w:rFonts w:ascii="Times New Roman" w:eastAsiaTheme="minorEastAsia" w:hAnsi="Times New Roman" w:cs="Times New Roman"/>
          <w:sz w:val="28"/>
          <w:szCs w:val="28"/>
          <w:lang w:val="ru-RU" w:eastAsia="ru-RU"/>
        </w:rPr>
        <w:t xml:space="preserve"> в </w:t>
      </w:r>
      <w:proofErr w:type="spellStart"/>
      <w:r w:rsidRPr="00D7082E">
        <w:rPr>
          <w:rFonts w:ascii="Times New Roman" w:eastAsiaTheme="minorEastAsia" w:hAnsi="Times New Roman" w:cs="Times New Roman"/>
          <w:sz w:val="28"/>
          <w:szCs w:val="28"/>
          <w:lang w:val="ru-RU" w:eastAsia="ru-RU"/>
        </w:rPr>
        <w:t>умовах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сучасного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суспільства</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наступність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між</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дошкільною</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освітою</w:t>
      </w:r>
      <w:proofErr w:type="spellEnd"/>
      <w:r w:rsidRPr="00D7082E">
        <w:rPr>
          <w:rFonts w:ascii="Times New Roman" w:eastAsiaTheme="minorEastAsia" w:hAnsi="Times New Roman" w:cs="Times New Roman"/>
          <w:sz w:val="28"/>
          <w:szCs w:val="28"/>
          <w:lang w:val="ru-RU" w:eastAsia="ru-RU"/>
        </w:rPr>
        <w:t xml:space="preserve"> і початковою школою;</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продовження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інформатизації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використання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інформаційно-комунікаційних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технологій</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процесі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вивчення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всіх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предметів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навчального</w:t>
      </w:r>
      <w:proofErr w:type="spellEnd"/>
      <w:r w:rsidRPr="00D7082E">
        <w:rPr>
          <w:rFonts w:ascii="Times New Roman" w:eastAsiaTheme="minorEastAsia" w:hAnsi="Times New Roman" w:cs="Times New Roman"/>
          <w:sz w:val="28"/>
          <w:szCs w:val="28"/>
          <w:lang w:val="ru-RU" w:eastAsia="ru-RU"/>
        </w:rPr>
        <w:t xml:space="preserve"> плану та в </w:t>
      </w:r>
      <w:proofErr w:type="spellStart"/>
      <w:r w:rsidRPr="00D7082E">
        <w:rPr>
          <w:rFonts w:ascii="Times New Roman" w:eastAsiaTheme="minorEastAsia" w:hAnsi="Times New Roman" w:cs="Times New Roman"/>
          <w:sz w:val="28"/>
          <w:szCs w:val="28"/>
          <w:lang w:val="ru-RU" w:eastAsia="ru-RU"/>
        </w:rPr>
        <w:t>управлінській</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діяльності</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посилення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виховного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спрямування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позакласної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роботи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здобувачами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 </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забезпечення</w:t>
      </w:r>
      <w:proofErr w:type="spellEnd"/>
      <w:r w:rsidRPr="00D7082E">
        <w:rPr>
          <w:rFonts w:ascii="Times New Roman" w:eastAsiaTheme="minorEastAsia" w:hAnsi="Times New Roman" w:cs="Times New Roman"/>
          <w:sz w:val="28"/>
          <w:szCs w:val="28"/>
          <w:lang w:val="ru-RU" w:eastAsia="ru-RU"/>
        </w:rPr>
        <w:t xml:space="preserve"> максимального </w:t>
      </w:r>
      <w:proofErr w:type="spellStart"/>
      <w:r w:rsidRPr="00D7082E">
        <w:rPr>
          <w:rFonts w:ascii="Times New Roman" w:eastAsiaTheme="minorEastAsia" w:hAnsi="Times New Roman" w:cs="Times New Roman"/>
          <w:sz w:val="28"/>
          <w:szCs w:val="28"/>
          <w:lang w:val="ru-RU" w:eastAsia="ru-RU"/>
        </w:rPr>
        <w:t>використання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виховного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потенціалу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педагогів</w:t>
      </w:r>
      <w:proofErr w:type="spellEnd"/>
      <w:r w:rsidRPr="00D7082E">
        <w:rPr>
          <w:rFonts w:ascii="Times New Roman" w:eastAsiaTheme="minorEastAsia" w:hAnsi="Times New Roman" w:cs="Times New Roman"/>
          <w:sz w:val="28"/>
          <w:szCs w:val="28"/>
          <w:lang w:val="ru-RU" w:eastAsia="ru-RU"/>
        </w:rPr>
        <w:t xml:space="preserve"> і </w:t>
      </w:r>
      <w:proofErr w:type="spellStart"/>
      <w:r w:rsidRPr="00D7082E">
        <w:rPr>
          <w:rFonts w:ascii="Times New Roman" w:eastAsiaTheme="minorEastAsia" w:hAnsi="Times New Roman" w:cs="Times New Roman"/>
          <w:sz w:val="28"/>
          <w:szCs w:val="28"/>
          <w:lang w:val="ru-RU" w:eastAsia="ru-RU"/>
        </w:rPr>
        <w:t>родини</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формуванні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особистості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дитини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підвищення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рівня</w:t>
      </w:r>
      <w:proofErr w:type="spellEnd"/>
      <w:r w:rsidRPr="00D7082E">
        <w:rPr>
          <w:rFonts w:ascii="Times New Roman" w:eastAsiaTheme="minorEastAsia" w:hAnsi="Times New Roman" w:cs="Times New Roman"/>
          <w:sz w:val="28"/>
          <w:szCs w:val="28"/>
          <w:lang w:val="ru-RU" w:eastAsia="ru-RU"/>
        </w:rPr>
        <w:t xml:space="preserve"> психолого-</w:t>
      </w:r>
      <w:proofErr w:type="spellStart"/>
      <w:r w:rsidRPr="00D7082E">
        <w:rPr>
          <w:rFonts w:ascii="Times New Roman" w:eastAsiaTheme="minorEastAsia" w:hAnsi="Times New Roman" w:cs="Times New Roman"/>
          <w:sz w:val="28"/>
          <w:szCs w:val="28"/>
          <w:lang w:val="ru-RU" w:eastAsia="ru-RU"/>
        </w:rPr>
        <w:t>педагогічної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культури</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батьків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формування</w:t>
      </w:r>
      <w:proofErr w:type="spellEnd"/>
      <w:r w:rsidRPr="00D7082E">
        <w:rPr>
          <w:rFonts w:ascii="Times New Roman" w:eastAsiaTheme="minorEastAsia" w:hAnsi="Times New Roman" w:cs="Times New Roman"/>
          <w:sz w:val="28"/>
          <w:szCs w:val="28"/>
          <w:lang w:val="ru-RU" w:eastAsia="ru-RU"/>
        </w:rPr>
        <w:t xml:space="preserve"> у них </w:t>
      </w:r>
      <w:proofErr w:type="spellStart"/>
      <w:r w:rsidRPr="00D7082E">
        <w:rPr>
          <w:rFonts w:ascii="Times New Roman" w:eastAsiaTheme="minorEastAsia" w:hAnsi="Times New Roman" w:cs="Times New Roman"/>
          <w:sz w:val="28"/>
          <w:szCs w:val="28"/>
          <w:lang w:val="ru-RU" w:eastAsia="ru-RU"/>
        </w:rPr>
        <w:t>свідомого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розуміння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власної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активної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позиції</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вихованні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своїх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дітей</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впровадження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моніторингових</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кваліметричних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досліджень</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освітній</w:t>
      </w:r>
      <w:proofErr w:type="spellEnd"/>
      <w:r w:rsidRPr="00D7082E">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процес</w:t>
      </w:r>
      <w:proofErr w:type="spellEnd"/>
      <w:r w:rsidRPr="00D7082E">
        <w:rPr>
          <w:rFonts w:ascii="Times New Roman" w:eastAsiaTheme="minorEastAsia" w:hAnsi="Times New Roman" w:cs="Times New Roman"/>
          <w:sz w:val="28"/>
          <w:szCs w:val="28"/>
          <w:lang w:val="ru-RU" w:eastAsia="ru-RU"/>
        </w:rPr>
        <w:t xml:space="preserve">  як</w:t>
      </w:r>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критеріальних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засобів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визначення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діяльності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всіх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структурних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підрозділів</w:t>
      </w:r>
      <w:proofErr w:type="spellEnd"/>
      <w:r w:rsidRPr="00D7082E">
        <w:rPr>
          <w:rFonts w:ascii="Times New Roman" w:eastAsiaTheme="minorEastAsia" w:hAnsi="Times New Roman" w:cs="Times New Roman"/>
          <w:sz w:val="28"/>
          <w:szCs w:val="28"/>
          <w:lang w:val="ru-RU" w:eastAsia="ru-RU"/>
        </w:rPr>
        <w:t xml:space="preserve"> закладу;</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розвиток</w:t>
      </w:r>
      <w:proofErr w:type="spellEnd"/>
      <w:r w:rsidRPr="00D7082E">
        <w:rPr>
          <w:rFonts w:ascii="Times New Roman" w:eastAsiaTheme="minorEastAsia" w:hAnsi="Times New Roman" w:cs="Times New Roman"/>
          <w:sz w:val="28"/>
          <w:szCs w:val="28"/>
          <w:lang w:val="ru-RU" w:eastAsia="ru-RU"/>
        </w:rPr>
        <w:t xml:space="preserve"> у </w:t>
      </w:r>
      <w:proofErr w:type="spellStart"/>
      <w:r w:rsidRPr="00D7082E">
        <w:rPr>
          <w:rFonts w:ascii="Times New Roman" w:eastAsiaTheme="minorEastAsia" w:hAnsi="Times New Roman" w:cs="Times New Roman"/>
          <w:sz w:val="28"/>
          <w:szCs w:val="28"/>
          <w:lang w:val="ru-RU" w:eastAsia="ru-RU"/>
        </w:rPr>
        <w:t>закладі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міжнародного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співробітництва</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міжнародної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академічної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мобільності</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зміцнення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матеріально-технічної</w:t>
      </w:r>
      <w:proofErr w:type="spellEnd"/>
      <w:r w:rsidRPr="00D7082E">
        <w:rPr>
          <w:rFonts w:ascii="Times New Roman" w:eastAsiaTheme="minorEastAsia" w:hAnsi="Times New Roman" w:cs="Times New Roman"/>
          <w:sz w:val="28"/>
          <w:szCs w:val="28"/>
          <w:lang w:val="ru-RU" w:eastAsia="ru-RU"/>
        </w:rPr>
        <w:t xml:space="preserve"> </w:t>
      </w:r>
      <w:proofErr w:type="spellStart"/>
      <w:proofErr w:type="gramStart"/>
      <w:r w:rsidRPr="00D7082E">
        <w:rPr>
          <w:rFonts w:ascii="Times New Roman" w:eastAsiaTheme="minorEastAsia" w:hAnsi="Times New Roman" w:cs="Times New Roman"/>
          <w:sz w:val="28"/>
          <w:szCs w:val="28"/>
          <w:lang w:val="ru-RU" w:eastAsia="ru-RU"/>
        </w:rPr>
        <w:t>бази</w:t>
      </w:r>
      <w:proofErr w:type="spellEnd"/>
      <w:r w:rsidRPr="00D7082E">
        <w:rPr>
          <w:rFonts w:ascii="Times New Roman" w:eastAsiaTheme="minorEastAsia" w:hAnsi="Times New Roman" w:cs="Times New Roman"/>
          <w:sz w:val="28"/>
          <w:szCs w:val="28"/>
          <w:lang w:val="ru-RU" w:eastAsia="ru-RU"/>
        </w:rPr>
        <w:t xml:space="preserve">  закладу</w:t>
      </w:r>
      <w:proofErr w:type="gramEnd"/>
      <w:r w:rsidRPr="00D7082E">
        <w:rPr>
          <w:rFonts w:ascii="Times New Roman" w:eastAsiaTheme="minorEastAsia" w:hAnsi="Times New Roman" w:cs="Times New Roman"/>
          <w:sz w:val="28"/>
          <w:szCs w:val="28"/>
          <w:lang w:val="ru-RU" w:eastAsia="ru-RU"/>
        </w:rPr>
        <w:t xml:space="preserve"> при </w:t>
      </w:r>
      <w:proofErr w:type="spellStart"/>
      <w:r w:rsidRPr="00D7082E">
        <w:rPr>
          <w:rFonts w:ascii="Times New Roman" w:eastAsiaTheme="minorEastAsia" w:hAnsi="Times New Roman" w:cs="Times New Roman"/>
          <w:sz w:val="28"/>
          <w:szCs w:val="28"/>
          <w:lang w:val="ru-RU" w:eastAsia="ru-RU"/>
        </w:rPr>
        <w:t>залученні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спонсорів</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tabs>
          <w:tab w:val="left" w:pos="407"/>
          <w:tab w:val="left" w:pos="851"/>
          <w:tab w:val="left" w:pos="993"/>
        </w:tabs>
        <w:autoSpaceDE w:val="0"/>
        <w:autoSpaceDN w:val="0"/>
        <w:spacing w:after="0" w:line="240" w:lineRule="auto"/>
        <w:ind w:left="709"/>
        <w:contextualSpacing/>
        <w:jc w:val="center"/>
        <w:rPr>
          <w:rFonts w:ascii="Times New Roman" w:eastAsiaTheme="minorEastAsia" w:hAnsi="Times New Roman" w:cs="Times New Roman"/>
          <w:b/>
          <w:sz w:val="28"/>
          <w:szCs w:val="28"/>
          <w:lang w:val="ru-RU" w:eastAsia="ru-RU"/>
        </w:rPr>
      </w:pPr>
      <w:proofErr w:type="spellStart"/>
      <w:r w:rsidRPr="00D7082E">
        <w:rPr>
          <w:rFonts w:ascii="Times New Roman" w:eastAsiaTheme="minorEastAsia" w:hAnsi="Times New Roman" w:cs="Times New Roman"/>
          <w:b/>
          <w:sz w:val="28"/>
          <w:szCs w:val="28"/>
          <w:lang w:val="ru-RU" w:eastAsia="ru-RU"/>
        </w:rPr>
        <w:t>Проблеми</w:t>
      </w:r>
      <w:proofErr w:type="spellEnd"/>
      <w:r w:rsidRPr="00D7082E">
        <w:rPr>
          <w:rFonts w:ascii="Times New Roman" w:eastAsiaTheme="minorEastAsia" w:hAnsi="Times New Roman" w:cs="Times New Roman"/>
          <w:b/>
          <w:sz w:val="28"/>
          <w:szCs w:val="28"/>
          <w:lang w:val="ru-RU" w:eastAsia="ru-RU"/>
        </w:rPr>
        <w:t xml:space="preserve">, </w:t>
      </w:r>
      <w:proofErr w:type="spellStart"/>
      <w:r w:rsidRPr="00D7082E">
        <w:rPr>
          <w:rFonts w:ascii="Times New Roman" w:eastAsiaTheme="minorEastAsia" w:hAnsi="Times New Roman" w:cs="Times New Roman"/>
          <w:b/>
          <w:sz w:val="28"/>
          <w:szCs w:val="28"/>
          <w:lang w:val="ru-RU" w:eastAsia="ru-RU"/>
        </w:rPr>
        <w:t>які</w:t>
      </w:r>
      <w:proofErr w:type="spellEnd"/>
      <w:r w:rsidRPr="00D7082E">
        <w:rPr>
          <w:rFonts w:ascii="Times New Roman" w:eastAsiaTheme="minorEastAsia" w:hAnsi="Times New Roman" w:cs="Times New Roman"/>
          <w:b/>
          <w:sz w:val="28"/>
          <w:szCs w:val="28"/>
          <w:lang w:val="ru-RU" w:eastAsia="ru-RU"/>
        </w:rPr>
        <w:t xml:space="preserve"> ставить перед собою </w:t>
      </w:r>
      <w:proofErr w:type="spellStart"/>
      <w:r w:rsidRPr="00D7082E">
        <w:rPr>
          <w:rFonts w:ascii="Times New Roman" w:eastAsiaTheme="minorEastAsia" w:hAnsi="Times New Roman" w:cs="Times New Roman"/>
          <w:b/>
          <w:sz w:val="28"/>
          <w:szCs w:val="28"/>
          <w:lang w:val="ru-RU" w:eastAsia="ru-RU"/>
        </w:rPr>
        <w:t>колектив</w:t>
      </w:r>
      <w:proofErr w:type="spellEnd"/>
      <w:r w:rsidRPr="00D7082E">
        <w:rPr>
          <w:rFonts w:ascii="Times New Roman" w:eastAsiaTheme="minorEastAsia" w:hAnsi="Times New Roman" w:cs="Times New Roman"/>
          <w:b/>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Забезпечення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фізичного</w:t>
      </w:r>
      <w:proofErr w:type="spellEnd"/>
      <w:r w:rsidRPr="00D7082E">
        <w:rPr>
          <w:rFonts w:ascii="Times New Roman" w:eastAsiaTheme="minorEastAsia" w:hAnsi="Times New Roman" w:cs="Times New Roman"/>
          <w:sz w:val="28"/>
          <w:szCs w:val="28"/>
          <w:lang w:val="ru-RU" w:eastAsia="ru-RU"/>
        </w:rPr>
        <w:t xml:space="preserve"> та духовного </w:t>
      </w:r>
      <w:proofErr w:type="spellStart"/>
      <w:r w:rsidRPr="00D7082E">
        <w:rPr>
          <w:rFonts w:ascii="Times New Roman" w:eastAsiaTheme="minorEastAsia" w:hAnsi="Times New Roman" w:cs="Times New Roman"/>
          <w:sz w:val="28"/>
          <w:szCs w:val="28"/>
          <w:lang w:val="ru-RU" w:eastAsia="ru-RU"/>
        </w:rPr>
        <w:t>розвитку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здобувача</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lastRenderedPageBreak/>
        <w:t>Створення</w:t>
      </w:r>
      <w:proofErr w:type="spellEnd"/>
      <w:r w:rsidRPr="00D7082E">
        <w:rPr>
          <w:rFonts w:ascii="Times New Roman" w:eastAsiaTheme="minorEastAsia" w:hAnsi="Times New Roman" w:cs="Times New Roman"/>
          <w:sz w:val="28"/>
          <w:szCs w:val="28"/>
          <w:lang w:val="ru-RU" w:eastAsia="ru-RU"/>
        </w:rPr>
        <w:t xml:space="preserve"> умов для </w:t>
      </w:r>
      <w:proofErr w:type="spellStart"/>
      <w:r w:rsidRPr="00D7082E">
        <w:rPr>
          <w:rFonts w:ascii="Times New Roman" w:eastAsiaTheme="minorEastAsia" w:hAnsi="Times New Roman" w:cs="Times New Roman"/>
          <w:sz w:val="28"/>
          <w:szCs w:val="28"/>
          <w:lang w:val="ru-RU" w:eastAsia="ru-RU"/>
        </w:rPr>
        <w:t>надання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якісних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послуг</w:t>
      </w:r>
      <w:proofErr w:type="spellEnd"/>
      <w:r w:rsidRPr="00D7082E">
        <w:rPr>
          <w:rFonts w:ascii="Times New Roman" w:eastAsiaTheme="minorEastAsia" w:hAnsi="Times New Roman" w:cs="Times New Roman"/>
          <w:sz w:val="28"/>
          <w:szCs w:val="28"/>
          <w:lang w:val="ru-RU" w:eastAsia="ru-RU"/>
        </w:rPr>
        <w:t xml:space="preserve"> шляхом </w:t>
      </w:r>
      <w:proofErr w:type="spellStart"/>
      <w:r w:rsidRPr="00D7082E">
        <w:rPr>
          <w:rFonts w:ascii="Times New Roman" w:eastAsiaTheme="minorEastAsia" w:hAnsi="Times New Roman" w:cs="Times New Roman"/>
          <w:sz w:val="28"/>
          <w:szCs w:val="28"/>
          <w:lang w:val="ru-RU" w:eastAsia="ru-RU"/>
        </w:rPr>
        <w:t>тісної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взаємодії</w:t>
      </w:r>
      <w:proofErr w:type="spellEnd"/>
      <w:r w:rsidRPr="00D7082E">
        <w:rPr>
          <w:rFonts w:ascii="Times New Roman" w:eastAsiaTheme="minorEastAsia" w:hAnsi="Times New Roman" w:cs="Times New Roman"/>
          <w:sz w:val="28"/>
          <w:szCs w:val="28"/>
          <w:lang w:val="ru-RU" w:eastAsia="ru-RU"/>
        </w:rPr>
        <w:t xml:space="preserve"> в </w:t>
      </w:r>
      <w:proofErr w:type="spellStart"/>
      <w:r w:rsidRPr="00D7082E">
        <w:rPr>
          <w:rFonts w:ascii="Times New Roman" w:eastAsiaTheme="minorEastAsia" w:hAnsi="Times New Roman" w:cs="Times New Roman"/>
          <w:sz w:val="28"/>
          <w:szCs w:val="28"/>
          <w:lang w:val="ru-RU" w:eastAsia="ru-RU"/>
        </w:rPr>
        <w:t>системі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здобувачі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 xml:space="preserve">-батьки </w:t>
      </w:r>
      <w:proofErr w:type="spellStart"/>
      <w:r w:rsidRPr="00D7082E">
        <w:rPr>
          <w:rFonts w:ascii="Times New Roman" w:eastAsiaTheme="minorEastAsia" w:hAnsi="Times New Roman" w:cs="Times New Roman"/>
          <w:sz w:val="28"/>
          <w:szCs w:val="28"/>
          <w:lang w:val="ru-RU" w:eastAsia="ru-RU"/>
        </w:rPr>
        <w:t>здобувачів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освіти</w:t>
      </w:r>
      <w:proofErr w:type="spellEnd"/>
      <w:r w:rsidRPr="00D7082E">
        <w:rPr>
          <w:rFonts w:ascii="Times New Roman" w:eastAsiaTheme="minorEastAsia" w:hAnsi="Times New Roman" w:cs="Times New Roman"/>
          <w:sz w:val="28"/>
          <w:szCs w:val="28"/>
          <w:lang w:val="ru-RU" w:eastAsia="ru-RU"/>
        </w:rPr>
        <w:t>-педагоги».</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Створення</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сприятливого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середовища</w:t>
      </w:r>
      <w:proofErr w:type="spellEnd"/>
      <w:r w:rsidRPr="00D7082E">
        <w:rPr>
          <w:rFonts w:ascii="Times New Roman" w:eastAsiaTheme="minorEastAsia" w:hAnsi="Times New Roman" w:cs="Times New Roman"/>
          <w:sz w:val="28"/>
          <w:szCs w:val="28"/>
          <w:lang w:val="ru-RU" w:eastAsia="ru-RU"/>
        </w:rPr>
        <w:t xml:space="preserve">, в </w:t>
      </w:r>
      <w:proofErr w:type="spellStart"/>
      <w:r w:rsidRPr="00D7082E">
        <w:rPr>
          <w:rFonts w:ascii="Times New Roman" w:eastAsiaTheme="minorEastAsia" w:hAnsi="Times New Roman" w:cs="Times New Roman"/>
          <w:sz w:val="28"/>
          <w:szCs w:val="28"/>
          <w:lang w:val="ru-RU" w:eastAsia="ru-RU"/>
        </w:rPr>
        <w:t>якому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будуть</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забезпечені</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умови</w:t>
      </w:r>
      <w:proofErr w:type="spellEnd"/>
      <w:r w:rsidRPr="00D7082E">
        <w:rPr>
          <w:rFonts w:ascii="Times New Roman" w:eastAsiaTheme="minorEastAsia" w:hAnsi="Times New Roman" w:cs="Times New Roman"/>
          <w:sz w:val="28"/>
          <w:szCs w:val="28"/>
          <w:lang w:val="ru-RU" w:eastAsia="ru-RU"/>
        </w:rPr>
        <w:t xml:space="preserve"> для </w:t>
      </w:r>
      <w:proofErr w:type="spellStart"/>
      <w:r w:rsidRPr="00D7082E">
        <w:rPr>
          <w:rFonts w:ascii="Times New Roman" w:eastAsiaTheme="minorEastAsia" w:hAnsi="Times New Roman" w:cs="Times New Roman"/>
          <w:sz w:val="28"/>
          <w:szCs w:val="28"/>
          <w:lang w:val="ru-RU" w:eastAsia="ru-RU"/>
        </w:rPr>
        <w:t>творчості</w:t>
      </w:r>
      <w:proofErr w:type="spellEnd"/>
      <w:r w:rsidRPr="00D7082E">
        <w:rPr>
          <w:rFonts w:ascii="Times New Roman" w:eastAsiaTheme="minorEastAsia" w:hAnsi="Times New Roman" w:cs="Times New Roman"/>
          <w:sz w:val="28"/>
          <w:szCs w:val="28"/>
          <w:lang w:val="ru-RU" w:eastAsia="ru-RU"/>
        </w:rPr>
        <w:t xml:space="preserve"> та </w:t>
      </w:r>
      <w:proofErr w:type="spellStart"/>
      <w:r w:rsidRPr="00D7082E">
        <w:rPr>
          <w:rFonts w:ascii="Times New Roman" w:eastAsiaTheme="minorEastAsia" w:hAnsi="Times New Roman" w:cs="Times New Roman"/>
          <w:sz w:val="28"/>
          <w:szCs w:val="28"/>
          <w:lang w:val="ru-RU" w:eastAsia="ru-RU"/>
        </w:rPr>
        <w:t>самореалізації</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учасників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proofErr w:type="gramStart"/>
      <w:r w:rsidRPr="00D7082E">
        <w:rPr>
          <w:rFonts w:ascii="Times New Roman" w:eastAsiaTheme="minorEastAsia" w:hAnsi="Times New Roman" w:cs="Times New Roman"/>
          <w:sz w:val="28"/>
          <w:szCs w:val="28"/>
          <w:lang w:val="ru-RU" w:eastAsia="ru-RU"/>
        </w:rPr>
        <w:t>Створення</w:t>
      </w:r>
      <w:proofErr w:type="spellEnd"/>
      <w:r w:rsidRPr="00D7082E">
        <w:rPr>
          <w:rFonts w:ascii="Times New Roman" w:eastAsiaTheme="minorEastAsia" w:hAnsi="Times New Roman" w:cs="Times New Roman"/>
          <w:sz w:val="28"/>
          <w:szCs w:val="28"/>
          <w:lang w:val="ru-RU" w:eastAsia="ru-RU"/>
        </w:rPr>
        <w:t xml:space="preserve">  комфортного</w:t>
      </w:r>
      <w:proofErr w:type="gram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інклюзивного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середовища</w:t>
      </w:r>
      <w:proofErr w:type="spellEnd"/>
      <w:r w:rsidRPr="00D7082E">
        <w:rPr>
          <w:rFonts w:ascii="Times New Roman" w:eastAsiaTheme="minorEastAsia" w:hAnsi="Times New Roman" w:cs="Times New Roman"/>
          <w:sz w:val="28"/>
          <w:szCs w:val="28"/>
          <w:lang w:val="ru-RU" w:eastAsia="ru-RU"/>
        </w:rPr>
        <w:t xml:space="preserve"> </w:t>
      </w:r>
      <w:r w:rsidRPr="00D7082E">
        <w:rPr>
          <w:rFonts w:ascii="Times New Roman" w:eastAsiaTheme="minorEastAsia" w:hAnsi="Times New Roman" w:cs="Times New Roman"/>
          <w:sz w:val="28"/>
          <w:szCs w:val="28"/>
          <w:lang w:eastAsia="ru-RU"/>
        </w:rPr>
        <w:t>.</w:t>
      </w:r>
    </w:p>
    <w:p w:rsidR="00D7082E" w:rsidRPr="00D7082E" w:rsidRDefault="00D7082E" w:rsidP="00D7082E">
      <w:pPr>
        <w:widowControl w:val="0"/>
        <w:numPr>
          <w:ilvl w:val="0"/>
          <w:numId w:val="12"/>
        </w:numPr>
        <w:tabs>
          <w:tab w:val="left" w:pos="407"/>
          <w:tab w:val="left" w:pos="851"/>
          <w:tab w:val="left" w:pos="993"/>
        </w:tabs>
        <w:autoSpaceDE w:val="0"/>
        <w:autoSpaceDN w:val="0"/>
        <w:spacing w:after="0" w:line="240" w:lineRule="auto"/>
        <w:ind w:firstLine="709"/>
        <w:contextualSpacing/>
        <w:jc w:val="both"/>
        <w:rPr>
          <w:rFonts w:ascii="Times New Roman" w:eastAsiaTheme="minorEastAsia" w:hAnsi="Times New Roman" w:cs="Times New Roman"/>
          <w:sz w:val="28"/>
          <w:szCs w:val="28"/>
          <w:lang w:val="ru-RU" w:eastAsia="ru-RU"/>
        </w:rPr>
      </w:pPr>
      <w:proofErr w:type="spellStart"/>
      <w:r w:rsidRPr="00D7082E">
        <w:rPr>
          <w:rFonts w:ascii="Times New Roman" w:eastAsiaTheme="minorEastAsia" w:hAnsi="Times New Roman" w:cs="Times New Roman"/>
          <w:sz w:val="28"/>
          <w:szCs w:val="28"/>
          <w:lang w:val="ru-RU" w:eastAsia="ru-RU"/>
        </w:rPr>
        <w:t>Забезпечення</w:t>
      </w:r>
      <w:proofErr w:type="spellEnd"/>
      <w:r w:rsidRPr="00D7082E">
        <w:rPr>
          <w:rFonts w:ascii="Times New Roman" w:eastAsiaTheme="minorEastAsia" w:hAnsi="Times New Roman" w:cs="Times New Roman"/>
          <w:sz w:val="28"/>
          <w:szCs w:val="28"/>
          <w:lang w:val="ru-RU" w:eastAsia="ru-RU"/>
        </w:rPr>
        <w:t xml:space="preserve"> партнерства </w:t>
      </w:r>
      <w:proofErr w:type="spellStart"/>
      <w:r w:rsidRPr="00D7082E">
        <w:rPr>
          <w:rFonts w:ascii="Times New Roman" w:eastAsiaTheme="minorEastAsia" w:hAnsi="Times New Roman" w:cs="Times New Roman"/>
          <w:sz w:val="28"/>
          <w:szCs w:val="28"/>
          <w:lang w:val="ru-RU" w:eastAsia="ru-RU"/>
        </w:rPr>
        <w:t>всіх</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учасників</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освітнього</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процесу</w:t>
      </w:r>
      <w:proofErr w:type="spellEnd"/>
      <w:r w:rsidRPr="00D7082E">
        <w:rPr>
          <w:rFonts w:ascii="Times New Roman" w:eastAsiaTheme="minorEastAsia" w:hAnsi="Times New Roman" w:cs="Times New Roman"/>
          <w:sz w:val="28"/>
          <w:szCs w:val="28"/>
          <w:lang w:val="ru-RU" w:eastAsia="ru-RU"/>
        </w:rPr>
        <w:t xml:space="preserve">, </w:t>
      </w:r>
      <w:proofErr w:type="spellStart"/>
      <w:r w:rsidRPr="00D7082E">
        <w:rPr>
          <w:rFonts w:ascii="Times New Roman" w:eastAsiaTheme="minorEastAsia" w:hAnsi="Times New Roman" w:cs="Times New Roman"/>
          <w:sz w:val="28"/>
          <w:szCs w:val="28"/>
          <w:lang w:val="ru-RU" w:eastAsia="ru-RU"/>
        </w:rPr>
        <w:t>взаємодії</w:t>
      </w:r>
      <w:proofErr w:type="spellEnd"/>
      <w:r w:rsidRPr="00D7082E">
        <w:rPr>
          <w:rFonts w:ascii="Times New Roman" w:eastAsiaTheme="minorEastAsia" w:hAnsi="Times New Roman" w:cs="Times New Roman"/>
          <w:sz w:val="28"/>
          <w:szCs w:val="28"/>
          <w:lang w:val="ru-RU" w:eastAsia="ru-RU"/>
        </w:rPr>
        <w:t xml:space="preserve"> з </w:t>
      </w:r>
      <w:proofErr w:type="spellStart"/>
      <w:r w:rsidRPr="00D7082E">
        <w:rPr>
          <w:rFonts w:ascii="Times New Roman" w:eastAsiaTheme="minorEastAsia" w:hAnsi="Times New Roman" w:cs="Times New Roman"/>
          <w:sz w:val="28"/>
          <w:szCs w:val="28"/>
          <w:lang w:val="ru-RU" w:eastAsia="ru-RU"/>
        </w:rPr>
        <w:t>громадськістю</w:t>
      </w:r>
      <w:proofErr w:type="spellEnd"/>
      <w:r w:rsidRPr="00D7082E">
        <w:rPr>
          <w:rFonts w:ascii="Times New Roman" w:eastAsiaTheme="minorEastAsia" w:hAnsi="Times New Roman" w:cs="Times New Roman"/>
          <w:sz w:val="28"/>
          <w:szCs w:val="28"/>
          <w:lang w:val="ru-RU" w:eastAsia="ru-RU"/>
        </w:rPr>
        <w:t>.</w:t>
      </w:r>
    </w:p>
    <w:p w:rsidR="00D7082E" w:rsidRPr="00D7082E" w:rsidRDefault="00D7082E" w:rsidP="00D7082E">
      <w:pPr>
        <w:spacing w:after="0" w:line="240" w:lineRule="auto"/>
        <w:jc w:val="both"/>
        <w:rPr>
          <w:rFonts w:ascii="Times New Roman" w:eastAsia="Times New Roman" w:hAnsi="Times New Roman" w:cs="Times New Roman"/>
          <w:b/>
          <w:color w:val="000000" w:themeColor="text1"/>
          <w:sz w:val="28"/>
          <w:szCs w:val="28"/>
        </w:rPr>
      </w:pPr>
    </w:p>
    <w:p w:rsidR="00D7082E" w:rsidRPr="00D7082E" w:rsidRDefault="00D7082E" w:rsidP="00D7082E">
      <w:pPr>
        <w:spacing w:after="0" w:line="240" w:lineRule="auto"/>
        <w:ind w:firstLine="709"/>
        <w:jc w:val="both"/>
        <w:rPr>
          <w:rFonts w:ascii="Times New Roman" w:eastAsia="Times New Roman" w:hAnsi="Times New Roman" w:cs="Times New Roman"/>
          <w:b/>
          <w:color w:val="000000" w:themeColor="text1"/>
          <w:sz w:val="28"/>
          <w:szCs w:val="28"/>
        </w:rPr>
      </w:pPr>
      <w:r w:rsidRPr="00D7082E">
        <w:rPr>
          <w:rFonts w:ascii="Times New Roman" w:eastAsia="Times New Roman" w:hAnsi="Times New Roman" w:cs="Times New Roman"/>
          <w:b/>
          <w:color w:val="000000" w:themeColor="text1"/>
          <w:sz w:val="28"/>
          <w:szCs w:val="28"/>
        </w:rPr>
        <w:t>5. Потенціал закладу освіти.</w:t>
      </w:r>
    </w:p>
    <w:p w:rsidR="00D7082E" w:rsidRPr="00D7082E" w:rsidRDefault="00D7082E" w:rsidP="00D7082E">
      <w:pPr>
        <w:spacing w:after="0" w:line="240" w:lineRule="auto"/>
        <w:ind w:firstLine="709"/>
        <w:jc w:val="both"/>
        <w:rPr>
          <w:rFonts w:ascii="Times New Roman" w:eastAsia="Times New Roman" w:hAnsi="Times New Roman" w:cs="Times New Roman"/>
          <w:b/>
          <w:color w:val="000000" w:themeColor="text1"/>
          <w:sz w:val="28"/>
          <w:szCs w:val="28"/>
        </w:rPr>
      </w:pPr>
    </w:p>
    <w:p w:rsidR="00D7082E" w:rsidRPr="00D7082E" w:rsidRDefault="00D7082E" w:rsidP="00D7082E">
      <w:pPr>
        <w:spacing w:after="0" w:line="240" w:lineRule="auto"/>
        <w:ind w:firstLine="709"/>
        <w:jc w:val="both"/>
        <w:rPr>
          <w:rFonts w:ascii="Times New Roman" w:eastAsia="Times New Roman" w:hAnsi="Times New Roman" w:cs="Times New Roman"/>
          <w:color w:val="000000" w:themeColor="text1"/>
          <w:sz w:val="28"/>
          <w:szCs w:val="28"/>
        </w:rPr>
      </w:pPr>
      <w:proofErr w:type="spellStart"/>
      <w:r w:rsidRPr="00D7082E">
        <w:rPr>
          <w:rFonts w:ascii="Times New Roman" w:eastAsia="Times New Roman" w:hAnsi="Times New Roman" w:cs="Times New Roman"/>
          <w:b/>
          <w:bCs/>
          <w:sz w:val="28"/>
          <w:szCs w:val="28"/>
        </w:rPr>
        <w:t>Нижньовербізький</w:t>
      </w:r>
      <w:proofErr w:type="spellEnd"/>
      <w:r w:rsidRPr="00D7082E">
        <w:rPr>
          <w:rFonts w:ascii="Times New Roman" w:eastAsia="Times New Roman" w:hAnsi="Times New Roman" w:cs="Times New Roman"/>
          <w:b/>
          <w:bCs/>
          <w:sz w:val="28"/>
          <w:szCs w:val="28"/>
        </w:rPr>
        <w:t xml:space="preserve"> ліцей</w:t>
      </w:r>
      <w:r w:rsidRPr="00D7082E">
        <w:t xml:space="preserve"> </w:t>
      </w:r>
      <w:r w:rsidRPr="00D7082E">
        <w:rPr>
          <w:rFonts w:ascii="Times New Roman" w:eastAsia="Times New Roman" w:hAnsi="Times New Roman" w:cs="Times New Roman"/>
          <w:b/>
          <w:bCs/>
          <w:sz w:val="28"/>
          <w:szCs w:val="28"/>
        </w:rPr>
        <w:t xml:space="preserve">імені Героя України </w:t>
      </w:r>
      <w:proofErr w:type="spellStart"/>
      <w:r w:rsidRPr="00D7082E">
        <w:rPr>
          <w:rFonts w:ascii="Times New Roman" w:eastAsia="Times New Roman" w:hAnsi="Times New Roman" w:cs="Times New Roman"/>
          <w:b/>
          <w:bCs/>
          <w:sz w:val="28"/>
          <w:szCs w:val="28"/>
        </w:rPr>
        <w:t>О.Кукурби</w:t>
      </w:r>
      <w:proofErr w:type="spellEnd"/>
      <w:r w:rsidRPr="00D7082E">
        <w:rPr>
          <w:rFonts w:ascii="Times New Roman" w:eastAsia="Times New Roman" w:hAnsi="Times New Roman" w:cs="Times New Roman"/>
          <w:b/>
          <w:bCs/>
          <w:sz w:val="28"/>
          <w:szCs w:val="28"/>
        </w:rPr>
        <w:t xml:space="preserve"> </w:t>
      </w:r>
      <w:r w:rsidRPr="00D7082E">
        <w:rPr>
          <w:rFonts w:ascii="Times New Roman" w:eastAsia="Times New Roman" w:hAnsi="Times New Roman" w:cs="Times New Roman"/>
          <w:sz w:val="28"/>
          <w:szCs w:val="28"/>
        </w:rPr>
        <w:t xml:space="preserve"> </w:t>
      </w:r>
      <w:r w:rsidRPr="00D7082E">
        <w:rPr>
          <w:rFonts w:ascii="Times New Roman" w:eastAsia="Times New Roman" w:hAnsi="Times New Roman" w:cs="Times New Roman"/>
          <w:color w:val="000000" w:themeColor="text1"/>
          <w:sz w:val="28"/>
          <w:szCs w:val="28"/>
        </w:rPr>
        <w:t xml:space="preserve">– заклад з глибокою історією та з великим позитивним </w:t>
      </w:r>
      <w:proofErr w:type="spellStart"/>
      <w:r w:rsidRPr="00D7082E">
        <w:rPr>
          <w:rFonts w:ascii="Times New Roman" w:eastAsia="Times New Roman" w:hAnsi="Times New Roman" w:cs="Times New Roman"/>
          <w:color w:val="000000" w:themeColor="text1"/>
          <w:sz w:val="28"/>
          <w:szCs w:val="28"/>
        </w:rPr>
        <w:t>іміджем</w:t>
      </w:r>
      <w:proofErr w:type="spellEnd"/>
      <w:r w:rsidRPr="00D7082E">
        <w:rPr>
          <w:rFonts w:ascii="Times New Roman" w:eastAsia="Times New Roman" w:hAnsi="Times New Roman" w:cs="Times New Roman"/>
          <w:color w:val="000000" w:themeColor="text1"/>
          <w:sz w:val="28"/>
          <w:szCs w:val="28"/>
        </w:rPr>
        <w:t xml:space="preserve"> серед мешканців </w:t>
      </w:r>
      <w:proofErr w:type="spellStart"/>
      <w:r w:rsidRPr="00D7082E">
        <w:rPr>
          <w:rFonts w:ascii="Times New Roman" w:eastAsia="Times New Roman" w:hAnsi="Times New Roman" w:cs="Times New Roman"/>
          <w:color w:val="000000" w:themeColor="text1"/>
          <w:sz w:val="28"/>
          <w:szCs w:val="28"/>
        </w:rPr>
        <w:t>Нижньовербізької</w:t>
      </w:r>
      <w:proofErr w:type="spellEnd"/>
      <w:r w:rsidRPr="00D7082E">
        <w:rPr>
          <w:rFonts w:ascii="Times New Roman" w:eastAsia="Times New Roman" w:hAnsi="Times New Roman" w:cs="Times New Roman"/>
          <w:color w:val="000000" w:themeColor="text1"/>
          <w:sz w:val="28"/>
          <w:szCs w:val="28"/>
        </w:rPr>
        <w:t xml:space="preserve"> сільської ради , особливо сіл Нижнього </w:t>
      </w:r>
      <w:proofErr w:type="spellStart"/>
      <w:r w:rsidRPr="00D7082E">
        <w:rPr>
          <w:rFonts w:ascii="Times New Roman" w:eastAsia="Times New Roman" w:hAnsi="Times New Roman" w:cs="Times New Roman"/>
          <w:color w:val="000000" w:themeColor="text1"/>
          <w:sz w:val="28"/>
          <w:szCs w:val="28"/>
        </w:rPr>
        <w:t>Вербіжа</w:t>
      </w:r>
      <w:proofErr w:type="spellEnd"/>
      <w:r w:rsidRPr="00D7082E">
        <w:rPr>
          <w:rFonts w:ascii="Times New Roman" w:eastAsia="Times New Roman" w:hAnsi="Times New Roman" w:cs="Times New Roman"/>
          <w:color w:val="000000" w:themeColor="text1"/>
          <w:sz w:val="28"/>
          <w:szCs w:val="28"/>
        </w:rPr>
        <w:t xml:space="preserve"> та Верхнього </w:t>
      </w:r>
      <w:proofErr w:type="spellStart"/>
      <w:r w:rsidRPr="00D7082E">
        <w:rPr>
          <w:rFonts w:ascii="Times New Roman" w:eastAsia="Times New Roman" w:hAnsi="Times New Roman" w:cs="Times New Roman"/>
          <w:color w:val="000000" w:themeColor="text1"/>
          <w:sz w:val="28"/>
          <w:szCs w:val="28"/>
        </w:rPr>
        <w:t>Вербіжа</w:t>
      </w:r>
      <w:proofErr w:type="spellEnd"/>
      <w:r w:rsidRPr="00D7082E">
        <w:rPr>
          <w:rFonts w:ascii="Times New Roman" w:eastAsia="Times New Roman" w:hAnsi="Times New Roman" w:cs="Times New Roman"/>
          <w:color w:val="000000" w:themeColor="text1"/>
          <w:sz w:val="28"/>
          <w:szCs w:val="28"/>
        </w:rPr>
        <w:t xml:space="preserve">, частково </w:t>
      </w:r>
      <w:proofErr w:type="spellStart"/>
      <w:r w:rsidRPr="00D7082E">
        <w:rPr>
          <w:rFonts w:ascii="Times New Roman" w:eastAsia="Times New Roman" w:hAnsi="Times New Roman" w:cs="Times New Roman"/>
          <w:color w:val="000000" w:themeColor="text1"/>
          <w:sz w:val="28"/>
          <w:szCs w:val="28"/>
        </w:rPr>
        <w:t>Сопова</w:t>
      </w:r>
      <w:proofErr w:type="spellEnd"/>
      <w:r w:rsidRPr="00D7082E">
        <w:rPr>
          <w:rFonts w:ascii="Times New Roman" w:eastAsia="Times New Roman" w:hAnsi="Times New Roman" w:cs="Times New Roman"/>
          <w:color w:val="000000" w:themeColor="text1"/>
          <w:sz w:val="28"/>
          <w:szCs w:val="28"/>
        </w:rPr>
        <w:t>, Спасу.</w:t>
      </w:r>
      <w:bookmarkStart w:id="2" w:name="_GoBack"/>
      <w:bookmarkEnd w:id="2"/>
      <w:r w:rsidRPr="00D7082E">
        <w:rPr>
          <w:rFonts w:ascii="Times New Roman" w:eastAsia="Times New Roman" w:hAnsi="Times New Roman" w:cs="Times New Roman"/>
          <w:color w:val="000000" w:themeColor="text1"/>
          <w:sz w:val="28"/>
          <w:szCs w:val="28"/>
        </w:rPr>
        <w:t xml:space="preserve"> Він забезпечується ґрунтовними знаннями, які здобувають наші діти, цікавим і змістовним освітнім процесом, материнським та батьківським ставленням вчителів до дітей, сформованими відносинами довіри та </w:t>
      </w:r>
      <w:proofErr w:type="spellStart"/>
      <w:r w:rsidRPr="00D7082E">
        <w:rPr>
          <w:rFonts w:ascii="Times New Roman" w:eastAsia="Times New Roman" w:hAnsi="Times New Roman" w:cs="Times New Roman"/>
          <w:color w:val="000000" w:themeColor="text1"/>
          <w:sz w:val="28"/>
          <w:szCs w:val="28"/>
        </w:rPr>
        <w:t>взаємопідтримки</w:t>
      </w:r>
      <w:proofErr w:type="spellEnd"/>
      <w:r w:rsidRPr="00D7082E">
        <w:rPr>
          <w:rFonts w:ascii="Times New Roman" w:eastAsia="Times New Roman" w:hAnsi="Times New Roman" w:cs="Times New Roman"/>
          <w:color w:val="000000" w:themeColor="text1"/>
          <w:sz w:val="28"/>
          <w:szCs w:val="28"/>
        </w:rPr>
        <w:t xml:space="preserve"> між педагогічним та батьківським колективами, належними умовами для навчання та праці, що мають стабільну тенденцію до покращення. </w:t>
      </w:r>
    </w:p>
    <w:p w:rsidR="00D7082E" w:rsidRPr="00D7082E" w:rsidRDefault="00D7082E" w:rsidP="00D7082E">
      <w:pPr>
        <w:spacing w:after="0" w:line="240" w:lineRule="auto"/>
        <w:ind w:firstLine="709"/>
        <w:jc w:val="both"/>
        <w:rPr>
          <w:rFonts w:ascii="Times New Roman" w:eastAsia="Times New Roman" w:hAnsi="Times New Roman" w:cs="Times New Roman"/>
          <w:color w:val="000000" w:themeColor="text1"/>
          <w:sz w:val="28"/>
          <w:szCs w:val="28"/>
        </w:rPr>
      </w:pPr>
      <w:r w:rsidRPr="00D7082E">
        <w:rPr>
          <w:rFonts w:ascii="Times New Roman" w:eastAsia="Times New Roman" w:hAnsi="Times New Roman" w:cs="Times New Roman"/>
          <w:color w:val="000000" w:themeColor="text1"/>
          <w:sz w:val="28"/>
          <w:szCs w:val="28"/>
        </w:rPr>
        <w:t xml:space="preserve">Участь адміністрації та вчителів закладу освіти в освітніх та виховних </w:t>
      </w:r>
      <w:proofErr w:type="spellStart"/>
      <w:r w:rsidRPr="00D7082E">
        <w:rPr>
          <w:rFonts w:ascii="Times New Roman" w:eastAsia="Times New Roman" w:hAnsi="Times New Roman" w:cs="Times New Roman"/>
          <w:color w:val="000000" w:themeColor="text1"/>
          <w:sz w:val="28"/>
          <w:szCs w:val="28"/>
        </w:rPr>
        <w:t>проєктах</w:t>
      </w:r>
      <w:proofErr w:type="spellEnd"/>
      <w:r w:rsidRPr="00D7082E">
        <w:rPr>
          <w:rFonts w:ascii="Times New Roman" w:eastAsia="Times New Roman" w:hAnsi="Times New Roman" w:cs="Times New Roman"/>
          <w:color w:val="000000" w:themeColor="text1"/>
          <w:sz w:val="28"/>
          <w:szCs w:val="28"/>
        </w:rPr>
        <w:t>, програмах, конференціях, семінарах дає позитивні результати у роботі з дітьми. Віковий склад педагогів є оптимальним, досвідчені педагоги активно співпрацюють з молодими колегами. Співпраця учасників освітнього процесу реалізується в практику через реалізацію ідеї «Наш ліцей – щаслива родина».</w:t>
      </w:r>
    </w:p>
    <w:p w:rsidR="00D7082E" w:rsidRPr="00D7082E" w:rsidRDefault="00D7082E" w:rsidP="00D7082E">
      <w:pPr>
        <w:spacing w:after="0" w:line="240" w:lineRule="auto"/>
        <w:ind w:firstLine="709"/>
        <w:jc w:val="both"/>
        <w:rPr>
          <w:rFonts w:ascii="Times New Roman" w:eastAsia="Times New Roman" w:hAnsi="Times New Roman" w:cs="Times New Roman"/>
          <w:color w:val="000000" w:themeColor="text1"/>
          <w:sz w:val="28"/>
          <w:szCs w:val="28"/>
        </w:rPr>
      </w:pPr>
      <w:r w:rsidRPr="00D7082E">
        <w:rPr>
          <w:rFonts w:ascii="Times New Roman" w:eastAsia="Times New Roman" w:hAnsi="Times New Roman" w:cs="Times New Roman"/>
          <w:color w:val="000000" w:themeColor="text1"/>
          <w:sz w:val="28"/>
          <w:szCs w:val="28"/>
        </w:rPr>
        <w:t xml:space="preserve">Створенню умов для успіху кожної дитини сприяє активна діяльність органів дитячого самоврядування. </w:t>
      </w:r>
    </w:p>
    <w:p w:rsidR="00D7082E" w:rsidRPr="00D7082E" w:rsidRDefault="00D7082E" w:rsidP="00D7082E">
      <w:pPr>
        <w:spacing w:after="0" w:line="240" w:lineRule="auto"/>
        <w:ind w:firstLine="709"/>
        <w:jc w:val="both"/>
        <w:rPr>
          <w:rFonts w:ascii="Times New Roman" w:eastAsia="Times New Roman" w:hAnsi="Times New Roman" w:cs="Times New Roman"/>
          <w:color w:val="000000" w:themeColor="text1"/>
          <w:sz w:val="28"/>
          <w:szCs w:val="28"/>
        </w:rPr>
      </w:pPr>
      <w:r w:rsidRPr="00D7082E">
        <w:rPr>
          <w:rFonts w:ascii="Times New Roman" w:eastAsia="Times New Roman" w:hAnsi="Times New Roman" w:cs="Times New Roman"/>
          <w:color w:val="000000" w:themeColor="text1"/>
          <w:sz w:val="28"/>
          <w:szCs w:val="28"/>
        </w:rPr>
        <w:t>Активна та дієва співпраця закладу освіти з батьківською  радою, батьківською  громадою дає стабільно позитивні результати як у покращенні якості освітнього процесу так і утриманні закладу освіти в належному санітарно-гігієнічному стані.</w:t>
      </w:r>
    </w:p>
    <w:p w:rsidR="00D7082E" w:rsidRPr="00D7082E" w:rsidRDefault="00D7082E" w:rsidP="00D7082E">
      <w:pPr>
        <w:spacing w:after="0" w:line="240" w:lineRule="auto"/>
        <w:ind w:firstLine="709"/>
        <w:jc w:val="both"/>
        <w:rPr>
          <w:rFonts w:ascii="Times New Roman" w:eastAsia="Times New Roman" w:hAnsi="Times New Roman" w:cs="Times New Roman"/>
          <w:color w:val="000000" w:themeColor="text1"/>
          <w:sz w:val="28"/>
          <w:szCs w:val="28"/>
        </w:rPr>
      </w:pPr>
      <w:r w:rsidRPr="00D7082E">
        <w:rPr>
          <w:rFonts w:ascii="Times New Roman" w:eastAsia="Times New Roman" w:hAnsi="Times New Roman" w:cs="Times New Roman"/>
          <w:color w:val="000000" w:themeColor="text1"/>
          <w:sz w:val="28"/>
          <w:szCs w:val="28"/>
        </w:rPr>
        <w:t>Маючи такий потенціал, заклад освіти з впевненістю дивиться у завтрашній день, колектив переконаний, що зможе зробити все, щоб діти, завершуючи навчання, були готові до викликів дорослого життя, вміли жити у злагоді з собою та навколишнім світом, вміли ставити перед собою завдання та успішно їх реалізовувати, максимально задовольняючи свої власні потреби, не забуваючи про духовне покликання людини – патріота - служити людству, рідному краю та Україні.</w:t>
      </w:r>
    </w:p>
    <w:p w:rsidR="00D7082E" w:rsidRPr="00D7082E" w:rsidRDefault="00D7082E" w:rsidP="00D7082E">
      <w:pPr>
        <w:spacing w:after="0" w:line="240" w:lineRule="auto"/>
        <w:jc w:val="both"/>
        <w:rPr>
          <w:rFonts w:ascii="Times New Roman" w:eastAsia="Times New Roman" w:hAnsi="Times New Roman" w:cs="Times New Roman"/>
          <w:b/>
          <w:bCs/>
          <w:sz w:val="28"/>
          <w:szCs w:val="28"/>
        </w:rPr>
      </w:pPr>
    </w:p>
    <w:p w:rsidR="00D7082E" w:rsidRPr="00D7082E" w:rsidRDefault="00D7082E" w:rsidP="00D7082E">
      <w:pPr>
        <w:spacing w:after="0" w:line="240" w:lineRule="auto"/>
        <w:ind w:firstLine="709"/>
        <w:jc w:val="both"/>
        <w:rPr>
          <w:rFonts w:ascii="Times New Roman" w:eastAsia="Times New Roman" w:hAnsi="Times New Roman" w:cs="Times New Roman"/>
          <w:b/>
          <w:bCs/>
          <w:sz w:val="28"/>
          <w:szCs w:val="28"/>
        </w:rPr>
      </w:pPr>
      <w:r w:rsidRPr="00D7082E">
        <w:rPr>
          <w:rFonts w:ascii="Times New Roman" w:eastAsia="Times New Roman" w:hAnsi="Times New Roman" w:cs="Times New Roman"/>
          <w:b/>
          <w:bCs/>
          <w:sz w:val="28"/>
          <w:szCs w:val="28"/>
        </w:rPr>
        <w:t>6.  Освітнє середовище</w:t>
      </w:r>
    </w:p>
    <w:p w:rsidR="00D7082E" w:rsidRPr="00D7082E" w:rsidRDefault="00D7082E" w:rsidP="00D7082E">
      <w:pPr>
        <w:spacing w:after="0" w:line="240" w:lineRule="auto"/>
        <w:ind w:firstLine="709"/>
        <w:jc w:val="both"/>
        <w:rPr>
          <w:rFonts w:ascii="Times New Roman" w:eastAsia="Times New Roman" w:hAnsi="Times New Roman" w:cs="Times New Roman"/>
          <w:b/>
          <w:bCs/>
          <w:sz w:val="28"/>
          <w:szCs w:val="28"/>
          <w:u w:val="single"/>
        </w:rPr>
      </w:pPr>
    </w:p>
    <w:p w:rsidR="00D7082E" w:rsidRPr="00D7082E" w:rsidRDefault="00D7082E" w:rsidP="00D7082E">
      <w:pPr>
        <w:spacing w:after="0" w:line="240" w:lineRule="auto"/>
        <w:ind w:firstLine="709"/>
        <w:jc w:val="both"/>
        <w:rPr>
          <w:rFonts w:ascii="Times New Roman" w:eastAsia="Times New Roman" w:hAnsi="Times New Roman" w:cs="Times New Roman"/>
          <w:b/>
          <w:bCs/>
          <w:i/>
          <w:iCs/>
          <w:sz w:val="28"/>
          <w:szCs w:val="28"/>
        </w:rPr>
      </w:pPr>
      <w:r w:rsidRPr="00D7082E">
        <w:rPr>
          <w:rFonts w:ascii="Times New Roman" w:eastAsia="Times New Roman" w:hAnsi="Times New Roman" w:cs="Times New Roman"/>
          <w:b/>
          <w:bCs/>
          <w:i/>
          <w:iCs/>
          <w:sz w:val="28"/>
          <w:szCs w:val="28"/>
        </w:rPr>
        <w:t>Стратегічні завдання:</w:t>
      </w:r>
    </w:p>
    <w:p w:rsidR="00D7082E" w:rsidRPr="00D7082E" w:rsidRDefault="00D7082E" w:rsidP="00D7082E">
      <w:pPr>
        <w:numPr>
          <w:ilvl w:val="0"/>
          <w:numId w:val="13"/>
        </w:numPr>
        <w:tabs>
          <w:tab w:val="left" w:pos="851"/>
          <w:tab w:val="left" w:pos="993"/>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оптимізувати внутрішні та зовнішні ресурси освітнього середовища для забезпечення високої якості та пріоритетності освіти, запровадження сучасних методів навчання, реалізація учасниками освітнього  процесу їхнього інтелектуального потенціалу;</w:t>
      </w:r>
    </w:p>
    <w:p w:rsidR="00D7082E" w:rsidRPr="00D7082E" w:rsidRDefault="00D7082E" w:rsidP="00D7082E">
      <w:pPr>
        <w:numPr>
          <w:ilvl w:val="0"/>
          <w:numId w:val="13"/>
        </w:numPr>
        <w:tabs>
          <w:tab w:val="left" w:pos="851"/>
          <w:tab w:val="left" w:pos="993"/>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активніше залучати педагогічних та соціальних партнерів для вирішення завдань підвищення якості освіти;</w:t>
      </w:r>
    </w:p>
    <w:p w:rsidR="00D7082E" w:rsidRPr="00D7082E" w:rsidRDefault="00D7082E" w:rsidP="00D7082E">
      <w:pPr>
        <w:numPr>
          <w:ilvl w:val="0"/>
          <w:numId w:val="13"/>
        </w:numPr>
        <w:tabs>
          <w:tab w:val="left" w:pos="851"/>
          <w:tab w:val="left" w:pos="993"/>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lastRenderedPageBreak/>
        <w:t>використовувати соціокультурне оточення з метою розвитку загального світогляду дітей;</w:t>
      </w:r>
    </w:p>
    <w:p w:rsidR="00D7082E" w:rsidRPr="00D7082E" w:rsidRDefault="00D7082E" w:rsidP="00D7082E">
      <w:pPr>
        <w:numPr>
          <w:ilvl w:val="0"/>
          <w:numId w:val="13"/>
        </w:numPr>
        <w:tabs>
          <w:tab w:val="left" w:pos="851"/>
          <w:tab w:val="left" w:pos="993"/>
        </w:tabs>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sz w:val="28"/>
          <w:szCs w:val="28"/>
        </w:rPr>
        <w:t>освоювати різні форми комунікації з метою відкритості ліцею контактам з іншими установами, організаціями, підприємствами.</w:t>
      </w:r>
    </w:p>
    <w:p w:rsidR="00D7082E" w:rsidRPr="00D7082E" w:rsidRDefault="00D7082E" w:rsidP="00D7082E">
      <w:pPr>
        <w:spacing w:after="0" w:line="240" w:lineRule="auto"/>
        <w:ind w:firstLine="709"/>
        <w:jc w:val="both"/>
        <w:rPr>
          <w:rFonts w:ascii="Times New Roman" w:eastAsia="Times New Roman" w:hAnsi="Times New Roman" w:cs="Times New Roman"/>
          <w:sz w:val="28"/>
          <w:szCs w:val="28"/>
        </w:rPr>
      </w:pPr>
    </w:p>
    <w:p w:rsidR="00D7082E" w:rsidRPr="00D7082E" w:rsidRDefault="00D7082E" w:rsidP="00D7082E">
      <w:pPr>
        <w:spacing w:after="0" w:line="240" w:lineRule="auto"/>
        <w:ind w:firstLine="709"/>
        <w:jc w:val="both"/>
        <w:rPr>
          <w:rFonts w:ascii="Times New Roman" w:eastAsia="Times New Roman" w:hAnsi="Times New Roman" w:cs="Times New Roman"/>
          <w:sz w:val="28"/>
          <w:szCs w:val="28"/>
        </w:rPr>
      </w:pPr>
      <w:r w:rsidRPr="00D7082E">
        <w:rPr>
          <w:rFonts w:ascii="Times New Roman" w:eastAsia="Times New Roman" w:hAnsi="Times New Roman" w:cs="Times New Roman"/>
          <w:b/>
          <w:bCs/>
          <w:i/>
          <w:iCs/>
          <w:sz w:val="28"/>
          <w:szCs w:val="28"/>
        </w:rPr>
        <w:t>Очікувані результати:</w:t>
      </w:r>
      <w:r w:rsidRPr="00D7082E">
        <w:rPr>
          <w:rFonts w:ascii="Times New Roman" w:eastAsia="Times New Roman" w:hAnsi="Times New Roman" w:cs="Times New Roman"/>
          <w:sz w:val="28"/>
          <w:szCs w:val="28"/>
        </w:rPr>
        <w:t xml:space="preserve"> Створити більш комфортні і безпечні умови перебування,  навчання дітей, праці педагогів, та працівників закладу освіти, освітнього середовища, вільного від будь-яких форм насильства та дискримінації, інклюзивного, розвивального та мотивуючого до навчання освітнього простору через запровадження педагогіки партнерства.  </w:t>
      </w:r>
    </w:p>
    <w:p w:rsidR="00D7082E" w:rsidRPr="00D7082E" w:rsidRDefault="00D7082E" w:rsidP="00D7082E">
      <w:pPr>
        <w:spacing w:after="200" w:line="276" w:lineRule="auto"/>
        <w:rPr>
          <w:rFonts w:eastAsiaTheme="minorEastAsia"/>
          <w:lang w:eastAsia="ru-RU"/>
        </w:rPr>
      </w:pPr>
    </w:p>
    <w:p w:rsidR="00D7082E" w:rsidRPr="00D7082E" w:rsidRDefault="00D7082E" w:rsidP="00D7082E"/>
    <w:p w:rsidR="004F7593" w:rsidRDefault="004F7593"/>
    <w:sectPr w:rsidR="004F759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7E422B"/>
    <w:multiLevelType w:val="singleLevel"/>
    <w:tmpl w:val="FF7E422B"/>
    <w:lvl w:ilvl="0">
      <w:start w:val="1"/>
      <w:numFmt w:val="bullet"/>
      <w:lvlText w:val=""/>
      <w:lvlJc w:val="left"/>
      <w:pPr>
        <w:tabs>
          <w:tab w:val="left" w:pos="846"/>
        </w:tabs>
        <w:ind w:left="846" w:hanging="420"/>
      </w:pPr>
      <w:rPr>
        <w:rFonts w:ascii="Wingdings" w:hAnsi="Wingdings" w:hint="default"/>
      </w:rPr>
    </w:lvl>
  </w:abstractNum>
  <w:abstractNum w:abstractNumId="1" w15:restartNumberingAfterBreak="0">
    <w:nsid w:val="00000009"/>
    <w:multiLevelType w:val="hybridMultilevel"/>
    <w:tmpl w:val="140E0F7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310A13"/>
    <w:multiLevelType w:val="hybridMultilevel"/>
    <w:tmpl w:val="A6EC58E6"/>
    <w:lvl w:ilvl="0" w:tplc="E146BA6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0D520B2"/>
    <w:multiLevelType w:val="hybridMultilevel"/>
    <w:tmpl w:val="2D627116"/>
    <w:lvl w:ilvl="0" w:tplc="0422000B">
      <w:start w:val="1"/>
      <w:numFmt w:val="bullet"/>
      <w:lvlText w:val=""/>
      <w:lvlJc w:val="left"/>
      <w:pPr>
        <w:ind w:left="1140" w:hanging="360"/>
      </w:pPr>
      <w:rPr>
        <w:rFonts w:ascii="Wingdings" w:hAnsi="Wingdings" w:hint="default"/>
      </w:rPr>
    </w:lvl>
    <w:lvl w:ilvl="1" w:tplc="04220003">
      <w:start w:val="1"/>
      <w:numFmt w:val="bullet"/>
      <w:lvlText w:val="o"/>
      <w:lvlJc w:val="left"/>
      <w:pPr>
        <w:ind w:left="1860" w:hanging="360"/>
      </w:pPr>
      <w:rPr>
        <w:rFonts w:ascii="Courier New" w:hAnsi="Courier New" w:cs="Courier New" w:hint="default"/>
      </w:rPr>
    </w:lvl>
    <w:lvl w:ilvl="2" w:tplc="04220005">
      <w:start w:val="1"/>
      <w:numFmt w:val="bullet"/>
      <w:lvlText w:val=""/>
      <w:lvlJc w:val="left"/>
      <w:pPr>
        <w:ind w:left="2580" w:hanging="360"/>
      </w:pPr>
      <w:rPr>
        <w:rFonts w:ascii="Wingdings" w:hAnsi="Wingdings" w:hint="default"/>
      </w:rPr>
    </w:lvl>
    <w:lvl w:ilvl="3" w:tplc="04220001">
      <w:start w:val="1"/>
      <w:numFmt w:val="bullet"/>
      <w:lvlText w:val=""/>
      <w:lvlJc w:val="left"/>
      <w:pPr>
        <w:ind w:left="3300" w:hanging="360"/>
      </w:pPr>
      <w:rPr>
        <w:rFonts w:ascii="Symbol" w:hAnsi="Symbol" w:hint="default"/>
      </w:rPr>
    </w:lvl>
    <w:lvl w:ilvl="4" w:tplc="04220003">
      <w:start w:val="1"/>
      <w:numFmt w:val="bullet"/>
      <w:lvlText w:val="o"/>
      <w:lvlJc w:val="left"/>
      <w:pPr>
        <w:ind w:left="4020" w:hanging="360"/>
      </w:pPr>
      <w:rPr>
        <w:rFonts w:ascii="Courier New" w:hAnsi="Courier New" w:cs="Courier New" w:hint="default"/>
      </w:rPr>
    </w:lvl>
    <w:lvl w:ilvl="5" w:tplc="04220005">
      <w:start w:val="1"/>
      <w:numFmt w:val="bullet"/>
      <w:lvlText w:val=""/>
      <w:lvlJc w:val="left"/>
      <w:pPr>
        <w:ind w:left="4740" w:hanging="360"/>
      </w:pPr>
      <w:rPr>
        <w:rFonts w:ascii="Wingdings" w:hAnsi="Wingdings" w:hint="default"/>
      </w:rPr>
    </w:lvl>
    <w:lvl w:ilvl="6" w:tplc="04220001">
      <w:start w:val="1"/>
      <w:numFmt w:val="bullet"/>
      <w:lvlText w:val=""/>
      <w:lvlJc w:val="left"/>
      <w:pPr>
        <w:ind w:left="5460" w:hanging="360"/>
      </w:pPr>
      <w:rPr>
        <w:rFonts w:ascii="Symbol" w:hAnsi="Symbol" w:hint="default"/>
      </w:rPr>
    </w:lvl>
    <w:lvl w:ilvl="7" w:tplc="04220003">
      <w:start w:val="1"/>
      <w:numFmt w:val="bullet"/>
      <w:lvlText w:val="o"/>
      <w:lvlJc w:val="left"/>
      <w:pPr>
        <w:ind w:left="6180" w:hanging="360"/>
      </w:pPr>
      <w:rPr>
        <w:rFonts w:ascii="Courier New" w:hAnsi="Courier New" w:cs="Courier New" w:hint="default"/>
      </w:rPr>
    </w:lvl>
    <w:lvl w:ilvl="8" w:tplc="04220005">
      <w:start w:val="1"/>
      <w:numFmt w:val="bullet"/>
      <w:lvlText w:val=""/>
      <w:lvlJc w:val="left"/>
      <w:pPr>
        <w:ind w:left="6900" w:hanging="360"/>
      </w:pPr>
      <w:rPr>
        <w:rFonts w:ascii="Wingdings" w:hAnsi="Wingdings" w:hint="default"/>
      </w:rPr>
    </w:lvl>
  </w:abstractNum>
  <w:abstractNum w:abstractNumId="4" w15:restartNumberingAfterBreak="0">
    <w:nsid w:val="086A01BE"/>
    <w:multiLevelType w:val="hybridMultilevel"/>
    <w:tmpl w:val="020CEF74"/>
    <w:lvl w:ilvl="0" w:tplc="F7181B38">
      <w:start w:val="1"/>
      <w:numFmt w:val="bullet"/>
      <w:lvlText w:val="-"/>
      <w:lvlJc w:val="left"/>
      <w:pPr>
        <w:tabs>
          <w:tab w:val="num" w:pos="720"/>
        </w:tabs>
        <w:ind w:left="720" w:hanging="360"/>
      </w:pPr>
      <w:rPr>
        <w:rFonts w:ascii="Times New Roman" w:hAnsi="Times New Roman" w:hint="default"/>
      </w:rPr>
    </w:lvl>
    <w:lvl w:ilvl="1" w:tplc="B3DA3072" w:tentative="1">
      <w:start w:val="1"/>
      <w:numFmt w:val="bullet"/>
      <w:lvlText w:val="-"/>
      <w:lvlJc w:val="left"/>
      <w:pPr>
        <w:tabs>
          <w:tab w:val="num" w:pos="1440"/>
        </w:tabs>
        <w:ind w:left="1440" w:hanging="360"/>
      </w:pPr>
      <w:rPr>
        <w:rFonts w:ascii="Times New Roman" w:hAnsi="Times New Roman" w:hint="default"/>
      </w:rPr>
    </w:lvl>
    <w:lvl w:ilvl="2" w:tplc="EA569774" w:tentative="1">
      <w:start w:val="1"/>
      <w:numFmt w:val="bullet"/>
      <w:lvlText w:val="-"/>
      <w:lvlJc w:val="left"/>
      <w:pPr>
        <w:tabs>
          <w:tab w:val="num" w:pos="2160"/>
        </w:tabs>
        <w:ind w:left="2160" w:hanging="360"/>
      </w:pPr>
      <w:rPr>
        <w:rFonts w:ascii="Times New Roman" w:hAnsi="Times New Roman" w:hint="default"/>
      </w:rPr>
    </w:lvl>
    <w:lvl w:ilvl="3" w:tplc="A77AA816" w:tentative="1">
      <w:start w:val="1"/>
      <w:numFmt w:val="bullet"/>
      <w:lvlText w:val="-"/>
      <w:lvlJc w:val="left"/>
      <w:pPr>
        <w:tabs>
          <w:tab w:val="num" w:pos="2880"/>
        </w:tabs>
        <w:ind w:left="2880" w:hanging="360"/>
      </w:pPr>
      <w:rPr>
        <w:rFonts w:ascii="Times New Roman" w:hAnsi="Times New Roman" w:hint="default"/>
      </w:rPr>
    </w:lvl>
    <w:lvl w:ilvl="4" w:tplc="EAA8B21E" w:tentative="1">
      <w:start w:val="1"/>
      <w:numFmt w:val="bullet"/>
      <w:lvlText w:val="-"/>
      <w:lvlJc w:val="left"/>
      <w:pPr>
        <w:tabs>
          <w:tab w:val="num" w:pos="3600"/>
        </w:tabs>
        <w:ind w:left="3600" w:hanging="360"/>
      </w:pPr>
      <w:rPr>
        <w:rFonts w:ascii="Times New Roman" w:hAnsi="Times New Roman" w:hint="default"/>
      </w:rPr>
    </w:lvl>
    <w:lvl w:ilvl="5" w:tplc="9E966AF2" w:tentative="1">
      <w:start w:val="1"/>
      <w:numFmt w:val="bullet"/>
      <w:lvlText w:val="-"/>
      <w:lvlJc w:val="left"/>
      <w:pPr>
        <w:tabs>
          <w:tab w:val="num" w:pos="4320"/>
        </w:tabs>
        <w:ind w:left="4320" w:hanging="360"/>
      </w:pPr>
      <w:rPr>
        <w:rFonts w:ascii="Times New Roman" w:hAnsi="Times New Roman" w:hint="default"/>
      </w:rPr>
    </w:lvl>
    <w:lvl w:ilvl="6" w:tplc="3C68F54E" w:tentative="1">
      <w:start w:val="1"/>
      <w:numFmt w:val="bullet"/>
      <w:lvlText w:val="-"/>
      <w:lvlJc w:val="left"/>
      <w:pPr>
        <w:tabs>
          <w:tab w:val="num" w:pos="5040"/>
        </w:tabs>
        <w:ind w:left="5040" w:hanging="360"/>
      </w:pPr>
      <w:rPr>
        <w:rFonts w:ascii="Times New Roman" w:hAnsi="Times New Roman" w:hint="default"/>
      </w:rPr>
    </w:lvl>
    <w:lvl w:ilvl="7" w:tplc="62C80326" w:tentative="1">
      <w:start w:val="1"/>
      <w:numFmt w:val="bullet"/>
      <w:lvlText w:val="-"/>
      <w:lvlJc w:val="left"/>
      <w:pPr>
        <w:tabs>
          <w:tab w:val="num" w:pos="5760"/>
        </w:tabs>
        <w:ind w:left="5760" w:hanging="360"/>
      </w:pPr>
      <w:rPr>
        <w:rFonts w:ascii="Times New Roman" w:hAnsi="Times New Roman" w:hint="default"/>
      </w:rPr>
    </w:lvl>
    <w:lvl w:ilvl="8" w:tplc="3B2A49F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86F2C74"/>
    <w:multiLevelType w:val="hybridMultilevel"/>
    <w:tmpl w:val="52D673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9E96661"/>
    <w:multiLevelType w:val="hybridMultilevel"/>
    <w:tmpl w:val="A59AAFBE"/>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7" w15:restartNumberingAfterBreak="0">
    <w:nsid w:val="0E6144AD"/>
    <w:multiLevelType w:val="hybridMultilevel"/>
    <w:tmpl w:val="841EFF82"/>
    <w:lvl w:ilvl="0" w:tplc="5DA620E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2847D0"/>
    <w:multiLevelType w:val="hybridMultilevel"/>
    <w:tmpl w:val="E57A40D6"/>
    <w:lvl w:ilvl="0" w:tplc="0422000B">
      <w:start w:val="1"/>
      <w:numFmt w:val="bullet"/>
      <w:lvlText w:val=""/>
      <w:lvlJc w:val="left"/>
      <w:pPr>
        <w:ind w:left="795" w:hanging="360"/>
      </w:pPr>
      <w:rPr>
        <w:rFonts w:ascii="Wingdings" w:hAnsi="Wingdings" w:hint="default"/>
      </w:rPr>
    </w:lvl>
    <w:lvl w:ilvl="1" w:tplc="04220003" w:tentative="1">
      <w:start w:val="1"/>
      <w:numFmt w:val="bullet"/>
      <w:lvlText w:val="o"/>
      <w:lvlJc w:val="left"/>
      <w:pPr>
        <w:ind w:left="1515" w:hanging="360"/>
      </w:pPr>
      <w:rPr>
        <w:rFonts w:ascii="Courier New" w:hAnsi="Courier New" w:cs="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cs="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cs="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9" w15:restartNumberingAfterBreak="0">
    <w:nsid w:val="14B213C2"/>
    <w:multiLevelType w:val="multilevel"/>
    <w:tmpl w:val="6C5C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C263AD"/>
    <w:multiLevelType w:val="hybridMultilevel"/>
    <w:tmpl w:val="8592C98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CA40932"/>
    <w:multiLevelType w:val="hybridMultilevel"/>
    <w:tmpl w:val="468CCE3A"/>
    <w:lvl w:ilvl="0" w:tplc="1692333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CD420E5"/>
    <w:multiLevelType w:val="hybridMultilevel"/>
    <w:tmpl w:val="C59A6222"/>
    <w:lvl w:ilvl="0" w:tplc="0422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264DF"/>
    <w:multiLevelType w:val="hybridMultilevel"/>
    <w:tmpl w:val="F45E7E94"/>
    <w:lvl w:ilvl="0" w:tplc="0422000B">
      <w:start w:val="1"/>
      <w:numFmt w:val="bullet"/>
      <w:lvlText w:val=""/>
      <w:lvlJc w:val="left"/>
      <w:pPr>
        <w:ind w:left="928" w:hanging="360"/>
      </w:pPr>
      <w:rPr>
        <w:rFonts w:ascii="Wingdings" w:hAnsi="Wingdings"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4" w15:restartNumberingAfterBreak="0">
    <w:nsid w:val="1F1936C2"/>
    <w:multiLevelType w:val="hybridMultilevel"/>
    <w:tmpl w:val="F200A93C"/>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5" w15:restartNumberingAfterBreak="0">
    <w:nsid w:val="23A779FF"/>
    <w:multiLevelType w:val="hybridMultilevel"/>
    <w:tmpl w:val="E1480380"/>
    <w:lvl w:ilvl="0" w:tplc="FFFFFFFF">
      <w:start w:val="2"/>
      <w:numFmt w:val="bullet"/>
      <w:lvlText w:val="-"/>
      <w:lvlJc w:val="left"/>
      <w:pPr>
        <w:tabs>
          <w:tab w:val="num" w:pos="960"/>
        </w:tabs>
        <w:ind w:left="960" w:hanging="360"/>
      </w:pPr>
      <w:rPr>
        <w:rFonts w:ascii="Times New Roman" w:eastAsia="Times New Roman" w:hAnsi="Times New Roman" w:cs="Times New Roman" w:hint="default"/>
      </w:rPr>
    </w:lvl>
    <w:lvl w:ilvl="1" w:tplc="FFFFFFFF">
      <w:start w:val="1"/>
      <w:numFmt w:val="bullet"/>
      <w:lvlText w:val="o"/>
      <w:lvlJc w:val="left"/>
      <w:pPr>
        <w:tabs>
          <w:tab w:val="num" w:pos="1680"/>
        </w:tabs>
        <w:ind w:left="1680" w:hanging="360"/>
      </w:pPr>
      <w:rPr>
        <w:rFonts w:ascii="Courier New" w:hAnsi="Courier New" w:cs="Courier New" w:hint="default"/>
      </w:rPr>
    </w:lvl>
    <w:lvl w:ilvl="2" w:tplc="FFFFFFFF">
      <w:start w:val="1"/>
      <w:numFmt w:val="bullet"/>
      <w:lvlText w:val=""/>
      <w:lvlJc w:val="left"/>
      <w:pPr>
        <w:tabs>
          <w:tab w:val="num" w:pos="2400"/>
        </w:tabs>
        <w:ind w:left="2400" w:hanging="360"/>
      </w:pPr>
      <w:rPr>
        <w:rFonts w:ascii="Wingdings" w:hAnsi="Wingdings" w:hint="default"/>
      </w:rPr>
    </w:lvl>
    <w:lvl w:ilvl="3" w:tplc="FFFFFFFF">
      <w:start w:val="1"/>
      <w:numFmt w:val="bullet"/>
      <w:lvlText w:val=""/>
      <w:lvlJc w:val="left"/>
      <w:pPr>
        <w:tabs>
          <w:tab w:val="num" w:pos="3120"/>
        </w:tabs>
        <w:ind w:left="3120" w:hanging="360"/>
      </w:pPr>
      <w:rPr>
        <w:rFonts w:ascii="Symbol" w:hAnsi="Symbol" w:hint="default"/>
      </w:rPr>
    </w:lvl>
    <w:lvl w:ilvl="4" w:tplc="FFFFFFFF">
      <w:start w:val="1"/>
      <w:numFmt w:val="bullet"/>
      <w:lvlText w:val="o"/>
      <w:lvlJc w:val="left"/>
      <w:pPr>
        <w:tabs>
          <w:tab w:val="num" w:pos="3840"/>
        </w:tabs>
        <w:ind w:left="3840" w:hanging="360"/>
      </w:pPr>
      <w:rPr>
        <w:rFonts w:ascii="Courier New" w:hAnsi="Courier New" w:cs="Courier New" w:hint="default"/>
      </w:rPr>
    </w:lvl>
    <w:lvl w:ilvl="5" w:tplc="FFFFFFFF">
      <w:start w:val="1"/>
      <w:numFmt w:val="bullet"/>
      <w:lvlText w:val=""/>
      <w:lvlJc w:val="left"/>
      <w:pPr>
        <w:tabs>
          <w:tab w:val="num" w:pos="4560"/>
        </w:tabs>
        <w:ind w:left="4560" w:hanging="360"/>
      </w:pPr>
      <w:rPr>
        <w:rFonts w:ascii="Wingdings" w:hAnsi="Wingdings" w:hint="default"/>
      </w:rPr>
    </w:lvl>
    <w:lvl w:ilvl="6" w:tplc="FFFFFFFF">
      <w:start w:val="1"/>
      <w:numFmt w:val="bullet"/>
      <w:lvlText w:val=""/>
      <w:lvlJc w:val="left"/>
      <w:pPr>
        <w:tabs>
          <w:tab w:val="num" w:pos="5280"/>
        </w:tabs>
        <w:ind w:left="5280" w:hanging="360"/>
      </w:pPr>
      <w:rPr>
        <w:rFonts w:ascii="Symbol" w:hAnsi="Symbol" w:hint="default"/>
      </w:rPr>
    </w:lvl>
    <w:lvl w:ilvl="7" w:tplc="FFFFFFFF">
      <w:start w:val="1"/>
      <w:numFmt w:val="bullet"/>
      <w:lvlText w:val="o"/>
      <w:lvlJc w:val="left"/>
      <w:pPr>
        <w:tabs>
          <w:tab w:val="num" w:pos="6000"/>
        </w:tabs>
        <w:ind w:left="6000" w:hanging="360"/>
      </w:pPr>
      <w:rPr>
        <w:rFonts w:ascii="Courier New" w:hAnsi="Courier New" w:cs="Courier New" w:hint="default"/>
      </w:rPr>
    </w:lvl>
    <w:lvl w:ilvl="8" w:tplc="FFFFFFFF">
      <w:start w:val="1"/>
      <w:numFmt w:val="bullet"/>
      <w:lvlText w:val=""/>
      <w:lvlJc w:val="left"/>
      <w:pPr>
        <w:tabs>
          <w:tab w:val="num" w:pos="6720"/>
        </w:tabs>
        <w:ind w:left="6720" w:hanging="360"/>
      </w:pPr>
      <w:rPr>
        <w:rFonts w:ascii="Wingdings" w:hAnsi="Wingdings" w:hint="default"/>
      </w:rPr>
    </w:lvl>
  </w:abstractNum>
  <w:abstractNum w:abstractNumId="16" w15:restartNumberingAfterBreak="0">
    <w:nsid w:val="27662470"/>
    <w:multiLevelType w:val="hybridMultilevel"/>
    <w:tmpl w:val="2B48B10E"/>
    <w:lvl w:ilvl="0" w:tplc="6AEA292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749C6"/>
    <w:multiLevelType w:val="hybridMultilevel"/>
    <w:tmpl w:val="E0FEFB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0810260"/>
    <w:multiLevelType w:val="hybridMultilevel"/>
    <w:tmpl w:val="F086EA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767095"/>
    <w:multiLevelType w:val="hybridMultilevel"/>
    <w:tmpl w:val="322E791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0" w15:restartNumberingAfterBreak="0">
    <w:nsid w:val="38815B71"/>
    <w:multiLevelType w:val="hybridMultilevel"/>
    <w:tmpl w:val="2F10C604"/>
    <w:lvl w:ilvl="0" w:tplc="0422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3D9A0774"/>
    <w:multiLevelType w:val="hybridMultilevel"/>
    <w:tmpl w:val="38824A02"/>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4415194B"/>
    <w:multiLevelType w:val="multilevel"/>
    <w:tmpl w:val="F42822A8"/>
    <w:lvl w:ilvl="0">
      <w:start w:val="1"/>
      <w:numFmt w:val="bullet"/>
      <w:lvlText w:val=""/>
      <w:lvlJc w:val="left"/>
      <w:pPr>
        <w:ind w:left="266" w:hanging="140"/>
      </w:pPr>
      <w:rPr>
        <w:rFonts w:ascii="Wingdings" w:hAnsi="Wingdings" w:hint="default"/>
        <w:w w:val="99"/>
        <w:sz w:val="24"/>
        <w:szCs w:val="24"/>
        <w:lang w:val="uk-UA" w:eastAsia="en-US" w:bidi="ar-SA"/>
      </w:rPr>
    </w:lvl>
    <w:lvl w:ilvl="1">
      <w:numFmt w:val="bullet"/>
      <w:lvlText w:val=""/>
      <w:lvlJc w:val="left"/>
      <w:pPr>
        <w:ind w:left="1346" w:hanging="360"/>
      </w:pPr>
      <w:rPr>
        <w:rFonts w:ascii="Wingdings" w:eastAsia="Wingdings" w:hAnsi="Wingdings" w:cs="Wingdings" w:hint="default"/>
        <w:w w:val="100"/>
        <w:sz w:val="24"/>
        <w:szCs w:val="24"/>
        <w:lang w:val="uk-UA" w:eastAsia="en-US" w:bidi="ar-SA"/>
      </w:rPr>
    </w:lvl>
    <w:lvl w:ilvl="2">
      <w:numFmt w:val="bullet"/>
      <w:lvlText w:val="•"/>
      <w:lvlJc w:val="left"/>
      <w:pPr>
        <w:ind w:left="1340" w:hanging="360"/>
      </w:pPr>
      <w:rPr>
        <w:lang w:val="uk-UA" w:eastAsia="en-US" w:bidi="ar-SA"/>
      </w:rPr>
    </w:lvl>
    <w:lvl w:ilvl="3">
      <w:numFmt w:val="bullet"/>
      <w:lvlText w:val="•"/>
      <w:lvlJc w:val="left"/>
      <w:pPr>
        <w:ind w:left="2568" w:hanging="360"/>
      </w:pPr>
      <w:rPr>
        <w:lang w:val="uk-UA" w:eastAsia="en-US" w:bidi="ar-SA"/>
      </w:rPr>
    </w:lvl>
    <w:lvl w:ilvl="4">
      <w:numFmt w:val="bullet"/>
      <w:lvlText w:val="•"/>
      <w:lvlJc w:val="left"/>
      <w:pPr>
        <w:ind w:left="3796" w:hanging="360"/>
      </w:pPr>
      <w:rPr>
        <w:lang w:val="uk-UA" w:eastAsia="en-US" w:bidi="ar-SA"/>
      </w:rPr>
    </w:lvl>
    <w:lvl w:ilvl="5">
      <w:numFmt w:val="bullet"/>
      <w:lvlText w:val="•"/>
      <w:lvlJc w:val="left"/>
      <w:pPr>
        <w:ind w:left="5024" w:hanging="360"/>
      </w:pPr>
      <w:rPr>
        <w:lang w:val="uk-UA" w:eastAsia="en-US" w:bidi="ar-SA"/>
      </w:rPr>
    </w:lvl>
    <w:lvl w:ilvl="6">
      <w:numFmt w:val="bullet"/>
      <w:lvlText w:val="•"/>
      <w:lvlJc w:val="left"/>
      <w:pPr>
        <w:ind w:left="6252" w:hanging="360"/>
      </w:pPr>
      <w:rPr>
        <w:lang w:val="uk-UA" w:eastAsia="en-US" w:bidi="ar-SA"/>
      </w:rPr>
    </w:lvl>
    <w:lvl w:ilvl="7">
      <w:numFmt w:val="bullet"/>
      <w:lvlText w:val="•"/>
      <w:lvlJc w:val="left"/>
      <w:pPr>
        <w:ind w:left="7480" w:hanging="360"/>
      </w:pPr>
      <w:rPr>
        <w:lang w:val="uk-UA" w:eastAsia="en-US" w:bidi="ar-SA"/>
      </w:rPr>
    </w:lvl>
    <w:lvl w:ilvl="8">
      <w:numFmt w:val="bullet"/>
      <w:lvlText w:val="•"/>
      <w:lvlJc w:val="left"/>
      <w:pPr>
        <w:ind w:left="8708" w:hanging="360"/>
      </w:pPr>
      <w:rPr>
        <w:lang w:val="uk-UA" w:eastAsia="en-US" w:bidi="ar-SA"/>
      </w:rPr>
    </w:lvl>
  </w:abstractNum>
  <w:abstractNum w:abstractNumId="23" w15:restartNumberingAfterBreak="0">
    <w:nsid w:val="498C3E89"/>
    <w:multiLevelType w:val="hybridMultilevel"/>
    <w:tmpl w:val="93D6E238"/>
    <w:lvl w:ilvl="0" w:tplc="0422000B">
      <w:start w:val="1"/>
      <w:numFmt w:val="bullet"/>
      <w:lvlText w:val=""/>
      <w:lvlJc w:val="left"/>
      <w:pPr>
        <w:ind w:left="720" w:hanging="360"/>
      </w:pPr>
      <w:rPr>
        <w:rFonts w:ascii="Wingdings" w:hAnsi="Wingdings"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4" w15:restartNumberingAfterBreak="0">
    <w:nsid w:val="4A887D54"/>
    <w:multiLevelType w:val="hybridMultilevel"/>
    <w:tmpl w:val="4EAEDE7C"/>
    <w:lvl w:ilvl="0" w:tplc="04190005">
      <w:start w:val="1"/>
      <w:numFmt w:val="bullet"/>
      <w:lvlText w:val=""/>
      <w:lvlJc w:val="left"/>
      <w:pPr>
        <w:tabs>
          <w:tab w:val="num" w:pos="720"/>
        </w:tabs>
        <w:ind w:left="720" w:hanging="360"/>
      </w:pPr>
      <w:rPr>
        <w:rFonts w:ascii="Wingdings" w:hAnsi="Wingdings" w:hint="default"/>
      </w:rPr>
    </w:lvl>
    <w:lvl w:ilvl="1" w:tplc="E57C4FE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14744A6"/>
    <w:multiLevelType w:val="hybridMultilevel"/>
    <w:tmpl w:val="901C160C"/>
    <w:lvl w:ilvl="0" w:tplc="0422000B">
      <w:start w:val="1"/>
      <w:numFmt w:val="bullet"/>
      <w:lvlText w:val=""/>
      <w:lvlJc w:val="left"/>
      <w:pPr>
        <w:ind w:left="1038" w:hanging="360"/>
      </w:pPr>
      <w:rPr>
        <w:rFonts w:ascii="Wingdings" w:hAnsi="Wingdings" w:hint="default"/>
      </w:rPr>
    </w:lvl>
    <w:lvl w:ilvl="1" w:tplc="196CA4E0">
      <w:numFmt w:val="bullet"/>
      <w:lvlText w:val="-"/>
      <w:lvlJc w:val="left"/>
      <w:pPr>
        <w:ind w:left="1758" w:hanging="360"/>
      </w:pPr>
      <w:rPr>
        <w:rFonts w:ascii="Times New Roman" w:eastAsia="Times New Roman" w:hAnsi="Times New Roman" w:cs="Times New Roman" w:hint="default"/>
      </w:rPr>
    </w:lvl>
    <w:lvl w:ilvl="2" w:tplc="04220005">
      <w:start w:val="1"/>
      <w:numFmt w:val="bullet"/>
      <w:lvlText w:val=""/>
      <w:lvlJc w:val="left"/>
      <w:pPr>
        <w:ind w:left="2478" w:hanging="360"/>
      </w:pPr>
      <w:rPr>
        <w:rFonts w:ascii="Wingdings" w:hAnsi="Wingdings" w:hint="default"/>
      </w:rPr>
    </w:lvl>
    <w:lvl w:ilvl="3" w:tplc="04220001">
      <w:start w:val="1"/>
      <w:numFmt w:val="bullet"/>
      <w:lvlText w:val=""/>
      <w:lvlJc w:val="left"/>
      <w:pPr>
        <w:ind w:left="3198" w:hanging="360"/>
      </w:pPr>
      <w:rPr>
        <w:rFonts w:ascii="Symbol" w:hAnsi="Symbol" w:hint="default"/>
      </w:rPr>
    </w:lvl>
    <w:lvl w:ilvl="4" w:tplc="04220003">
      <w:start w:val="1"/>
      <w:numFmt w:val="bullet"/>
      <w:lvlText w:val="o"/>
      <w:lvlJc w:val="left"/>
      <w:pPr>
        <w:ind w:left="3918" w:hanging="360"/>
      </w:pPr>
      <w:rPr>
        <w:rFonts w:ascii="Courier New" w:hAnsi="Courier New" w:cs="Courier New" w:hint="default"/>
      </w:rPr>
    </w:lvl>
    <w:lvl w:ilvl="5" w:tplc="04220005">
      <w:start w:val="1"/>
      <w:numFmt w:val="bullet"/>
      <w:lvlText w:val=""/>
      <w:lvlJc w:val="left"/>
      <w:pPr>
        <w:ind w:left="4638" w:hanging="360"/>
      </w:pPr>
      <w:rPr>
        <w:rFonts w:ascii="Wingdings" w:hAnsi="Wingdings" w:hint="default"/>
      </w:rPr>
    </w:lvl>
    <w:lvl w:ilvl="6" w:tplc="04220001">
      <w:start w:val="1"/>
      <w:numFmt w:val="bullet"/>
      <w:lvlText w:val=""/>
      <w:lvlJc w:val="left"/>
      <w:pPr>
        <w:ind w:left="5358" w:hanging="360"/>
      </w:pPr>
      <w:rPr>
        <w:rFonts w:ascii="Symbol" w:hAnsi="Symbol" w:hint="default"/>
      </w:rPr>
    </w:lvl>
    <w:lvl w:ilvl="7" w:tplc="04220003">
      <w:start w:val="1"/>
      <w:numFmt w:val="bullet"/>
      <w:lvlText w:val="o"/>
      <w:lvlJc w:val="left"/>
      <w:pPr>
        <w:ind w:left="6078" w:hanging="360"/>
      </w:pPr>
      <w:rPr>
        <w:rFonts w:ascii="Courier New" w:hAnsi="Courier New" w:cs="Courier New" w:hint="default"/>
      </w:rPr>
    </w:lvl>
    <w:lvl w:ilvl="8" w:tplc="04220005">
      <w:start w:val="1"/>
      <w:numFmt w:val="bullet"/>
      <w:lvlText w:val=""/>
      <w:lvlJc w:val="left"/>
      <w:pPr>
        <w:ind w:left="6798" w:hanging="360"/>
      </w:pPr>
      <w:rPr>
        <w:rFonts w:ascii="Wingdings" w:hAnsi="Wingdings" w:hint="default"/>
      </w:rPr>
    </w:lvl>
  </w:abstractNum>
  <w:abstractNum w:abstractNumId="26" w15:restartNumberingAfterBreak="0">
    <w:nsid w:val="530F300F"/>
    <w:multiLevelType w:val="hybridMultilevel"/>
    <w:tmpl w:val="CCEAA3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C43053"/>
    <w:multiLevelType w:val="hybridMultilevel"/>
    <w:tmpl w:val="42BED6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5B8A7563"/>
    <w:multiLevelType w:val="hybridMultilevel"/>
    <w:tmpl w:val="4D40DF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0C468C"/>
    <w:multiLevelType w:val="hybridMultilevel"/>
    <w:tmpl w:val="C0425EAE"/>
    <w:lvl w:ilvl="0" w:tplc="3DCAC9A2">
      <w:start w:val="1"/>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30" w15:restartNumberingAfterBreak="0">
    <w:nsid w:val="6A6C732A"/>
    <w:multiLevelType w:val="hybridMultilevel"/>
    <w:tmpl w:val="D3C4C64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6CB81C00"/>
    <w:multiLevelType w:val="multilevel"/>
    <w:tmpl w:val="C414CD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21F6E5E"/>
    <w:multiLevelType w:val="hybridMultilevel"/>
    <w:tmpl w:val="AFBA093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Times New Roman"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Times New Roman"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Times New Roman"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3EA2B7A"/>
    <w:multiLevelType w:val="hybridMultilevel"/>
    <w:tmpl w:val="685294E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5702B86"/>
    <w:multiLevelType w:val="hybridMultilevel"/>
    <w:tmpl w:val="10A6F0B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5" w15:restartNumberingAfterBreak="0">
    <w:nsid w:val="7E6412DA"/>
    <w:multiLevelType w:val="hybridMultilevel"/>
    <w:tmpl w:val="E47E59D8"/>
    <w:lvl w:ilvl="0" w:tplc="0422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3"/>
  </w:num>
  <w:num w:numId="3">
    <w:abstractNumId w:val="2"/>
  </w:num>
  <w:num w:numId="4">
    <w:abstractNumId w:val="27"/>
  </w:num>
  <w:num w:numId="5">
    <w:abstractNumId w:val="19"/>
  </w:num>
  <w:num w:numId="6">
    <w:abstractNumId w:val="9"/>
  </w:num>
  <w:num w:numId="7">
    <w:abstractNumId w:val="12"/>
  </w:num>
  <w:num w:numId="8">
    <w:abstractNumId w:val="16"/>
  </w:num>
  <w:num w:numId="9">
    <w:abstractNumId w:val="4"/>
  </w:num>
  <w:num w:numId="10">
    <w:abstractNumId w:val="29"/>
  </w:num>
  <w:num w:numId="11">
    <w:abstractNumId w:val="13"/>
  </w:num>
  <w:num w:numId="12">
    <w:abstractNumId w:val="22"/>
  </w:num>
  <w:num w:numId="13">
    <w:abstractNumId w:val="14"/>
  </w:num>
  <w:num w:numId="14">
    <w:abstractNumId w:val="25"/>
  </w:num>
  <w:num w:numId="15">
    <w:abstractNumId w:val="23"/>
  </w:num>
  <w:num w:numId="16">
    <w:abstractNumId w:val="8"/>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3"/>
  </w:num>
  <w:num w:numId="20">
    <w:abstractNumId w:val="31"/>
  </w:num>
  <w:num w:numId="21">
    <w:abstractNumId w:val="28"/>
  </w:num>
  <w:num w:numId="22">
    <w:abstractNumId w:val="26"/>
  </w:num>
  <w:num w:numId="23">
    <w:abstractNumId w:val="18"/>
  </w:num>
  <w:num w:numId="24">
    <w:abstractNumId w:val="21"/>
  </w:num>
  <w:num w:numId="25">
    <w:abstractNumId w:val="17"/>
  </w:num>
  <w:num w:numId="26">
    <w:abstractNumId w:val="30"/>
  </w:num>
  <w:num w:numId="27">
    <w:abstractNumId w:val="20"/>
  </w:num>
  <w:num w:numId="28">
    <w:abstractNumId w:val="1"/>
  </w:num>
  <w:num w:numId="29">
    <w:abstractNumId w:val="35"/>
  </w:num>
  <w:num w:numId="30">
    <w:abstractNumId w:val="32"/>
  </w:num>
  <w:num w:numId="31">
    <w:abstractNumId w:val="10"/>
  </w:num>
  <w:num w:numId="32">
    <w:abstractNumId w:val="7"/>
  </w:num>
  <w:num w:numId="3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 w:numId="35">
    <w:abstractNumId w:val="5"/>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2E"/>
    <w:rsid w:val="004F7593"/>
    <w:rsid w:val="00CC6B7A"/>
    <w:rsid w:val="00D7082E"/>
    <w:rsid w:val="00EE5CB8"/>
    <w:rsid w:val="00F21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4D5CB"/>
  <w15:chartTrackingRefBased/>
  <w15:docId w15:val="{4CEB772F-A69E-4CD4-851C-CDE2F7D5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4">
    <w:name w:val="heading 4"/>
    <w:basedOn w:val="a"/>
    <w:next w:val="a"/>
    <w:link w:val="40"/>
    <w:unhideWhenUsed/>
    <w:qFormat/>
    <w:rsid w:val="00D7082E"/>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7082E"/>
    <w:rPr>
      <w:rFonts w:ascii="Calibri" w:eastAsia="Times New Roman" w:hAnsi="Calibri" w:cs="Times New Roman"/>
      <w:b/>
      <w:bCs/>
      <w:sz w:val="28"/>
      <w:szCs w:val="28"/>
      <w:lang w:eastAsia="ru-RU"/>
    </w:rPr>
  </w:style>
  <w:style w:type="numbering" w:customStyle="1" w:styleId="1">
    <w:name w:val="Немає списку1"/>
    <w:next w:val="a2"/>
    <w:uiPriority w:val="99"/>
    <w:semiHidden/>
    <w:unhideWhenUsed/>
    <w:rsid w:val="00D7082E"/>
  </w:style>
  <w:style w:type="paragraph" w:styleId="a3">
    <w:name w:val="List Paragraph"/>
    <w:basedOn w:val="a"/>
    <w:uiPriority w:val="34"/>
    <w:qFormat/>
    <w:rsid w:val="00D7082E"/>
    <w:pPr>
      <w:spacing w:after="200" w:line="276" w:lineRule="auto"/>
      <w:ind w:left="720"/>
      <w:contextualSpacing/>
    </w:pPr>
    <w:rPr>
      <w:rFonts w:eastAsiaTheme="minorEastAsia"/>
      <w:lang w:val="ru-RU" w:eastAsia="ru-RU"/>
    </w:rPr>
  </w:style>
  <w:style w:type="table" w:customStyle="1" w:styleId="10">
    <w:name w:val="Сітка таблиці1"/>
    <w:basedOn w:val="a1"/>
    <w:qFormat/>
    <w:rsid w:val="00D7082E"/>
    <w:pPr>
      <w:widowControl w:val="0"/>
      <w:spacing w:after="200" w:line="276" w:lineRule="auto"/>
      <w:jc w:val="both"/>
    </w:pPr>
    <w:rPr>
      <w:rFonts w:eastAsiaTheme="minorEastAsia"/>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Основной текст (3)_"/>
    <w:link w:val="30"/>
    <w:rsid w:val="00D7082E"/>
    <w:rPr>
      <w:rFonts w:ascii="Times New Roman" w:eastAsia="Times New Roman" w:hAnsi="Times New Roman" w:cs="Times New Roman"/>
      <w:sz w:val="23"/>
      <w:szCs w:val="23"/>
      <w:shd w:val="clear" w:color="auto" w:fill="FFFFFF"/>
    </w:rPr>
  </w:style>
  <w:style w:type="paragraph" w:customStyle="1" w:styleId="30">
    <w:name w:val="Основной текст (3)"/>
    <w:basedOn w:val="a"/>
    <w:link w:val="3"/>
    <w:rsid w:val="00D7082E"/>
    <w:pPr>
      <w:shd w:val="clear" w:color="auto" w:fill="FFFFFF"/>
      <w:spacing w:after="0" w:line="0" w:lineRule="atLeast"/>
    </w:pPr>
    <w:rPr>
      <w:rFonts w:ascii="Times New Roman" w:eastAsia="Times New Roman" w:hAnsi="Times New Roman" w:cs="Times New Roman"/>
      <w:sz w:val="23"/>
      <w:szCs w:val="23"/>
    </w:rPr>
  </w:style>
  <w:style w:type="character" w:customStyle="1" w:styleId="a4">
    <w:name w:val="Основной текст_"/>
    <w:link w:val="11"/>
    <w:rsid w:val="00D7082E"/>
    <w:rPr>
      <w:rFonts w:ascii="Times New Roman" w:eastAsia="Times New Roman" w:hAnsi="Times New Roman" w:cs="Times New Roman"/>
      <w:shd w:val="clear" w:color="auto" w:fill="FFFFFF"/>
    </w:rPr>
  </w:style>
  <w:style w:type="paragraph" w:customStyle="1" w:styleId="11">
    <w:name w:val="Основной текст1"/>
    <w:basedOn w:val="a"/>
    <w:link w:val="a4"/>
    <w:rsid w:val="00D7082E"/>
    <w:pPr>
      <w:shd w:val="clear" w:color="auto" w:fill="FFFFFF"/>
      <w:spacing w:after="0" w:line="0" w:lineRule="atLeast"/>
    </w:pPr>
    <w:rPr>
      <w:rFonts w:ascii="Times New Roman" w:eastAsia="Times New Roman" w:hAnsi="Times New Roman" w:cs="Times New Roman"/>
    </w:rPr>
  </w:style>
  <w:style w:type="paragraph" w:styleId="a5">
    <w:name w:val="No Spacing"/>
    <w:uiPriority w:val="1"/>
    <w:qFormat/>
    <w:rsid w:val="00D7082E"/>
    <w:pPr>
      <w:spacing w:after="0" w:line="240" w:lineRule="auto"/>
    </w:pPr>
    <w:rPr>
      <w:rFonts w:ascii="Calibri" w:eastAsia="Calibri" w:hAnsi="Calibri" w:cs="Times New Roman"/>
    </w:rPr>
  </w:style>
  <w:style w:type="character" w:customStyle="1" w:styleId="LucidaSansUnicode75pt">
    <w:name w:val="Основной текст + Lucida Sans Unicode;7;5 pt"/>
    <w:rsid w:val="00D7082E"/>
    <w:rPr>
      <w:rFonts w:ascii="Lucida Sans Unicode" w:eastAsia="Lucida Sans Unicode" w:hAnsi="Lucida Sans Unicode" w:cs="Lucida Sans Unicode"/>
      <w:b w:val="0"/>
      <w:bCs w:val="0"/>
      <w:i w:val="0"/>
      <w:iCs w:val="0"/>
      <w:smallCaps w:val="0"/>
      <w:strike w:val="0"/>
      <w:spacing w:val="0"/>
      <w:sz w:val="15"/>
      <w:szCs w:val="15"/>
      <w:shd w:val="clear" w:color="auto" w:fill="FFFFFF"/>
    </w:rPr>
  </w:style>
  <w:style w:type="paragraph" w:customStyle="1" w:styleId="2">
    <w:name w:val="Основной текст2"/>
    <w:basedOn w:val="a"/>
    <w:rsid w:val="00D7082E"/>
    <w:pPr>
      <w:shd w:val="clear" w:color="auto" w:fill="FFFFFF"/>
      <w:spacing w:after="0" w:line="274" w:lineRule="exact"/>
    </w:pPr>
    <w:rPr>
      <w:rFonts w:ascii="Times New Roman" w:eastAsia="Times New Roman" w:hAnsi="Times New Roman" w:cs="Times New Roman"/>
      <w:color w:val="000000"/>
      <w:lang w:val="ru-RU" w:eastAsia="ru-RU"/>
    </w:rPr>
  </w:style>
  <w:style w:type="character" w:customStyle="1" w:styleId="20">
    <w:name w:val="Заголовок №2_"/>
    <w:link w:val="21"/>
    <w:rsid w:val="00D7082E"/>
    <w:rPr>
      <w:rFonts w:ascii="Times New Roman" w:eastAsia="Times New Roman" w:hAnsi="Times New Roman" w:cs="Times New Roman"/>
      <w:sz w:val="27"/>
      <w:szCs w:val="27"/>
      <w:shd w:val="clear" w:color="auto" w:fill="FFFFFF"/>
    </w:rPr>
  </w:style>
  <w:style w:type="paragraph" w:customStyle="1" w:styleId="21">
    <w:name w:val="Заголовок №2"/>
    <w:basedOn w:val="a"/>
    <w:link w:val="20"/>
    <w:rsid w:val="00D7082E"/>
    <w:pPr>
      <w:shd w:val="clear" w:color="auto" w:fill="FFFFFF"/>
      <w:spacing w:before="300" w:after="300" w:line="322" w:lineRule="exact"/>
      <w:outlineLvl w:val="1"/>
    </w:pPr>
    <w:rPr>
      <w:rFonts w:ascii="Times New Roman" w:eastAsia="Times New Roman" w:hAnsi="Times New Roman" w:cs="Times New Roman"/>
      <w:sz w:val="27"/>
      <w:szCs w:val="27"/>
    </w:rPr>
  </w:style>
  <w:style w:type="paragraph" w:styleId="a6">
    <w:name w:val="Balloon Text"/>
    <w:basedOn w:val="a"/>
    <w:link w:val="a7"/>
    <w:uiPriority w:val="99"/>
    <w:semiHidden/>
    <w:unhideWhenUsed/>
    <w:rsid w:val="00D7082E"/>
    <w:pPr>
      <w:spacing w:after="0" w:line="240" w:lineRule="auto"/>
    </w:pPr>
    <w:rPr>
      <w:rFonts w:ascii="Segoe UI" w:eastAsiaTheme="minorEastAsia" w:hAnsi="Segoe UI" w:cs="Segoe UI"/>
      <w:sz w:val="18"/>
      <w:szCs w:val="18"/>
      <w:lang w:val="ru-RU" w:eastAsia="ru-RU"/>
    </w:rPr>
  </w:style>
  <w:style w:type="character" w:customStyle="1" w:styleId="a7">
    <w:name w:val="Текст у виносці Знак"/>
    <w:basedOn w:val="a0"/>
    <w:link w:val="a6"/>
    <w:uiPriority w:val="99"/>
    <w:semiHidden/>
    <w:rsid w:val="00D7082E"/>
    <w:rPr>
      <w:rFonts w:ascii="Segoe UI" w:eastAsiaTheme="minorEastAsia" w:hAnsi="Segoe UI" w:cs="Segoe UI"/>
      <w:sz w:val="18"/>
      <w:szCs w:val="18"/>
      <w:lang w:val="ru-RU" w:eastAsia="ru-RU"/>
    </w:rPr>
  </w:style>
  <w:style w:type="paragraph" w:customStyle="1" w:styleId="Heading11">
    <w:name w:val="Heading 11"/>
    <w:basedOn w:val="a"/>
    <w:uiPriority w:val="1"/>
    <w:qFormat/>
    <w:rsid w:val="00D7082E"/>
    <w:pPr>
      <w:spacing w:after="200" w:line="275" w:lineRule="exact"/>
      <w:ind w:left="266"/>
      <w:outlineLvl w:val="1"/>
    </w:pPr>
    <w:rPr>
      <w:rFonts w:ascii="Times New Roman" w:eastAsia="Times New Roman" w:hAnsi="Times New Roman" w:cs="Times New Roman"/>
      <w:b/>
      <w:bCs/>
      <w:sz w:val="24"/>
      <w:szCs w:val="24"/>
      <w:u w:val="single" w:color="000000"/>
    </w:rPr>
  </w:style>
  <w:style w:type="paragraph" w:customStyle="1" w:styleId="TableParagraph">
    <w:name w:val="Table Paragraph"/>
    <w:basedOn w:val="a"/>
    <w:uiPriority w:val="1"/>
    <w:qFormat/>
    <w:rsid w:val="00D7082E"/>
    <w:pPr>
      <w:widowControl w:val="0"/>
      <w:autoSpaceDE w:val="0"/>
      <w:autoSpaceDN w:val="0"/>
      <w:spacing w:after="0" w:line="240" w:lineRule="auto"/>
      <w:ind w:left="76"/>
    </w:pPr>
    <w:rPr>
      <w:rFonts w:ascii="Times New Roman" w:eastAsia="Times New Roman" w:hAnsi="Times New Roman" w:cs="Times New Roman"/>
    </w:rPr>
  </w:style>
  <w:style w:type="table" w:styleId="a8">
    <w:name w:val="Table Grid"/>
    <w:basedOn w:val="a1"/>
    <w:uiPriority w:val="59"/>
    <w:rsid w:val="00D70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ітка таблиці2"/>
    <w:basedOn w:val="a1"/>
    <w:next w:val="a8"/>
    <w:uiPriority w:val="59"/>
    <w:rsid w:val="00D7082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21">
    <w:name w:val="Font Style321"/>
    <w:uiPriority w:val="99"/>
    <w:rsid w:val="00D7082E"/>
    <w:rPr>
      <w:rFonts w:ascii="Times New Roman" w:hAnsi="Times New Roman"/>
      <w:sz w:val="24"/>
    </w:rPr>
  </w:style>
  <w:style w:type="paragraph" w:customStyle="1" w:styleId="Style244">
    <w:name w:val="Style244"/>
    <w:basedOn w:val="a"/>
    <w:uiPriority w:val="99"/>
    <w:rsid w:val="00D7082E"/>
    <w:pPr>
      <w:widowControl w:val="0"/>
      <w:autoSpaceDE w:val="0"/>
      <w:autoSpaceDN w:val="0"/>
      <w:adjustRightInd w:val="0"/>
      <w:spacing w:after="0" w:line="278" w:lineRule="exact"/>
      <w:jc w:val="both"/>
    </w:pPr>
    <w:rPr>
      <w:rFonts w:ascii="Times New Roman" w:eastAsia="Times New Roman" w:hAnsi="Times New Roman" w:cs="Times New Roman"/>
      <w:sz w:val="24"/>
      <w:szCs w:val="24"/>
      <w:lang w:val="ru-RU" w:eastAsia="ru-RU"/>
    </w:rPr>
  </w:style>
  <w:style w:type="table" w:customStyle="1" w:styleId="31">
    <w:name w:val="Сітка таблиці3"/>
    <w:basedOn w:val="a1"/>
    <w:next w:val="a8"/>
    <w:uiPriority w:val="59"/>
    <w:rsid w:val="00D7082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ітка таблиці4"/>
    <w:basedOn w:val="a1"/>
    <w:next w:val="a8"/>
    <w:uiPriority w:val="59"/>
    <w:rsid w:val="00D7082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D7082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Default">
    <w:name w:val="Default"/>
    <w:rsid w:val="00D7082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table" w:customStyle="1" w:styleId="5">
    <w:name w:val="Сітка таблиці5"/>
    <w:basedOn w:val="a1"/>
    <w:next w:val="a8"/>
    <w:uiPriority w:val="59"/>
    <w:rsid w:val="00D7082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next w:val="a8"/>
    <w:uiPriority w:val="59"/>
    <w:rsid w:val="00D7082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7082E"/>
    <w:pPr>
      <w:tabs>
        <w:tab w:val="center" w:pos="4819"/>
        <w:tab w:val="right" w:pos="9639"/>
      </w:tabs>
      <w:spacing w:after="0" w:line="240" w:lineRule="auto"/>
    </w:pPr>
    <w:rPr>
      <w:rFonts w:eastAsiaTheme="minorEastAsia"/>
      <w:lang w:val="ru-RU" w:eastAsia="ru-RU"/>
    </w:rPr>
  </w:style>
  <w:style w:type="character" w:customStyle="1" w:styleId="ab">
    <w:name w:val="Верхній колонтитул Знак"/>
    <w:basedOn w:val="a0"/>
    <w:link w:val="aa"/>
    <w:uiPriority w:val="99"/>
    <w:rsid w:val="00D7082E"/>
    <w:rPr>
      <w:rFonts w:eastAsiaTheme="minorEastAsia"/>
      <w:lang w:val="ru-RU" w:eastAsia="ru-RU"/>
    </w:rPr>
  </w:style>
  <w:style w:type="paragraph" w:styleId="ac">
    <w:name w:val="footer"/>
    <w:basedOn w:val="a"/>
    <w:link w:val="ad"/>
    <w:uiPriority w:val="99"/>
    <w:unhideWhenUsed/>
    <w:rsid w:val="00D7082E"/>
    <w:pPr>
      <w:tabs>
        <w:tab w:val="center" w:pos="4819"/>
        <w:tab w:val="right" w:pos="9639"/>
      </w:tabs>
      <w:spacing w:after="0" w:line="240" w:lineRule="auto"/>
    </w:pPr>
    <w:rPr>
      <w:rFonts w:eastAsiaTheme="minorEastAsia"/>
      <w:lang w:val="ru-RU" w:eastAsia="ru-RU"/>
    </w:rPr>
  </w:style>
  <w:style w:type="character" w:customStyle="1" w:styleId="ad">
    <w:name w:val="Нижній колонтитул Знак"/>
    <w:basedOn w:val="a0"/>
    <w:link w:val="ac"/>
    <w:uiPriority w:val="99"/>
    <w:rsid w:val="00D7082E"/>
    <w:rPr>
      <w:rFonts w:eastAsiaTheme="minorEastAsia"/>
      <w:lang w:val="ru-RU" w:eastAsia="ru-RU"/>
    </w:rPr>
  </w:style>
  <w:style w:type="table" w:customStyle="1" w:styleId="7">
    <w:name w:val="Сітка таблиці7"/>
    <w:basedOn w:val="a1"/>
    <w:next w:val="a8"/>
    <w:uiPriority w:val="59"/>
    <w:rsid w:val="00D7082E"/>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
    <w:basedOn w:val="a0"/>
    <w:rsid w:val="00D7082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shd w:val="clear" w:color="auto" w:fill="FFFFFF"/>
      <w:lang w:val="uk-UA" w:eastAsia="uk-UA" w:bidi="uk-UA"/>
    </w:rPr>
  </w:style>
  <w:style w:type="character" w:styleId="ae">
    <w:name w:val="Strong"/>
    <w:uiPriority w:val="22"/>
    <w:qFormat/>
    <w:rsid w:val="00D7082E"/>
    <w:rPr>
      <w:b/>
      <w:bCs/>
    </w:rPr>
  </w:style>
  <w:style w:type="character" w:customStyle="1" w:styleId="23">
    <w:name w:val="Основной текст (2)_"/>
    <w:link w:val="24"/>
    <w:uiPriority w:val="99"/>
    <w:locked/>
    <w:rsid w:val="00D7082E"/>
    <w:rPr>
      <w:sz w:val="28"/>
      <w:shd w:val="clear" w:color="auto" w:fill="FFFFFF"/>
    </w:rPr>
  </w:style>
  <w:style w:type="paragraph" w:customStyle="1" w:styleId="24">
    <w:name w:val="Основной текст (2)"/>
    <w:basedOn w:val="a"/>
    <w:link w:val="23"/>
    <w:uiPriority w:val="99"/>
    <w:rsid w:val="00D7082E"/>
    <w:pPr>
      <w:widowControl w:val="0"/>
      <w:shd w:val="clear" w:color="auto" w:fill="FFFFFF"/>
      <w:spacing w:before="1020" w:after="600" w:line="317" w:lineRule="exact"/>
      <w:ind w:hanging="380"/>
    </w:pPr>
    <w:rPr>
      <w:sz w:val="28"/>
    </w:rPr>
  </w:style>
  <w:style w:type="paragraph" w:customStyle="1" w:styleId="210">
    <w:name w:val="Основной текст с отступом 21"/>
    <w:basedOn w:val="a"/>
    <w:uiPriority w:val="99"/>
    <w:rsid w:val="00D7082E"/>
    <w:pPr>
      <w:widowControl w:val="0"/>
      <w:suppressAutoHyphens/>
      <w:spacing w:after="0" w:line="240" w:lineRule="auto"/>
      <w:ind w:firstLine="851"/>
      <w:jc w:val="center"/>
    </w:pPr>
    <w:rPr>
      <w:rFonts w:ascii="Times New Roman" w:eastAsia="Calibri" w:hAnsi="Times New Roman" w:cs="Tahoma"/>
      <w:b/>
      <w:color w:val="000000"/>
      <w:kern w:val="2"/>
      <w:sz w:val="28"/>
      <w:szCs w:val="24"/>
      <w:lang w:val="en-US"/>
    </w:rPr>
  </w:style>
  <w:style w:type="paragraph" w:styleId="af">
    <w:name w:val="Title"/>
    <w:basedOn w:val="a"/>
    <w:next w:val="a"/>
    <w:link w:val="af0"/>
    <w:uiPriority w:val="10"/>
    <w:qFormat/>
    <w:rsid w:val="00D7082E"/>
    <w:pPr>
      <w:spacing w:after="0" w:line="240" w:lineRule="auto"/>
      <w:contextualSpacing/>
    </w:pPr>
    <w:rPr>
      <w:rFonts w:asciiTheme="majorHAnsi" w:eastAsiaTheme="majorEastAsia" w:hAnsiTheme="majorHAnsi" w:cstheme="majorBidi"/>
      <w:spacing w:val="-10"/>
      <w:kern w:val="28"/>
      <w:sz w:val="56"/>
      <w:szCs w:val="56"/>
      <w:lang w:val="ru-RU" w:eastAsia="ru-RU"/>
    </w:rPr>
  </w:style>
  <w:style w:type="character" w:customStyle="1" w:styleId="af0">
    <w:name w:val="Назва Знак"/>
    <w:basedOn w:val="a0"/>
    <w:link w:val="af"/>
    <w:uiPriority w:val="10"/>
    <w:rsid w:val="00D7082E"/>
    <w:rPr>
      <w:rFonts w:asciiTheme="majorHAnsi" w:eastAsiaTheme="majorEastAsia" w:hAnsiTheme="majorHAnsi" w:cstheme="majorBidi"/>
      <w:spacing w:val="-10"/>
      <w:kern w:val="28"/>
      <w:sz w:val="56"/>
      <w:szCs w:val="56"/>
      <w:lang w:val="ru-RU" w:eastAsia="ru-RU"/>
    </w:rPr>
  </w:style>
  <w:style w:type="paragraph" w:styleId="af1">
    <w:name w:val="Body Text"/>
    <w:basedOn w:val="a"/>
    <w:link w:val="af2"/>
    <w:uiPriority w:val="99"/>
    <w:semiHidden/>
    <w:unhideWhenUsed/>
    <w:rsid w:val="00D7082E"/>
    <w:pPr>
      <w:spacing w:after="120" w:line="276" w:lineRule="auto"/>
    </w:pPr>
    <w:rPr>
      <w:rFonts w:eastAsiaTheme="minorEastAsia"/>
      <w:lang w:val="ru-RU" w:eastAsia="ru-RU"/>
    </w:rPr>
  </w:style>
  <w:style w:type="character" w:customStyle="1" w:styleId="af2">
    <w:name w:val="Основний текст Знак"/>
    <w:basedOn w:val="a0"/>
    <w:link w:val="af1"/>
    <w:uiPriority w:val="99"/>
    <w:semiHidden/>
    <w:rsid w:val="00D7082E"/>
    <w:rPr>
      <w:rFonts w:eastAsiaTheme="minorEastAsia"/>
      <w:lang w:val="ru-RU" w:eastAsia="ru-RU"/>
    </w:rPr>
  </w:style>
  <w:style w:type="character" w:styleId="af3">
    <w:name w:val="page number"/>
    <w:rsid w:val="00D7082E"/>
  </w:style>
  <w:style w:type="table" w:customStyle="1" w:styleId="TableNormal">
    <w:name w:val="Table Normal"/>
    <w:uiPriority w:val="2"/>
    <w:semiHidden/>
    <w:unhideWhenUsed/>
    <w:qFormat/>
    <w:rsid w:val="00D708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25">
    <w:name w:val="Абзац списку2"/>
    <w:basedOn w:val="a"/>
    <w:uiPriority w:val="34"/>
    <w:qFormat/>
    <w:rsid w:val="00D7082E"/>
    <w:pPr>
      <w:spacing w:after="200" w:line="276" w:lineRule="auto"/>
      <w:ind w:left="720"/>
      <w:contextualSpacing/>
    </w:pPr>
    <w:rPr>
      <w:rFonts w:ascii="Calibri" w:eastAsia="Calibri" w:hAnsi="Calibri" w:cs="Times New Roman"/>
      <w:lang w:val="ru-RU"/>
    </w:rPr>
  </w:style>
  <w:style w:type="numbering" w:customStyle="1" w:styleId="110">
    <w:name w:val="Немає списку11"/>
    <w:next w:val="a2"/>
    <w:uiPriority w:val="99"/>
    <w:semiHidden/>
    <w:unhideWhenUsed/>
    <w:rsid w:val="00D7082E"/>
  </w:style>
  <w:style w:type="paragraph" w:customStyle="1" w:styleId="af4">
    <w:name w:val="Стиль"/>
    <w:uiPriority w:val="99"/>
    <w:rsid w:val="00D7082E"/>
    <w:pPr>
      <w:widowControl w:val="0"/>
      <w:suppressAutoHyphens/>
      <w:autoSpaceDE w:val="0"/>
      <w:spacing w:after="0" w:line="240" w:lineRule="auto"/>
    </w:pPr>
    <w:rPr>
      <w:rFonts w:ascii="Times New Roman" w:eastAsia="Arial" w:hAnsi="Times New Roman" w:cs="Calibri"/>
      <w:sz w:val="24"/>
      <w:szCs w:val="24"/>
      <w:lang w:val="ru-RU" w:eastAsia="ar-SA"/>
    </w:rPr>
  </w:style>
  <w:style w:type="table" w:customStyle="1" w:styleId="8">
    <w:name w:val="Сітка таблиці8"/>
    <w:basedOn w:val="a1"/>
    <w:next w:val="a8"/>
    <w:uiPriority w:val="59"/>
    <w:rsid w:val="00D7082E"/>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ітка таблиці9"/>
    <w:basedOn w:val="a1"/>
    <w:next w:val="a8"/>
    <w:uiPriority w:val="59"/>
    <w:rsid w:val="00D7082E"/>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2">
    <w:name w:val="Звичайний1"/>
    <w:rsid w:val="00D7082E"/>
    <w:pPr>
      <w:spacing w:after="0" w:line="240" w:lineRule="auto"/>
    </w:pPr>
    <w:rPr>
      <w:rFonts w:ascii="Times New Roman" w:eastAsia="Times New Roman" w:hAnsi="Times New Roman" w:cs="Times New Roman"/>
      <w:sz w:val="20"/>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a:t>Моніторингове дослідження якісного показника навчальних досягнень здобувачів освіти</a:t>
            </a:r>
          </a:p>
        </c:rich>
      </c:tx>
      <c:layout>
        <c:manualLayout>
          <c:xMode val="edge"/>
          <c:yMode val="edge"/>
          <c:x val="5.6555159904374951E-2"/>
          <c:y val="0"/>
        </c:manualLayout>
      </c:layout>
      <c:overlay val="0"/>
      <c:spPr>
        <a:noFill/>
        <a:ln>
          <a:noFill/>
        </a:ln>
        <a:effectLst/>
      </c:spPr>
    </c:title>
    <c:autoTitleDeleted val="0"/>
    <c:plotArea>
      <c:layout>
        <c:manualLayout>
          <c:layoutTarget val="inner"/>
          <c:xMode val="edge"/>
          <c:yMode val="edge"/>
          <c:x val="2.7600849256900237E-2"/>
          <c:y val="0.28310641006386483"/>
          <c:w val="0.95329087048832328"/>
          <c:h val="0.6035483847897759"/>
        </c:manualLayout>
      </c:layout>
      <c:barChart>
        <c:barDir val="col"/>
        <c:grouping val="clustered"/>
        <c:varyColors val="0"/>
        <c:ser>
          <c:idx val="0"/>
          <c:order val="0"/>
          <c:tx>
            <c:strRef>
              <c:f>Аркуш1!$B$1</c:f>
              <c:strCache>
                <c:ptCount val="1"/>
                <c:pt idx="0">
                  <c:v>Стовпець3</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0"/>
                  <c:y val="-1.45865962939919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D20-4167-93DD-FBBCF9FCD153}"/>
                </c:ext>
              </c:extLst>
            </c:dLbl>
            <c:dLbl>
              <c:idx val="1"/>
              <c:layout>
                <c:manualLayout>
                  <c:x val="0"/>
                  <c:y val="-3.6874137326839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D20-4167-93DD-FBBCF9FCD153}"/>
                </c:ext>
              </c:extLst>
            </c:dLbl>
            <c:dLbl>
              <c:idx val="2"/>
              <c:layout>
                <c:manualLayout>
                  <c:x val="0"/>
                  <c:y val="-3.6874137326839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D20-4167-93DD-FBBCF9FCD153}"/>
                </c:ext>
              </c:extLst>
            </c:dLbl>
            <c:dLbl>
              <c:idx val="3"/>
              <c:layout>
                <c:manualLayout>
                  <c:x val="-3.8923824941717299E-17"/>
                  <c:y val="1.084482968239319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D20-4167-93DD-FBBCF9FCD153}"/>
                </c:ext>
              </c:extLst>
            </c:dLbl>
            <c:dLbl>
              <c:idx val="4"/>
              <c:layout>
                <c:manualLayout>
                  <c:x val="4.2462845010615745E-3"/>
                  <c:y val="7.21176882862388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D20-4167-93DD-FBBCF9FCD153}"/>
                </c:ext>
              </c:extLst>
            </c:dLbl>
            <c:dLbl>
              <c:idx val="5"/>
              <c:layout>
                <c:manualLayout>
                  <c:x val="0"/>
                  <c:y val="-3.68741373268402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D20-4167-93DD-FBBCF9FCD153}"/>
                </c:ext>
              </c:extLst>
            </c:dLbl>
            <c:dLbl>
              <c:idx val="6"/>
              <c:layout>
                <c:manualLayout>
                  <c:x val="2.1231422505307886E-3"/>
                  <c:y val="-1.09535354402225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D20-4167-93DD-FBBCF9FCD153}"/>
                </c:ext>
              </c:extLst>
            </c:dLbl>
            <c:dLbl>
              <c:idx val="7"/>
              <c:layout>
                <c:manualLayout>
                  <c:x val="0"/>
                  <c:y val="-3.6874137326839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D20-4167-93DD-FBBCF9FCD153}"/>
                </c:ext>
              </c:extLst>
            </c:dLbl>
            <c:dLbl>
              <c:idx val="8"/>
              <c:layout>
                <c:manualLayout>
                  <c:x val="-2.1231422505307886E-3"/>
                  <c:y val="-5.4352878914725522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D20-4167-93DD-FBBCF9FCD153}"/>
                </c:ext>
              </c:extLst>
            </c:dLbl>
            <c:dLbl>
              <c:idx val="9"/>
              <c:layout>
                <c:manualLayout>
                  <c:x val="0"/>
                  <c:y val="-3.6874137326839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D20-4167-93DD-FBBCF9FCD153}"/>
                </c:ext>
              </c:extLst>
            </c:dLbl>
            <c:dLbl>
              <c:idx val="10"/>
              <c:layout>
                <c:manualLayout>
                  <c:x val="-7.7847649883434648E-17"/>
                  <c:y val="-1.09535354402226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D20-4167-93DD-FBBCF9FCD153}"/>
                </c:ext>
              </c:extLst>
            </c:dLbl>
            <c:dLbl>
              <c:idx val="11"/>
              <c:layout>
                <c:manualLayout>
                  <c:x val="2.1231422505306333E-3"/>
                  <c:y val="-3.687413732683963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D20-4167-93DD-FBBCF9FCD153}"/>
                </c:ext>
              </c:extLst>
            </c:dLbl>
            <c:dLbl>
              <c:idx val="12"/>
              <c:layout>
                <c:manualLayout>
                  <c:x val="0"/>
                  <c:y val="-5.4352878914658905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D20-4167-93DD-FBBCF9FCD153}"/>
                </c:ext>
              </c:extLst>
            </c:dLbl>
            <c:dLbl>
              <c:idx val="13"/>
              <c:layout>
                <c:manualLayout>
                  <c:x val="-2.1231422505309438E-3"/>
                  <c:y val="7.211768828623883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7D20-4167-93DD-FBBCF9FCD153}"/>
                </c:ext>
              </c:extLst>
            </c:dLbl>
            <c:dLbl>
              <c:idx val="14"/>
              <c:layout>
                <c:manualLayout>
                  <c:x val="0"/>
                  <c:y val="-1.09535354402225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7D20-4167-93DD-FBBCF9FCD15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Аркуш1!$A$2:$A$16</c:f>
              <c:strCache>
                <c:ptCount val="15"/>
                <c:pt idx="0">
                  <c:v>4а</c:v>
                </c:pt>
                <c:pt idx="1">
                  <c:v>4б</c:v>
                </c:pt>
                <c:pt idx="2">
                  <c:v>5а</c:v>
                </c:pt>
                <c:pt idx="3">
                  <c:v>5б</c:v>
                </c:pt>
                <c:pt idx="4">
                  <c:v>6а</c:v>
                </c:pt>
                <c:pt idx="5">
                  <c:v>6б</c:v>
                </c:pt>
                <c:pt idx="6">
                  <c:v>6в</c:v>
                </c:pt>
                <c:pt idx="7">
                  <c:v>7а</c:v>
                </c:pt>
                <c:pt idx="8">
                  <c:v>7б</c:v>
                </c:pt>
                <c:pt idx="9">
                  <c:v>8а</c:v>
                </c:pt>
                <c:pt idx="10">
                  <c:v>8б</c:v>
                </c:pt>
                <c:pt idx="11">
                  <c:v>9а</c:v>
                </c:pt>
                <c:pt idx="12">
                  <c:v>9б</c:v>
                </c:pt>
                <c:pt idx="13">
                  <c:v>10</c:v>
                </c:pt>
                <c:pt idx="14">
                  <c:v>11</c:v>
                </c:pt>
              </c:strCache>
            </c:strRef>
          </c:cat>
          <c:val>
            <c:numRef>
              <c:f>Аркуш1!$B$2:$B$16</c:f>
              <c:numCache>
                <c:formatCode>0%</c:formatCode>
                <c:ptCount val="15"/>
                <c:pt idx="0">
                  <c:v>0.60000000000000042</c:v>
                </c:pt>
                <c:pt idx="1">
                  <c:v>0.53</c:v>
                </c:pt>
                <c:pt idx="2">
                  <c:v>0.7000000000000004</c:v>
                </c:pt>
                <c:pt idx="3">
                  <c:v>0.67000000000000071</c:v>
                </c:pt>
                <c:pt idx="4" formatCode="0.00%">
                  <c:v>0.58000000000000007</c:v>
                </c:pt>
                <c:pt idx="5">
                  <c:v>0.4</c:v>
                </c:pt>
                <c:pt idx="6">
                  <c:v>0.39000000000000024</c:v>
                </c:pt>
                <c:pt idx="7">
                  <c:v>0.16</c:v>
                </c:pt>
                <c:pt idx="8">
                  <c:v>0.42000000000000021</c:v>
                </c:pt>
                <c:pt idx="9">
                  <c:v>0.4100000000000002</c:v>
                </c:pt>
                <c:pt idx="10">
                  <c:v>0.33000000000000035</c:v>
                </c:pt>
                <c:pt idx="11">
                  <c:v>0.30000000000000021</c:v>
                </c:pt>
                <c:pt idx="12">
                  <c:v>0.32000000000000023</c:v>
                </c:pt>
                <c:pt idx="13">
                  <c:v>0.46</c:v>
                </c:pt>
                <c:pt idx="14">
                  <c:v>0.34</c:v>
                </c:pt>
              </c:numCache>
            </c:numRef>
          </c:val>
          <c:extLst>
            <c:ext xmlns:c16="http://schemas.microsoft.com/office/drawing/2014/chart" uri="{C3380CC4-5D6E-409C-BE32-E72D297353CC}">
              <c16:uniqueId val="{0000000F-7D20-4167-93DD-FBBCF9FCD153}"/>
            </c:ext>
          </c:extLst>
        </c:ser>
        <c:ser>
          <c:idx val="1"/>
          <c:order val="1"/>
          <c:tx>
            <c:strRef>
              <c:f>Аркуш1!$C$1</c:f>
              <c:strCache>
                <c:ptCount val="1"/>
                <c:pt idx="0">
                  <c:v>Стовпець2</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Аркуш1!$A$2:$A$16</c:f>
              <c:strCache>
                <c:ptCount val="15"/>
                <c:pt idx="0">
                  <c:v>4а</c:v>
                </c:pt>
                <c:pt idx="1">
                  <c:v>4б</c:v>
                </c:pt>
                <c:pt idx="2">
                  <c:v>5а</c:v>
                </c:pt>
                <c:pt idx="3">
                  <c:v>5б</c:v>
                </c:pt>
                <c:pt idx="4">
                  <c:v>6а</c:v>
                </c:pt>
                <c:pt idx="5">
                  <c:v>6б</c:v>
                </c:pt>
                <c:pt idx="6">
                  <c:v>6в</c:v>
                </c:pt>
                <c:pt idx="7">
                  <c:v>7а</c:v>
                </c:pt>
                <c:pt idx="8">
                  <c:v>7б</c:v>
                </c:pt>
                <c:pt idx="9">
                  <c:v>8а</c:v>
                </c:pt>
                <c:pt idx="10">
                  <c:v>8б</c:v>
                </c:pt>
                <c:pt idx="11">
                  <c:v>9а</c:v>
                </c:pt>
                <c:pt idx="12">
                  <c:v>9б</c:v>
                </c:pt>
                <c:pt idx="13">
                  <c:v>10</c:v>
                </c:pt>
                <c:pt idx="14">
                  <c:v>11</c:v>
                </c:pt>
              </c:strCache>
            </c:strRef>
          </c:cat>
          <c:val>
            <c:numRef>
              <c:f>Аркуш1!$C$2:$C$16</c:f>
              <c:numCache>
                <c:formatCode>General</c:formatCode>
                <c:ptCount val="15"/>
              </c:numCache>
            </c:numRef>
          </c:val>
          <c:extLst>
            <c:ext xmlns:c16="http://schemas.microsoft.com/office/drawing/2014/chart" uri="{C3380CC4-5D6E-409C-BE32-E72D297353CC}">
              <c16:uniqueId val="{00000010-7D20-4167-93DD-FBBCF9FCD153}"/>
            </c:ext>
          </c:extLst>
        </c:ser>
        <c:ser>
          <c:idx val="2"/>
          <c:order val="2"/>
          <c:tx>
            <c:strRef>
              <c:f>Аркуш1!$D$1</c:f>
              <c:strCache>
                <c:ptCount val="1"/>
                <c:pt idx="0">
                  <c:v>Стовпець1</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Аркуш1!$A$2:$A$16</c:f>
              <c:strCache>
                <c:ptCount val="15"/>
                <c:pt idx="0">
                  <c:v>4а</c:v>
                </c:pt>
                <c:pt idx="1">
                  <c:v>4б</c:v>
                </c:pt>
                <c:pt idx="2">
                  <c:v>5а</c:v>
                </c:pt>
                <c:pt idx="3">
                  <c:v>5б</c:v>
                </c:pt>
                <c:pt idx="4">
                  <c:v>6а</c:v>
                </c:pt>
                <c:pt idx="5">
                  <c:v>6б</c:v>
                </c:pt>
                <c:pt idx="6">
                  <c:v>6в</c:v>
                </c:pt>
                <c:pt idx="7">
                  <c:v>7а</c:v>
                </c:pt>
                <c:pt idx="8">
                  <c:v>7б</c:v>
                </c:pt>
                <c:pt idx="9">
                  <c:v>8а</c:v>
                </c:pt>
                <c:pt idx="10">
                  <c:v>8б</c:v>
                </c:pt>
                <c:pt idx="11">
                  <c:v>9а</c:v>
                </c:pt>
                <c:pt idx="12">
                  <c:v>9б</c:v>
                </c:pt>
                <c:pt idx="13">
                  <c:v>10</c:v>
                </c:pt>
                <c:pt idx="14">
                  <c:v>11</c:v>
                </c:pt>
              </c:strCache>
            </c:strRef>
          </c:cat>
          <c:val>
            <c:numRef>
              <c:f>Аркуш1!$D$2:$D$16</c:f>
              <c:numCache>
                <c:formatCode>General</c:formatCode>
                <c:ptCount val="15"/>
              </c:numCache>
            </c:numRef>
          </c:val>
          <c:extLst>
            <c:ext xmlns:c16="http://schemas.microsoft.com/office/drawing/2014/chart" uri="{C3380CC4-5D6E-409C-BE32-E72D297353CC}">
              <c16:uniqueId val="{00000011-7D20-4167-93DD-FBBCF9FCD153}"/>
            </c:ext>
          </c:extLst>
        </c:ser>
        <c:dLbls>
          <c:showLegendKey val="0"/>
          <c:showVal val="1"/>
          <c:showCatName val="0"/>
          <c:showSerName val="0"/>
          <c:showPercent val="0"/>
          <c:showBubbleSize val="0"/>
        </c:dLbls>
        <c:gapWidth val="65"/>
        <c:axId val="71274496"/>
        <c:axId val="71276032"/>
      </c:barChart>
      <c:catAx>
        <c:axId val="7127449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71276032"/>
        <c:crosses val="autoZero"/>
        <c:auto val="1"/>
        <c:lblAlgn val="ctr"/>
        <c:lblOffset val="100"/>
        <c:noMultiLvlLbl val="0"/>
      </c:catAx>
      <c:valAx>
        <c:axId val="712760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71274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uk-UA"/>
              <a:t>Рівень засвоєння навчальних предметів</a:t>
            </a:r>
          </a:p>
        </c:rich>
      </c:tx>
      <c:overlay val="0"/>
      <c:spPr>
        <a:noFill/>
        <a:ln>
          <a:noFill/>
        </a:ln>
        <a:effectLst/>
      </c:spPr>
    </c:title>
    <c:autoTitleDeleted val="0"/>
    <c:plotArea>
      <c:layout/>
      <c:barChart>
        <c:barDir val="col"/>
        <c:grouping val="clustered"/>
        <c:varyColors val="0"/>
        <c:ser>
          <c:idx val="0"/>
          <c:order val="0"/>
          <c:tx>
            <c:strRef>
              <c:f>Аркуш1!$B$1</c:f>
              <c:strCache>
                <c:ptCount val="1"/>
                <c:pt idx="0">
                  <c:v>Стовпець3</c:v>
                </c:pt>
              </c:strCache>
            </c:strRef>
          </c:tx>
          <c:spPr>
            <a:solidFill>
              <a:schemeClr val="accent1">
                <a:alpha val="85000"/>
              </a:schemeClr>
            </a:solidFill>
            <a:ln w="9525" cap="flat" cmpd="sng" algn="ctr">
              <a:solidFill>
                <a:schemeClr val="lt1">
                  <a:alpha val="50000"/>
                </a:schemeClr>
              </a:solidFill>
              <a:round/>
            </a:ln>
            <a:effectLst/>
          </c:spPr>
          <c:invertIfNegative val="0"/>
          <c:dLbls>
            <c:dLbl>
              <c:idx val="0"/>
              <c:layout>
                <c:manualLayout>
                  <c:x val="-1.9277730333910478E-17"/>
                  <c:y val="-3.461076316867043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A9F-47D9-8988-08389949BA31}"/>
                </c:ext>
              </c:extLst>
            </c:dLbl>
            <c:dLbl>
              <c:idx val="1"/>
              <c:layout>
                <c:manualLayout>
                  <c:x val="0"/>
                  <c:y val="1.3589222063354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A9F-47D9-8988-08389949BA31}"/>
                </c:ext>
              </c:extLst>
            </c:dLbl>
            <c:dLbl>
              <c:idx val="2"/>
              <c:layout>
                <c:manualLayout>
                  <c:x val="0"/>
                  <c:y val="1.017916238731022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A9F-47D9-8988-08389949BA31}"/>
                </c:ext>
              </c:extLst>
            </c:dLbl>
            <c:dLbl>
              <c:idx val="3"/>
              <c:layout>
                <c:manualLayout>
                  <c:x val="0"/>
                  <c:y val="2.381940109148758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A9F-47D9-8988-08389949BA31}"/>
                </c:ext>
              </c:extLst>
            </c:dLbl>
            <c:dLbl>
              <c:idx val="4"/>
              <c:layout>
                <c:manualLayout>
                  <c:x val="2.1030494216613712E-3"/>
                  <c:y val="1.35892220633546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A9F-47D9-8988-08389949BA31}"/>
                </c:ext>
              </c:extLst>
            </c:dLbl>
            <c:dLbl>
              <c:idx val="5"/>
              <c:layout>
                <c:manualLayout>
                  <c:x val="-3.8555460667820943E-17"/>
                  <c:y val="1.01791623873102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A9F-47D9-8988-08389949BA31}"/>
                </c:ext>
              </c:extLst>
            </c:dLbl>
            <c:dLbl>
              <c:idx val="6"/>
              <c:layout>
                <c:manualLayout>
                  <c:x val="0"/>
                  <c:y val="1.699928173939894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A9F-47D9-8988-08389949BA31}"/>
                </c:ext>
              </c:extLst>
            </c:dLbl>
            <c:dLbl>
              <c:idx val="7"/>
              <c:layout>
                <c:manualLayout>
                  <c:x val="-7.7110921335641973E-17"/>
                  <c:y val="1.69992817393989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A9F-47D9-8988-08389949BA31}"/>
                </c:ext>
              </c:extLst>
            </c:dLbl>
            <c:dLbl>
              <c:idx val="8"/>
              <c:layout>
                <c:manualLayout>
                  <c:x val="0"/>
                  <c:y val="1.699928173939891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A9F-47D9-8988-08389949BA31}"/>
                </c:ext>
              </c:extLst>
            </c:dLbl>
            <c:dLbl>
              <c:idx val="9"/>
              <c:layout>
                <c:manualLayout>
                  <c:x val="0"/>
                  <c:y val="-3.461076316867105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A9F-47D9-8988-08389949BA31}"/>
                </c:ext>
              </c:extLst>
            </c:dLbl>
            <c:dLbl>
              <c:idx val="10"/>
              <c:layout>
                <c:manualLayout>
                  <c:x val="0"/>
                  <c:y val="3.359043035221557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A9F-47D9-8988-08389949BA31}"/>
                </c:ext>
              </c:extLst>
            </c:dLbl>
            <c:dLbl>
              <c:idx val="11"/>
              <c:layout>
                <c:manualLayout>
                  <c:x val="0"/>
                  <c:y val="-5.1016640822710564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A9F-47D9-8988-08389949BA31}"/>
                </c:ext>
              </c:extLst>
            </c:dLbl>
            <c:dLbl>
              <c:idx val="12"/>
              <c:layout>
                <c:manualLayout>
                  <c:x val="0"/>
                  <c:y val="6.76910271126595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A9F-47D9-8988-08389949BA31}"/>
                </c:ext>
              </c:extLst>
            </c:dLbl>
            <c:dLbl>
              <c:idx val="13"/>
              <c:layout>
                <c:manualLayout>
                  <c:x val="2.103049421661334E-3"/>
                  <c:y val="-5.1016640822710564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A9F-47D9-8988-08389949BA31}"/>
                </c:ext>
              </c:extLst>
            </c:dLbl>
            <c:dLbl>
              <c:idx val="14"/>
              <c:layout>
                <c:manualLayout>
                  <c:x val="0"/>
                  <c:y val="-6.871135992911440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A9F-47D9-8988-08389949BA31}"/>
                </c:ext>
              </c:extLst>
            </c:dLbl>
            <c:dLbl>
              <c:idx val="15"/>
              <c:layout>
                <c:manualLayout>
                  <c:x val="-2.1030494216614111E-3"/>
                  <c:y val="3.359043035221619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A9F-47D9-8988-08389949BA31}"/>
                </c:ext>
              </c:extLst>
            </c:dLbl>
            <c:dLbl>
              <c:idx val="16"/>
              <c:layout>
                <c:manualLayout>
                  <c:x val="0"/>
                  <c:y val="6.76910271126595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A9F-47D9-8988-08389949BA31}"/>
                </c:ext>
              </c:extLst>
            </c:dLbl>
            <c:dLbl>
              <c:idx val="17"/>
              <c:layout>
                <c:manualLayout>
                  <c:x val="-4.2060988433228249E-3"/>
                  <c:y val="2.722946076753187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A9F-47D9-8988-08389949BA31}"/>
                </c:ext>
              </c:extLst>
            </c:dLbl>
            <c:dLbl>
              <c:idx val="18"/>
              <c:layout>
                <c:manualLayout>
                  <c:x val="0"/>
                  <c:y val="6.76910271126595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A9F-47D9-8988-08389949BA31}"/>
                </c:ext>
              </c:extLst>
            </c:dLbl>
            <c:dLbl>
              <c:idx val="19"/>
              <c:layout>
                <c:manualLayout>
                  <c:x val="0"/>
                  <c:y val="-3.46107631686707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A9F-47D9-8988-08389949BA31}"/>
                </c:ext>
              </c:extLst>
            </c:dLbl>
            <c:dLbl>
              <c:idx val="20"/>
              <c:layout>
                <c:manualLayout>
                  <c:x val="-1.5422184267128387E-16"/>
                  <c:y val="6.76910271126595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A9F-47D9-8988-08389949BA31}"/>
                </c:ext>
              </c:extLst>
            </c:dLbl>
            <c:dLbl>
              <c:idx val="21"/>
              <c:layout>
                <c:manualLayout>
                  <c:x val="-2.1030494216615642E-3"/>
                  <c:y val="6.769102711265951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A9F-47D9-8988-08389949BA31}"/>
                </c:ext>
              </c:extLst>
            </c:dLbl>
            <c:dLbl>
              <c:idx val="22"/>
              <c:layout>
                <c:manualLayout>
                  <c:x val="2.103049421661255E-3"/>
                  <c:y val="-3.461076316867075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A9F-47D9-8988-08389949BA31}"/>
                </c:ext>
              </c:extLst>
            </c:dLbl>
            <c:dLbl>
              <c:idx val="23"/>
              <c:layout>
                <c:manualLayout>
                  <c:x val="0"/>
                  <c:y val="-5.1016640822710564E-5"/>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A9F-47D9-8988-08389949BA31}"/>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Аркуш1!$A$2:$A$25</c:f>
              <c:strCache>
                <c:ptCount val="24"/>
                <c:pt idx="0">
                  <c:v>Українська мова</c:v>
                </c:pt>
                <c:pt idx="1">
                  <c:v>Українська література</c:v>
                </c:pt>
                <c:pt idx="2">
                  <c:v>Іноземна мова (англійська)</c:v>
                </c:pt>
                <c:pt idx="3">
                  <c:v>Зарубіжна література</c:v>
                </c:pt>
                <c:pt idx="4">
                  <c:v>Історія України</c:v>
                </c:pt>
                <c:pt idx="5">
                  <c:v>Всесвітня історія</c:v>
                </c:pt>
                <c:pt idx="6">
                  <c:v>Основи правознавства</c:v>
                </c:pt>
                <c:pt idx="7">
                  <c:v>Громадянська освіта</c:v>
                </c:pt>
                <c:pt idx="8">
                  <c:v>Мистецтво</c:v>
                </c:pt>
                <c:pt idx="9">
                  <c:v>Математика </c:v>
                </c:pt>
                <c:pt idx="10">
                  <c:v>Алгебра</c:v>
                </c:pt>
                <c:pt idx="11">
                  <c:v>Геометрія</c:v>
                </c:pt>
                <c:pt idx="12">
                  <c:v>Природознавство</c:v>
                </c:pt>
                <c:pt idx="13">
                  <c:v>Біологія</c:v>
                </c:pt>
                <c:pt idx="14">
                  <c:v>Хімія </c:v>
                </c:pt>
                <c:pt idx="15">
                  <c:v>Географія</c:v>
                </c:pt>
                <c:pt idx="16">
                  <c:v>фізика</c:v>
                </c:pt>
                <c:pt idx="17">
                  <c:v>Музичне мистецтво</c:v>
                </c:pt>
                <c:pt idx="18">
                  <c:v>Образотворче мистецтво</c:v>
                </c:pt>
                <c:pt idx="19">
                  <c:v>Інформатика</c:v>
                </c:pt>
                <c:pt idx="20">
                  <c:v>Технології </c:v>
                </c:pt>
                <c:pt idx="21">
                  <c:v>Основи здоров'я</c:v>
                </c:pt>
                <c:pt idx="22">
                  <c:v>Захист України </c:v>
                </c:pt>
                <c:pt idx="23">
                  <c:v>фізична культура</c:v>
                </c:pt>
              </c:strCache>
            </c:strRef>
          </c:cat>
          <c:val>
            <c:numRef>
              <c:f>Аркуш1!$B$2:$B$25</c:f>
              <c:numCache>
                <c:formatCode>0%</c:formatCode>
                <c:ptCount val="24"/>
                <c:pt idx="0">
                  <c:v>0.64</c:v>
                </c:pt>
                <c:pt idx="1">
                  <c:v>0.72</c:v>
                </c:pt>
                <c:pt idx="2">
                  <c:v>0.54</c:v>
                </c:pt>
                <c:pt idx="3">
                  <c:v>0.74</c:v>
                </c:pt>
                <c:pt idx="4">
                  <c:v>0.56000000000000005</c:v>
                </c:pt>
                <c:pt idx="5">
                  <c:v>0.49</c:v>
                </c:pt>
                <c:pt idx="6">
                  <c:v>0.62</c:v>
                </c:pt>
                <c:pt idx="7">
                  <c:v>0.85</c:v>
                </c:pt>
                <c:pt idx="8">
                  <c:v>0.92</c:v>
                </c:pt>
                <c:pt idx="9">
                  <c:v>0.5</c:v>
                </c:pt>
                <c:pt idx="10">
                  <c:v>0.41</c:v>
                </c:pt>
                <c:pt idx="11">
                  <c:v>0.41</c:v>
                </c:pt>
                <c:pt idx="12">
                  <c:v>0.93</c:v>
                </c:pt>
                <c:pt idx="13">
                  <c:v>0.56000000000000005</c:v>
                </c:pt>
                <c:pt idx="14">
                  <c:v>0.45</c:v>
                </c:pt>
                <c:pt idx="15">
                  <c:v>0.57999999999999996</c:v>
                </c:pt>
                <c:pt idx="16">
                  <c:v>0.46</c:v>
                </c:pt>
                <c:pt idx="17">
                  <c:v>0.8</c:v>
                </c:pt>
                <c:pt idx="18">
                  <c:v>0.79</c:v>
                </c:pt>
                <c:pt idx="19">
                  <c:v>0.68</c:v>
                </c:pt>
                <c:pt idx="20">
                  <c:v>0.93</c:v>
                </c:pt>
                <c:pt idx="21">
                  <c:v>0.87</c:v>
                </c:pt>
                <c:pt idx="22">
                  <c:v>0.85</c:v>
                </c:pt>
                <c:pt idx="23">
                  <c:v>0.93</c:v>
                </c:pt>
              </c:numCache>
            </c:numRef>
          </c:val>
          <c:extLst>
            <c:ext xmlns:c16="http://schemas.microsoft.com/office/drawing/2014/chart" uri="{C3380CC4-5D6E-409C-BE32-E72D297353CC}">
              <c16:uniqueId val="{00000018-9A9F-47D9-8988-08389949BA31}"/>
            </c:ext>
          </c:extLst>
        </c:ser>
        <c:ser>
          <c:idx val="1"/>
          <c:order val="1"/>
          <c:tx>
            <c:strRef>
              <c:f>Аркуш1!$C$1</c:f>
              <c:strCache>
                <c:ptCount val="1"/>
                <c:pt idx="0">
                  <c:v>Стовпець1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Аркуш1!$A$2:$A$25</c:f>
              <c:strCache>
                <c:ptCount val="24"/>
                <c:pt idx="0">
                  <c:v>Українська мова</c:v>
                </c:pt>
                <c:pt idx="1">
                  <c:v>Українська література</c:v>
                </c:pt>
                <c:pt idx="2">
                  <c:v>Іноземна мова (англійська)</c:v>
                </c:pt>
                <c:pt idx="3">
                  <c:v>Зарубіжна література</c:v>
                </c:pt>
                <c:pt idx="4">
                  <c:v>Історія України</c:v>
                </c:pt>
                <c:pt idx="5">
                  <c:v>Всесвітня історія</c:v>
                </c:pt>
                <c:pt idx="6">
                  <c:v>Основи правознавства</c:v>
                </c:pt>
                <c:pt idx="7">
                  <c:v>Громадянська освіта</c:v>
                </c:pt>
                <c:pt idx="8">
                  <c:v>Мистецтво</c:v>
                </c:pt>
                <c:pt idx="9">
                  <c:v>Математика </c:v>
                </c:pt>
                <c:pt idx="10">
                  <c:v>Алгебра</c:v>
                </c:pt>
                <c:pt idx="11">
                  <c:v>Геометрія</c:v>
                </c:pt>
                <c:pt idx="12">
                  <c:v>Природознавство</c:v>
                </c:pt>
                <c:pt idx="13">
                  <c:v>Біологія</c:v>
                </c:pt>
                <c:pt idx="14">
                  <c:v>Хімія </c:v>
                </c:pt>
                <c:pt idx="15">
                  <c:v>Географія</c:v>
                </c:pt>
                <c:pt idx="16">
                  <c:v>фізика</c:v>
                </c:pt>
                <c:pt idx="17">
                  <c:v>Музичне мистецтво</c:v>
                </c:pt>
                <c:pt idx="18">
                  <c:v>Образотворче мистецтво</c:v>
                </c:pt>
                <c:pt idx="19">
                  <c:v>Інформатика</c:v>
                </c:pt>
                <c:pt idx="20">
                  <c:v>Технології </c:v>
                </c:pt>
                <c:pt idx="21">
                  <c:v>Основи здоров'я</c:v>
                </c:pt>
                <c:pt idx="22">
                  <c:v>Захист України </c:v>
                </c:pt>
                <c:pt idx="23">
                  <c:v>фізична культура</c:v>
                </c:pt>
              </c:strCache>
            </c:strRef>
          </c:cat>
          <c:val>
            <c:numRef>
              <c:f>Аркуш1!$C$2:$C$25</c:f>
              <c:numCache>
                <c:formatCode>General</c:formatCode>
                <c:ptCount val="24"/>
              </c:numCache>
            </c:numRef>
          </c:val>
          <c:extLst>
            <c:ext xmlns:c16="http://schemas.microsoft.com/office/drawing/2014/chart" uri="{C3380CC4-5D6E-409C-BE32-E72D297353CC}">
              <c16:uniqueId val="{00000019-9A9F-47D9-8988-08389949BA31}"/>
            </c:ext>
          </c:extLst>
        </c:ser>
        <c:ser>
          <c:idx val="2"/>
          <c:order val="2"/>
          <c:tx>
            <c:strRef>
              <c:f>Аркуш1!$D$1</c:f>
              <c:strCache>
                <c:ptCount val="1"/>
                <c:pt idx="0">
                  <c:v>Стовпець2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uk-UA"/>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Аркуш1!$A$2:$A$25</c:f>
              <c:strCache>
                <c:ptCount val="24"/>
                <c:pt idx="0">
                  <c:v>Українська мова</c:v>
                </c:pt>
                <c:pt idx="1">
                  <c:v>Українська література</c:v>
                </c:pt>
                <c:pt idx="2">
                  <c:v>Іноземна мова (англійська)</c:v>
                </c:pt>
                <c:pt idx="3">
                  <c:v>Зарубіжна література</c:v>
                </c:pt>
                <c:pt idx="4">
                  <c:v>Історія України</c:v>
                </c:pt>
                <c:pt idx="5">
                  <c:v>Всесвітня історія</c:v>
                </c:pt>
                <c:pt idx="6">
                  <c:v>Основи правознавства</c:v>
                </c:pt>
                <c:pt idx="7">
                  <c:v>Громадянська освіта</c:v>
                </c:pt>
                <c:pt idx="8">
                  <c:v>Мистецтво</c:v>
                </c:pt>
                <c:pt idx="9">
                  <c:v>Математика </c:v>
                </c:pt>
                <c:pt idx="10">
                  <c:v>Алгебра</c:v>
                </c:pt>
                <c:pt idx="11">
                  <c:v>Геометрія</c:v>
                </c:pt>
                <c:pt idx="12">
                  <c:v>Природознавство</c:v>
                </c:pt>
                <c:pt idx="13">
                  <c:v>Біологія</c:v>
                </c:pt>
                <c:pt idx="14">
                  <c:v>Хімія </c:v>
                </c:pt>
                <c:pt idx="15">
                  <c:v>Географія</c:v>
                </c:pt>
                <c:pt idx="16">
                  <c:v>фізика</c:v>
                </c:pt>
                <c:pt idx="17">
                  <c:v>Музичне мистецтво</c:v>
                </c:pt>
                <c:pt idx="18">
                  <c:v>Образотворче мистецтво</c:v>
                </c:pt>
                <c:pt idx="19">
                  <c:v>Інформатика</c:v>
                </c:pt>
                <c:pt idx="20">
                  <c:v>Технології </c:v>
                </c:pt>
                <c:pt idx="21">
                  <c:v>Основи здоров'я</c:v>
                </c:pt>
                <c:pt idx="22">
                  <c:v>Захист України </c:v>
                </c:pt>
                <c:pt idx="23">
                  <c:v>фізична культура</c:v>
                </c:pt>
              </c:strCache>
            </c:strRef>
          </c:cat>
          <c:val>
            <c:numRef>
              <c:f>Аркуш1!$D$2:$D$25</c:f>
              <c:numCache>
                <c:formatCode>General</c:formatCode>
                <c:ptCount val="24"/>
              </c:numCache>
            </c:numRef>
          </c:val>
          <c:extLst>
            <c:ext xmlns:c16="http://schemas.microsoft.com/office/drawing/2014/chart" uri="{C3380CC4-5D6E-409C-BE32-E72D297353CC}">
              <c16:uniqueId val="{0000001A-9A9F-47D9-8988-08389949BA31}"/>
            </c:ext>
          </c:extLst>
        </c:ser>
        <c:dLbls>
          <c:showLegendKey val="0"/>
          <c:showVal val="1"/>
          <c:showCatName val="0"/>
          <c:showSerName val="0"/>
          <c:showPercent val="0"/>
          <c:showBubbleSize val="0"/>
        </c:dLbls>
        <c:gapWidth val="65"/>
        <c:axId val="72380416"/>
        <c:axId val="72381952"/>
      </c:barChart>
      <c:catAx>
        <c:axId val="7238041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uk-UA"/>
          </a:p>
        </c:txPr>
        <c:crossAx val="72381952"/>
        <c:crosses val="autoZero"/>
        <c:auto val="1"/>
        <c:lblAlgn val="ctr"/>
        <c:lblOffset val="100"/>
        <c:noMultiLvlLbl val="0"/>
      </c:catAx>
      <c:valAx>
        <c:axId val="723819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one"/>
        <c:crossAx val="723804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2">
    <c:autoUpdate val="0"/>
  </c:externalData>
</c:chartSpac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27</Pages>
  <Words>37895</Words>
  <Characters>21601</Characters>
  <Application>Microsoft Office Word</Application>
  <DocSecurity>0</DocSecurity>
  <Lines>180</Lines>
  <Paragraphs>118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2025-02-17T14:05:00Z</dcterms:created>
  <dcterms:modified xsi:type="dcterms:W3CDTF">2025-02-27T07:41:00Z</dcterms:modified>
</cp:coreProperties>
</file>