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00" w:rsidRDefault="00A11A00" w:rsidP="00A11A00">
      <w:pPr>
        <w:spacing w:before="67"/>
        <w:ind w:left="164" w:right="304"/>
        <w:jc w:val="center"/>
        <w:rPr>
          <w:sz w:val="32"/>
        </w:rPr>
      </w:pPr>
      <w:r>
        <w:rPr>
          <w:sz w:val="32"/>
        </w:rPr>
        <w:t>Затверджено</w:t>
      </w:r>
      <w:r>
        <w:rPr>
          <w:spacing w:val="-12"/>
          <w:sz w:val="32"/>
        </w:rPr>
        <w:t xml:space="preserve"> </w:t>
      </w:r>
      <w:r>
        <w:rPr>
          <w:sz w:val="32"/>
        </w:rPr>
        <w:t>та</w:t>
      </w:r>
      <w:r>
        <w:rPr>
          <w:spacing w:val="-10"/>
          <w:sz w:val="32"/>
        </w:rPr>
        <w:t xml:space="preserve"> </w:t>
      </w:r>
      <w:r>
        <w:rPr>
          <w:sz w:val="32"/>
        </w:rPr>
        <w:t>надано</w:t>
      </w:r>
      <w:r>
        <w:rPr>
          <w:spacing w:val="-10"/>
          <w:sz w:val="32"/>
        </w:rPr>
        <w:t xml:space="preserve"> </w:t>
      </w:r>
      <w:r>
        <w:rPr>
          <w:spacing w:val="-4"/>
          <w:sz w:val="32"/>
        </w:rPr>
        <w:t>гриф</w:t>
      </w:r>
    </w:p>
    <w:p w:rsidR="00A11A00" w:rsidRDefault="00A11A00" w:rsidP="00A11A00">
      <w:pPr>
        <w:spacing w:before="257"/>
        <w:ind w:left="164" w:right="308"/>
        <w:jc w:val="center"/>
        <w:rPr>
          <w:sz w:val="32"/>
        </w:rPr>
      </w:pPr>
      <w:r>
        <w:rPr>
          <w:sz w:val="32"/>
        </w:rPr>
        <w:t>«Рекомендовано</w:t>
      </w:r>
      <w:r>
        <w:rPr>
          <w:spacing w:val="-12"/>
          <w:sz w:val="32"/>
        </w:rPr>
        <w:t xml:space="preserve"> </w:t>
      </w:r>
      <w:r>
        <w:rPr>
          <w:sz w:val="32"/>
        </w:rPr>
        <w:t>Міністерством</w:t>
      </w:r>
      <w:r>
        <w:rPr>
          <w:spacing w:val="-15"/>
          <w:sz w:val="32"/>
        </w:rPr>
        <w:t xml:space="preserve"> </w:t>
      </w:r>
      <w:r>
        <w:rPr>
          <w:sz w:val="32"/>
        </w:rPr>
        <w:t>освіти</w:t>
      </w:r>
      <w:r>
        <w:rPr>
          <w:spacing w:val="-14"/>
          <w:sz w:val="32"/>
        </w:rPr>
        <w:t xml:space="preserve"> </w:t>
      </w:r>
      <w:r>
        <w:rPr>
          <w:sz w:val="32"/>
        </w:rPr>
        <w:t>і</w:t>
      </w:r>
      <w:r>
        <w:rPr>
          <w:spacing w:val="-13"/>
          <w:sz w:val="32"/>
        </w:rPr>
        <w:t xml:space="preserve"> </w:t>
      </w:r>
      <w:r>
        <w:rPr>
          <w:sz w:val="32"/>
        </w:rPr>
        <w:t>науки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України»</w:t>
      </w:r>
    </w:p>
    <w:p w:rsidR="00A11A00" w:rsidRDefault="00A11A00" w:rsidP="00A11A00">
      <w:pPr>
        <w:pStyle w:val="a3"/>
        <w:spacing w:before="0"/>
        <w:rPr>
          <w:sz w:val="32"/>
        </w:rPr>
      </w:pPr>
    </w:p>
    <w:p w:rsidR="00A11A00" w:rsidRDefault="00A11A00" w:rsidP="00A11A00">
      <w:pPr>
        <w:pStyle w:val="a3"/>
        <w:spacing w:before="141"/>
        <w:rPr>
          <w:sz w:val="32"/>
        </w:rPr>
      </w:pPr>
    </w:p>
    <w:p w:rsidR="00A11A00" w:rsidRDefault="00A11A00" w:rsidP="00A11A00">
      <w:pPr>
        <w:ind w:left="164" w:right="308"/>
        <w:jc w:val="center"/>
        <w:rPr>
          <w:sz w:val="32"/>
        </w:rPr>
      </w:pPr>
      <w:r>
        <w:rPr>
          <w:sz w:val="32"/>
        </w:rPr>
        <w:t>(наказ</w:t>
      </w:r>
      <w:r>
        <w:rPr>
          <w:spacing w:val="-7"/>
          <w:sz w:val="32"/>
        </w:rPr>
        <w:t xml:space="preserve"> </w:t>
      </w:r>
      <w:r>
        <w:rPr>
          <w:sz w:val="32"/>
        </w:rPr>
        <w:t>Міністерства</w:t>
      </w:r>
      <w:r>
        <w:rPr>
          <w:spacing w:val="-9"/>
          <w:sz w:val="32"/>
        </w:rPr>
        <w:t xml:space="preserve"> </w:t>
      </w:r>
      <w:r>
        <w:rPr>
          <w:sz w:val="32"/>
        </w:rPr>
        <w:t>освіти</w:t>
      </w:r>
      <w:r>
        <w:rPr>
          <w:spacing w:val="-9"/>
          <w:sz w:val="32"/>
        </w:rPr>
        <w:t xml:space="preserve"> </w:t>
      </w:r>
      <w:r>
        <w:rPr>
          <w:sz w:val="32"/>
        </w:rPr>
        <w:t>і</w:t>
      </w:r>
      <w:r>
        <w:rPr>
          <w:spacing w:val="-7"/>
          <w:sz w:val="32"/>
        </w:rPr>
        <w:t xml:space="preserve"> </w:t>
      </w:r>
      <w:r>
        <w:rPr>
          <w:sz w:val="32"/>
        </w:rPr>
        <w:t>науки</w:t>
      </w:r>
      <w:r>
        <w:rPr>
          <w:spacing w:val="-7"/>
          <w:sz w:val="32"/>
        </w:rPr>
        <w:t xml:space="preserve"> </w:t>
      </w:r>
      <w:r>
        <w:rPr>
          <w:sz w:val="32"/>
        </w:rPr>
        <w:t>України</w:t>
      </w:r>
      <w:r>
        <w:rPr>
          <w:spacing w:val="-9"/>
          <w:sz w:val="32"/>
        </w:rPr>
        <w:t xml:space="preserve"> </w:t>
      </w:r>
      <w:r>
        <w:rPr>
          <w:sz w:val="32"/>
        </w:rPr>
        <w:t>від</w:t>
      </w:r>
      <w:r>
        <w:rPr>
          <w:spacing w:val="-8"/>
          <w:sz w:val="32"/>
        </w:rPr>
        <w:t xml:space="preserve"> </w:t>
      </w:r>
      <w:r>
        <w:rPr>
          <w:sz w:val="32"/>
        </w:rPr>
        <w:t>03</w:t>
      </w:r>
      <w:r>
        <w:rPr>
          <w:spacing w:val="-7"/>
          <w:sz w:val="32"/>
        </w:rPr>
        <w:t xml:space="preserve"> </w:t>
      </w:r>
      <w:r>
        <w:rPr>
          <w:sz w:val="32"/>
        </w:rPr>
        <w:t>серпня</w:t>
      </w:r>
      <w:r>
        <w:rPr>
          <w:spacing w:val="-10"/>
          <w:sz w:val="32"/>
        </w:rPr>
        <w:t xml:space="preserve"> </w:t>
      </w:r>
      <w:r>
        <w:rPr>
          <w:sz w:val="32"/>
        </w:rPr>
        <w:t>2022</w:t>
      </w:r>
      <w:r>
        <w:rPr>
          <w:spacing w:val="-7"/>
          <w:sz w:val="32"/>
        </w:rPr>
        <w:t xml:space="preserve"> </w:t>
      </w:r>
      <w:r>
        <w:rPr>
          <w:sz w:val="32"/>
        </w:rPr>
        <w:t>року</w:t>
      </w:r>
      <w:r>
        <w:rPr>
          <w:spacing w:val="-9"/>
          <w:sz w:val="32"/>
        </w:rPr>
        <w:t xml:space="preserve"> </w:t>
      </w:r>
      <w:r>
        <w:rPr>
          <w:sz w:val="32"/>
        </w:rPr>
        <w:t>№</w:t>
      </w:r>
      <w:r>
        <w:rPr>
          <w:spacing w:val="-10"/>
          <w:sz w:val="32"/>
        </w:rPr>
        <w:t xml:space="preserve"> </w:t>
      </w:r>
      <w:r>
        <w:rPr>
          <w:spacing w:val="-4"/>
          <w:sz w:val="32"/>
        </w:rPr>
        <w:t>698)</w:t>
      </w:r>
    </w:p>
    <w:p w:rsidR="00A11A00" w:rsidRDefault="00A11A00" w:rsidP="00A11A00">
      <w:pPr>
        <w:pStyle w:val="a3"/>
        <w:spacing w:before="0"/>
        <w:rPr>
          <w:sz w:val="32"/>
        </w:rPr>
      </w:pPr>
    </w:p>
    <w:p w:rsidR="00A11A00" w:rsidRDefault="00A11A00" w:rsidP="00A11A00">
      <w:pPr>
        <w:pStyle w:val="a3"/>
        <w:spacing w:before="97"/>
        <w:rPr>
          <w:sz w:val="32"/>
        </w:rPr>
      </w:pPr>
    </w:p>
    <w:p w:rsidR="00A11A00" w:rsidRDefault="00A11A00" w:rsidP="00A11A00">
      <w:pPr>
        <w:pStyle w:val="a5"/>
        <w:ind w:right="302"/>
      </w:pPr>
      <w:r>
        <w:rPr>
          <w:spacing w:val="-2"/>
        </w:rPr>
        <w:t>ГЕОГРАФІЯ</w:t>
      </w:r>
    </w:p>
    <w:p w:rsidR="00A11A00" w:rsidRDefault="00A11A00" w:rsidP="00A11A00">
      <w:pPr>
        <w:pStyle w:val="a5"/>
        <w:spacing w:before="270"/>
      </w:pPr>
      <w:r>
        <w:t>6</w:t>
      </w:r>
      <w:r>
        <w:rPr>
          <w:spacing w:val="-1"/>
        </w:rPr>
        <w:t xml:space="preserve"> </w:t>
      </w:r>
      <w:r>
        <w:t>–9</w:t>
      </w:r>
      <w:r>
        <w:rPr>
          <w:spacing w:val="1"/>
        </w:rPr>
        <w:t xml:space="preserve"> </w:t>
      </w:r>
      <w:r>
        <w:rPr>
          <w:spacing w:val="-2"/>
        </w:rPr>
        <w:t>класи</w:t>
      </w: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  <w:r>
        <w:rPr>
          <w:sz w:val="40"/>
        </w:rPr>
        <w:t>Навчальна</w:t>
      </w:r>
      <w:r>
        <w:rPr>
          <w:spacing w:val="-8"/>
          <w:sz w:val="40"/>
        </w:rPr>
        <w:t xml:space="preserve"> </w:t>
      </w:r>
      <w:r>
        <w:rPr>
          <w:sz w:val="40"/>
        </w:rPr>
        <w:t>програма</w:t>
      </w:r>
      <w:r>
        <w:rPr>
          <w:spacing w:val="-5"/>
          <w:sz w:val="40"/>
        </w:rPr>
        <w:t xml:space="preserve"> </w:t>
      </w:r>
      <w:r>
        <w:rPr>
          <w:sz w:val="40"/>
        </w:rPr>
        <w:t>для</w:t>
      </w:r>
      <w:r>
        <w:rPr>
          <w:spacing w:val="-8"/>
          <w:sz w:val="40"/>
        </w:rPr>
        <w:t xml:space="preserve"> </w:t>
      </w:r>
      <w:r>
        <w:rPr>
          <w:sz w:val="40"/>
        </w:rPr>
        <w:t>закладів</w:t>
      </w:r>
      <w:r>
        <w:rPr>
          <w:spacing w:val="-5"/>
          <w:sz w:val="40"/>
        </w:rPr>
        <w:t xml:space="preserve"> </w:t>
      </w:r>
      <w:r>
        <w:rPr>
          <w:sz w:val="40"/>
        </w:rPr>
        <w:t>загальної</w:t>
      </w:r>
      <w:r>
        <w:rPr>
          <w:spacing w:val="-5"/>
          <w:sz w:val="40"/>
        </w:rPr>
        <w:t xml:space="preserve"> </w:t>
      </w:r>
      <w:r>
        <w:rPr>
          <w:sz w:val="40"/>
        </w:rPr>
        <w:t>середньої</w:t>
      </w:r>
      <w:r>
        <w:rPr>
          <w:spacing w:val="-8"/>
          <w:sz w:val="40"/>
        </w:rPr>
        <w:t xml:space="preserve"> </w:t>
      </w:r>
      <w:r>
        <w:rPr>
          <w:spacing w:val="-2"/>
          <w:sz w:val="40"/>
        </w:rPr>
        <w:t>освіти</w:t>
      </w: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</w:p>
    <w:p w:rsidR="00A11A00" w:rsidRDefault="00A11A00" w:rsidP="00A11A00">
      <w:pPr>
        <w:spacing w:before="264"/>
        <w:ind w:left="164" w:right="303"/>
        <w:jc w:val="center"/>
        <w:rPr>
          <w:spacing w:val="-2"/>
          <w:sz w:val="40"/>
        </w:rPr>
      </w:pPr>
    </w:p>
    <w:p w:rsidR="00A11A00" w:rsidRPr="00A11A00" w:rsidRDefault="00A11A00" w:rsidP="00A11A00">
      <w:pPr>
        <w:tabs>
          <w:tab w:val="left" w:pos="180"/>
        </w:tabs>
        <w:ind w:right="138"/>
        <w:jc w:val="center"/>
        <w:rPr>
          <w:b/>
          <w:sz w:val="28"/>
        </w:rPr>
      </w:pPr>
      <w:r>
        <w:rPr>
          <w:b/>
          <w:sz w:val="28"/>
        </w:rPr>
        <w:t>9 КЛАС (70 годин)</w:t>
      </w:r>
    </w:p>
    <w:p w:rsidR="00A11A00" w:rsidRDefault="00A11A00" w:rsidP="00A11A00">
      <w:pPr>
        <w:spacing w:before="1"/>
        <w:ind w:left="223" w:right="65"/>
        <w:jc w:val="center"/>
        <w:rPr>
          <w:b/>
          <w:sz w:val="24"/>
        </w:rPr>
      </w:pPr>
      <w:r>
        <w:rPr>
          <w:b/>
          <w:sz w:val="24"/>
        </w:rPr>
        <w:t>Г Е О 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 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Я</w:t>
      </w:r>
    </w:p>
    <w:p w:rsidR="00A11A00" w:rsidRDefault="00A11A00" w:rsidP="00A11A00">
      <w:pPr>
        <w:ind w:left="223" w:right="2"/>
        <w:jc w:val="center"/>
        <w:rPr>
          <w:b/>
          <w:sz w:val="24"/>
        </w:rPr>
      </w:pPr>
      <w:r>
        <w:rPr>
          <w:b/>
          <w:sz w:val="24"/>
        </w:rPr>
        <w:t>«УКРАЇНА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СВІТОВЕ</w:t>
      </w:r>
      <w:r>
        <w:rPr>
          <w:b/>
          <w:spacing w:val="-2"/>
          <w:sz w:val="24"/>
        </w:rPr>
        <w:t xml:space="preserve"> ГОСПОДАРСТВО»</w:t>
      </w:r>
    </w:p>
    <w:p w:rsidR="00A11A00" w:rsidRDefault="00A11A00" w:rsidP="00A11A00">
      <w:pPr>
        <w:ind w:left="164" w:right="239"/>
        <w:jc w:val="center"/>
        <w:rPr>
          <w:b/>
          <w:sz w:val="24"/>
        </w:rPr>
      </w:pPr>
    </w:p>
    <w:p w:rsidR="00A11A00" w:rsidRDefault="00A11A00" w:rsidP="00A11A00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827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ind w:left="376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годин</w:t>
            </w:r>
          </w:p>
        </w:tc>
        <w:tc>
          <w:tcPr>
            <w:tcW w:w="5009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55" w:line="270" w:lineRule="atLeast"/>
              <w:ind w:left="465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Очікуванні результати навчально- пізнавальної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учня/учениці</w:t>
            </w:r>
          </w:p>
        </w:tc>
        <w:tc>
          <w:tcPr>
            <w:tcW w:w="3876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75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матеріалу</w:t>
            </w:r>
          </w:p>
        </w:tc>
        <w:tc>
          <w:tcPr>
            <w:tcW w:w="5196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75"/>
              <w:ind w:left="1282"/>
              <w:rPr>
                <w:b/>
                <w:sz w:val="24"/>
              </w:rPr>
            </w:pPr>
            <w:r>
              <w:rPr>
                <w:b/>
                <w:sz w:val="24"/>
              </w:rPr>
              <w:t>Наскрізні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змістові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лінії</w:t>
            </w:r>
          </w:p>
        </w:tc>
      </w:tr>
      <w:tr w:rsidR="00A11A00" w:rsidTr="00A11A00">
        <w:trPr>
          <w:trHeight w:val="828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75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ВСТУП  ( 1 година)</w:t>
            </w:r>
          </w:p>
        </w:tc>
      </w:tr>
      <w:tr w:rsidR="00A11A00" w:rsidTr="00A11A00">
        <w:trPr>
          <w:trHeight w:val="3447"/>
        </w:trPr>
        <w:tc>
          <w:tcPr>
            <w:tcW w:w="1380" w:type="dxa"/>
            <w:vMerge w:val="restart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tabs>
                <w:tab w:val="left" w:pos="1291"/>
                <w:tab w:val="left" w:pos="2306"/>
                <w:tab w:val="left" w:pos="3620"/>
              </w:tabs>
              <w:ind w:left="141" w:right="12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називає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об’єкт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економічної географії;</w:t>
            </w:r>
          </w:p>
          <w:p w:rsidR="00A11A00" w:rsidRDefault="00A11A00" w:rsidP="00A11A00">
            <w:pPr>
              <w:pStyle w:val="TableParagraph"/>
              <w:tabs>
                <w:tab w:val="left" w:pos="1334"/>
                <w:tab w:val="left" w:pos="2286"/>
                <w:tab w:val="left" w:pos="3524"/>
              </w:tabs>
              <w:ind w:left="141" w:right="13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розуміє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зміст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«географічне середовище»;</w:t>
            </w:r>
          </w:p>
          <w:p w:rsidR="00A11A00" w:rsidRDefault="00A11A00" w:rsidP="00A11A00">
            <w:pPr>
              <w:pStyle w:val="TableParagraph"/>
              <w:tabs>
                <w:tab w:val="left" w:pos="1384"/>
                <w:tab w:val="left" w:pos="2577"/>
                <w:tab w:val="left" w:pos="3623"/>
              </w:tabs>
              <w:ind w:left="141" w:right="12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наводить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приклади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зв’язків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економічної </w:t>
            </w:r>
            <w:r>
              <w:rPr>
                <w:sz w:val="24"/>
              </w:rPr>
              <w:t>географії з іншими науками;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 економічної географії;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формує о</w:t>
            </w:r>
            <w:r>
              <w:rPr>
                <w:sz w:val="24"/>
              </w:rPr>
              <w:t>бгрунтовану думку щодо ролі економічної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багатьох суспільних проблем.</w:t>
            </w:r>
          </w:p>
        </w:tc>
        <w:tc>
          <w:tcPr>
            <w:tcW w:w="3876" w:type="dxa"/>
            <w:tcBorders>
              <w:bottom w:val="nil"/>
            </w:tcBorders>
          </w:tcPr>
          <w:p w:rsidR="00A11A00" w:rsidRDefault="00A11A00" w:rsidP="00A11A00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Об’єкт вивчення економічної </w:t>
            </w:r>
            <w:r>
              <w:rPr>
                <w:spacing w:val="-2"/>
                <w:sz w:val="24"/>
              </w:rPr>
              <w:t>географії.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Взаємодія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і </w:t>
            </w:r>
            <w:r>
              <w:rPr>
                <w:sz w:val="24"/>
              </w:rPr>
              <w:t xml:space="preserve">природи в географічному середовищі. Економічна географія в системі географічних наук. Значення знань з економічної </w:t>
            </w:r>
            <w:r>
              <w:rPr>
                <w:spacing w:val="-2"/>
                <w:sz w:val="24"/>
              </w:rPr>
              <w:t>географії.</w:t>
            </w:r>
          </w:p>
        </w:tc>
        <w:tc>
          <w:tcPr>
            <w:tcW w:w="5196" w:type="dxa"/>
            <w:tcBorders>
              <w:bottom w:val="nil"/>
            </w:tcBorders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застосування знань з економічної географії у повсякденному </w:t>
            </w:r>
            <w:r>
              <w:rPr>
                <w:spacing w:val="-2"/>
                <w:sz w:val="24"/>
              </w:rPr>
              <w:t>житті.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грамотність</w:t>
            </w:r>
          </w:p>
          <w:p w:rsidR="00A11A00" w:rsidRDefault="00A11A00" w:rsidP="00A11A00">
            <w:pPr>
              <w:pStyle w:val="TableParagraph"/>
              <w:ind w:right="1006"/>
              <w:jc w:val="both"/>
              <w:rPr>
                <w:sz w:val="24"/>
              </w:rPr>
            </w:pPr>
            <w:r>
              <w:rPr>
                <w:sz w:val="24"/>
              </w:rPr>
              <w:t>Усвідомлює роль географічної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науки у професійній орієнтації та виборі виду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A11A00" w:rsidTr="00A11A00">
        <w:trPr>
          <w:trHeight w:val="1094"/>
        </w:trPr>
        <w:tc>
          <w:tcPr>
            <w:tcW w:w="1380" w:type="dxa"/>
            <w:vMerge/>
            <w:tcBorders>
              <w:top w:val="nil"/>
            </w:tcBorders>
          </w:tcPr>
          <w:p w:rsidR="00A11A00" w:rsidRDefault="00A11A00" w:rsidP="00A11A00">
            <w:pPr>
              <w:rPr>
                <w:sz w:val="2"/>
                <w:szCs w:val="2"/>
              </w:rPr>
            </w:pPr>
          </w:p>
        </w:tc>
        <w:tc>
          <w:tcPr>
            <w:tcW w:w="5009" w:type="dxa"/>
            <w:tcBorders>
              <w:top w:val="nil"/>
              <w:bottom w:val="nil"/>
            </w:tcBorders>
          </w:tcPr>
          <w:p w:rsidR="00A11A00" w:rsidRDefault="00A11A00" w:rsidP="00A11A00">
            <w:pPr>
              <w:pStyle w:val="TableParagraph"/>
              <w:spacing w:before="130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системі географічних наук.</w:t>
            </w:r>
          </w:p>
        </w:tc>
        <w:tc>
          <w:tcPr>
            <w:tcW w:w="3876" w:type="dxa"/>
            <w:tcBorders>
              <w:top w:val="nil"/>
              <w:bottom w:val="nil"/>
            </w:tcBorders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1753"/>
        </w:trPr>
        <w:tc>
          <w:tcPr>
            <w:tcW w:w="1380" w:type="dxa"/>
            <w:vMerge/>
            <w:tcBorders>
              <w:top w:val="nil"/>
            </w:tcBorders>
          </w:tcPr>
          <w:p w:rsidR="00A11A00" w:rsidRDefault="00A11A00" w:rsidP="00A11A00">
            <w:pPr>
              <w:rPr>
                <w:sz w:val="2"/>
                <w:szCs w:val="2"/>
              </w:rPr>
            </w:pPr>
          </w:p>
        </w:tc>
        <w:tc>
          <w:tcPr>
            <w:tcW w:w="5009" w:type="dxa"/>
            <w:tcBorders>
              <w:top w:val="nil"/>
            </w:tcBorders>
          </w:tcPr>
          <w:p w:rsidR="00A11A00" w:rsidRDefault="00A11A00" w:rsidP="00A11A00">
            <w:pPr>
              <w:pStyle w:val="TableParagraph"/>
              <w:spacing w:before="130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tabs>
                <w:tab w:val="left" w:pos="1394"/>
                <w:tab w:val="left" w:pos="2430"/>
                <w:tab w:val="left" w:pos="3987"/>
                <w:tab w:val="left" w:pos="4770"/>
              </w:tabs>
              <w:ind w:left="141" w:right="12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висловлює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бачення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застосування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з </w:t>
            </w:r>
            <w:r>
              <w:rPr>
                <w:sz w:val="24"/>
              </w:rPr>
              <w:t>економічної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повсякденному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житті.</w:t>
            </w:r>
          </w:p>
        </w:tc>
        <w:tc>
          <w:tcPr>
            <w:tcW w:w="3876" w:type="dxa"/>
            <w:tcBorders>
              <w:top w:val="nil"/>
            </w:tcBorders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551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75" w:line="257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spacing w:before="275" w:line="257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економіка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господарство  ( 11 годин)</w:t>
            </w:r>
          </w:p>
        </w:tc>
      </w:tr>
    </w:tbl>
    <w:p w:rsidR="00A11A00" w:rsidRDefault="00A11A00" w:rsidP="00A11A00">
      <w:pPr>
        <w:pStyle w:val="TableParagraph"/>
        <w:spacing w:line="257" w:lineRule="exact"/>
        <w:jc w:val="center"/>
        <w:rPr>
          <w:b/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275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A00" w:rsidTr="00A11A00">
        <w:trPr>
          <w:trHeight w:val="8281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«національна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економіка»,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продукт»,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«індекс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розвитку»;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вплив природних і суспільних чинників на розміщення виробництва (природних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сировинний,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паливно- енергетичний, водний, працересурсний, споживчий, транспортний, науковий, екологічний, військово-стратегічний).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12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розрізняє </w:t>
            </w:r>
            <w:r>
              <w:rPr>
                <w:sz w:val="24"/>
              </w:rPr>
              <w:t>сектори національної економіки (первинний, вторинний, третинний), форми просторової організації господарства (економічні райони, елементи територіальної структури промисловості, сільського господарства тощо);</w:t>
            </w:r>
          </w:p>
          <w:p w:rsidR="00A11A00" w:rsidRDefault="00A11A00" w:rsidP="00A11A00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секторальну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економіки</w:t>
            </w:r>
          </w:p>
          <w:p w:rsidR="00A11A00" w:rsidRDefault="00A11A00" w:rsidP="00A11A00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порівнює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державами.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201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аналізувати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2"/>
                <w:sz w:val="24"/>
              </w:rPr>
              <w:t xml:space="preserve"> власні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здібності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уподобання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 до ринку праці в 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значення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суспільної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 у різних видах людської діяльності.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3" w:lineRule="exact"/>
              <w:ind w:left="14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економіка</w:t>
            </w:r>
          </w:p>
          <w:p w:rsidR="00A11A00" w:rsidRDefault="00A11A00" w:rsidP="00A11A00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( 4 години)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Національна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економіка.(Національне</w:t>
            </w:r>
          </w:p>
          <w:p w:rsidR="00A11A00" w:rsidRDefault="00A11A00" w:rsidP="00A11A00">
            <w:pPr>
              <w:pStyle w:val="TableParagraph"/>
              <w:tabs>
                <w:tab w:val="left" w:pos="2880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господарство).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Поняття</w:t>
            </w:r>
          </w:p>
          <w:p w:rsidR="00A11A00" w:rsidRDefault="00A11A00" w:rsidP="00A11A00">
            <w:pPr>
              <w:pStyle w:val="TableParagraph"/>
              <w:tabs>
                <w:tab w:val="left" w:pos="1511"/>
                <w:tab w:val="left" w:pos="1696"/>
                <w:tab w:val="left" w:pos="2569"/>
                <w:tab w:val="left" w:pos="2677"/>
              </w:tabs>
              <w:ind w:left="142" w:right="132"/>
              <w:rPr>
                <w:sz w:val="24"/>
              </w:rPr>
            </w:pPr>
            <w:r>
              <w:rPr>
                <w:sz w:val="24"/>
              </w:rPr>
              <w:t>«економічний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розвиток»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його </w:t>
            </w:r>
            <w:r>
              <w:rPr>
                <w:spacing w:val="-2"/>
                <w:sz w:val="24"/>
              </w:rPr>
              <w:t>показники: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внутрішній </w:t>
            </w:r>
            <w:r>
              <w:rPr>
                <w:sz w:val="24"/>
              </w:rPr>
              <w:t>продукт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(ВВП),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ВВП, індекс людського розвитку (ІЛР). </w:t>
            </w:r>
            <w:r>
              <w:rPr>
                <w:spacing w:val="-2"/>
                <w:sz w:val="24"/>
              </w:rPr>
              <w:t>Секторальна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економіки країни.</w:t>
            </w:r>
          </w:p>
          <w:p w:rsidR="00A11A00" w:rsidRDefault="00A11A00" w:rsidP="00A11A00">
            <w:pPr>
              <w:pStyle w:val="TableParagraph"/>
              <w:tabs>
                <w:tab w:val="left" w:pos="1204"/>
                <w:tab w:val="left" w:pos="2629"/>
              </w:tabs>
              <w:spacing w:before="1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Форми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суспільної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організації виробництва.</w:t>
            </w:r>
          </w:p>
          <w:p w:rsidR="00A11A00" w:rsidRDefault="00A11A00" w:rsidP="00A11A00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виробництва. </w:t>
            </w:r>
            <w:r>
              <w:rPr>
                <w:sz w:val="24"/>
              </w:rPr>
              <w:t>Форми просторової організації національної економіки.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ind w:left="142" w:firstLine="3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секторальної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моделі </w:t>
            </w:r>
            <w:r>
              <w:rPr>
                <w:spacing w:val="-2"/>
                <w:sz w:val="24"/>
              </w:rPr>
              <w:t>економіки.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сучасну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економічну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ситуацію України, її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Виявляє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дослідженні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економічних </w:t>
            </w:r>
            <w:r>
              <w:rPr>
                <w:spacing w:val="-2"/>
                <w:sz w:val="24"/>
              </w:rPr>
              <w:t>проблем.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грамотність</w:t>
            </w:r>
          </w:p>
          <w:p w:rsidR="00A11A00" w:rsidRDefault="00A11A00" w:rsidP="00A11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зростанні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добробуту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держави.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8833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>ознаки понять «спеціалізація території (населеного пункту, району, регіону,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країни)»,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«міжнародний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поділ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праці»,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«світове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господарство»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(«світова економіка»), «світовий ринок», типи економічних систем;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країн світу з різним рівнем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типізацією ООН), ТНК в Україні;</w:t>
            </w:r>
          </w:p>
          <w:p w:rsidR="00A11A00" w:rsidRDefault="00A11A00" w:rsidP="00A11A00">
            <w:pPr>
              <w:pStyle w:val="TableParagraph"/>
              <w:ind w:left="141" w:right="251"/>
              <w:rPr>
                <w:sz w:val="24"/>
              </w:rPr>
            </w:pPr>
            <w:r>
              <w:rPr>
                <w:i/>
                <w:sz w:val="24"/>
              </w:rPr>
              <w:t>знає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організацій у світовій економіці;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сутність тенденцій розвитку світового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(інтернаціоналізації виробництва, інформатизації, глобалізації, регіональної економічної інтеграції),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 xml:space="preserve">багаторівневість світового господарства; </w:t>
            </w: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вплив глобалізації на темпи розвитку світового господарства та національних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економік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типів.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карті </w:t>
            </w:r>
            <w:r>
              <w:rPr>
                <w:spacing w:val="-2"/>
                <w:sz w:val="24"/>
              </w:rPr>
              <w:t>країни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«Великої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сімки»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(G-7),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«Великої</w:t>
            </w:r>
            <w:r>
              <w:rPr>
                <w:spacing w:val="-2"/>
                <w:sz w:val="24"/>
              </w:rPr>
              <w:t xml:space="preserve"> двадцятки»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(G-</w:t>
            </w:r>
            <w:r>
              <w:rPr>
                <w:spacing w:val="-4"/>
                <w:sz w:val="24"/>
              </w:rPr>
              <w:t>20);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отримувати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інформацію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типізації країн за рівнем соціально- економічного розвитку.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глобалізації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діяльність населення (на прикладі свого регіону)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Світове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господарство </w:t>
            </w:r>
          </w:p>
          <w:p w:rsidR="00A11A00" w:rsidRDefault="00A11A00" w:rsidP="00A11A00">
            <w:pPr>
              <w:pStyle w:val="TableParagraph"/>
              <w:spacing w:before="1" w:line="237" w:lineRule="auto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( 7 годин)</w:t>
            </w:r>
          </w:p>
          <w:p w:rsidR="00A11A00" w:rsidRDefault="00A11A00" w:rsidP="00A11A00">
            <w:pPr>
              <w:pStyle w:val="TableParagraph"/>
              <w:spacing w:before="1"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Світове господарство (світова економіка), світовий ринок.</w:t>
            </w:r>
          </w:p>
          <w:p w:rsidR="00A11A00" w:rsidRDefault="00A11A00" w:rsidP="00A11A00">
            <w:pPr>
              <w:pStyle w:val="TableParagraph"/>
              <w:spacing w:before="2"/>
              <w:ind w:left="142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«спеціалізація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території»,</w:t>
            </w:r>
          </w:p>
          <w:p w:rsidR="00A11A00" w:rsidRDefault="00A11A00" w:rsidP="00A11A00">
            <w:pPr>
              <w:pStyle w:val="TableParagraph"/>
              <w:ind w:left="142" w:right="364"/>
              <w:rPr>
                <w:sz w:val="24"/>
              </w:rPr>
            </w:pPr>
            <w:r>
              <w:rPr>
                <w:sz w:val="24"/>
              </w:rPr>
              <w:t>«міжнародний поділ праці». Типи економічних систем. Типізація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рівнем економічного розвитку, місце України в ній.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Багаторівневість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світового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господарства, його просторова 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концепцією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периферія».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 світового господарства.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Глобалізація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регіональна економічна інтеграція.</w:t>
            </w:r>
          </w:p>
          <w:p w:rsidR="00A11A00" w:rsidRDefault="00A11A00" w:rsidP="00A11A00">
            <w:pPr>
              <w:pStyle w:val="TableParagraph"/>
              <w:spacing w:before="1"/>
              <w:ind w:left="142" w:right="691"/>
              <w:rPr>
                <w:sz w:val="24"/>
              </w:rPr>
            </w:pPr>
            <w:r>
              <w:rPr>
                <w:sz w:val="24"/>
              </w:rPr>
              <w:t>Транснаціональні корпорації (ТНК) та їх вплив на функціонування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міжнародної економіки. Міжнародні економічні організації.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ind w:left="142" w:right="23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 Позначення на контурній карті країн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«Великої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двадцятки»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(G-20) і визначення їх місця в сучасній типізації країн за рівнем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економічного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right="14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Розуміє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важливість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урахування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екологічного чннника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розміщенні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підприємств.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ind w:right="18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 і безпека Громадянська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Розуміє значення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економічного розвитку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врахування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цього досвіду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регіону.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Розуміє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об’єктивність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міжнародного поділу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наслідки </w:t>
            </w:r>
            <w:r>
              <w:rPr>
                <w:spacing w:val="-2"/>
                <w:sz w:val="24"/>
              </w:rPr>
              <w:t>глобалізації.</w:t>
            </w:r>
          </w:p>
          <w:p w:rsidR="00A11A00" w:rsidRDefault="00A11A00" w:rsidP="00A11A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Наводить приклади впливу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глобалізації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розвиток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економіки, регіону, України. Оцінює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ТНК,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світовій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економіці та економіці України.</w:t>
            </w:r>
          </w:p>
        </w:tc>
      </w:tr>
      <w:tr w:rsidR="00A11A00" w:rsidTr="00A11A00">
        <w:trPr>
          <w:trHeight w:val="551"/>
        </w:trPr>
        <w:tc>
          <w:tcPr>
            <w:tcW w:w="1380" w:type="dxa"/>
            <w:shd w:val="clear" w:color="auto" w:fill="D9D9D9"/>
          </w:tcPr>
          <w:p w:rsidR="00A11A00" w:rsidRDefault="00A11A00" w:rsidP="00A11A00">
            <w:pPr>
              <w:pStyle w:val="TableParagraph"/>
              <w:spacing w:line="275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081" w:type="dxa"/>
            <w:gridSpan w:val="3"/>
            <w:shd w:val="clear" w:color="auto" w:fill="D9D9D9"/>
          </w:tcPr>
          <w:p w:rsidR="00A11A00" w:rsidRDefault="00A11A00" w:rsidP="00A11A0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Первинний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господарства  ( 16 годин)</w:t>
            </w:r>
          </w:p>
        </w:tc>
      </w:tr>
    </w:tbl>
    <w:p w:rsidR="00A11A00" w:rsidRDefault="00A11A00" w:rsidP="00A11A00">
      <w:pPr>
        <w:pStyle w:val="TableParagraph"/>
        <w:spacing w:line="275" w:lineRule="exact"/>
        <w:jc w:val="center"/>
        <w:rPr>
          <w:b/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0448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сільському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господарстві,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сільськогосподарських </w:t>
            </w:r>
            <w:r>
              <w:rPr>
                <w:spacing w:val="-2"/>
                <w:sz w:val="24"/>
              </w:rPr>
              <w:t>угідь;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впливу природних і суспільних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спеціалізацію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сільського господарства в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регіоні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країні;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аграрною міжнародною спеціалізацією;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поширення в світі свинарства, птахівництва,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спеціалізованих районів скотарства, вівчарства.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показує на карті </w:t>
            </w:r>
            <w:r>
              <w:rPr>
                <w:sz w:val="24"/>
              </w:rPr>
              <w:t>світу зони (райони) вирощування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пшениці,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кукурудзи,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бавовнику, льону-довгунцю, соняшнику, сої, маслин, олійної пальми, цукрової тростини, цукрового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буряку,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картоплі,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какао- бобів, на карті України –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сільськогосподарські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гірські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приміські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райони;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розміщення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рослинництва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тваринництва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Україні; </w:t>
            </w: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>карти сільськогосподарських культур і тваринництва;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визначає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ринках сільськогосподарської продукції.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аргументує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 Сільське господарство </w:t>
            </w:r>
          </w:p>
          <w:p w:rsidR="00A11A00" w:rsidRDefault="00A11A00" w:rsidP="00A11A00">
            <w:pPr>
              <w:pStyle w:val="TableParagraph"/>
              <w:spacing w:before="1" w:line="237" w:lineRule="auto"/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( 8 годин)</w:t>
            </w:r>
          </w:p>
          <w:p w:rsidR="00A11A00" w:rsidRDefault="00A11A00" w:rsidP="00A11A00">
            <w:pPr>
              <w:pStyle w:val="TableParagraph"/>
              <w:spacing w:before="1" w:line="237" w:lineRule="auto"/>
              <w:ind w:right="48"/>
              <w:rPr>
                <w:sz w:val="24"/>
              </w:rPr>
            </w:pPr>
            <w:r>
              <w:rPr>
                <w:sz w:val="24"/>
              </w:rPr>
              <w:t>Сільське господарство, його 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Аграрні суспільства в сучасному світі.</w:t>
            </w:r>
          </w:p>
          <w:p w:rsidR="00A11A00" w:rsidRDefault="00A11A00" w:rsidP="00A11A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Аграрні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відносини.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Складники сільського господарства. 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(земельних та агрокліматичних ресурсів) у розвитку й розміщенні аграрного виробництва. Землезабезпеченість.</w:t>
            </w:r>
          </w:p>
          <w:p w:rsidR="00A11A00" w:rsidRDefault="00A11A00" w:rsidP="00A11A00">
            <w:pPr>
              <w:pStyle w:val="TableParagraph"/>
              <w:spacing w:before="1"/>
              <w:ind w:right="364"/>
              <w:rPr>
                <w:sz w:val="24"/>
              </w:rPr>
            </w:pPr>
            <w:r>
              <w:rPr>
                <w:sz w:val="24"/>
              </w:rPr>
              <w:t>Сільське господарство України. 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сільськогосподарських угідь в Україні. Розміщення в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Україні виробництва зернових і технічних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картоплярства, овочівництва, баштанництва, </w:t>
            </w:r>
            <w:r>
              <w:rPr>
                <w:spacing w:val="-2"/>
                <w:sz w:val="24"/>
              </w:rPr>
              <w:t>виноградарства.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бази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тваринництва.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 та розміщення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тваринництва.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Зональна спеціалізація сільського</w:t>
            </w:r>
          </w:p>
          <w:p w:rsidR="00A11A00" w:rsidRDefault="00A11A00" w:rsidP="00A11A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Гірські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 приміські сільськогосподарські райони.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Сільське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господарство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своєму регіоні.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Сільське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господарство</w:t>
            </w:r>
            <w:r>
              <w:rPr>
                <w:spacing w:val="-2"/>
                <w:sz w:val="24"/>
              </w:rPr>
              <w:t xml:space="preserve"> світу.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Географія основних зернових і технічних культур та виробництва продукції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тваринництва.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Зональність світового сільського господарства.</w:t>
            </w:r>
          </w:p>
          <w:p w:rsidR="00A11A00" w:rsidRDefault="00A11A00" w:rsidP="00A11A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Найбільші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країни-виробники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right="14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Розуміє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збереження сільськогосподарських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угідь.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Пояснює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приклади взаємозв’язків між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здоров’ям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Усвідомлює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економіки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Виявляє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пропагування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товарів вітчизняного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виробництва, підтримки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власного </w:t>
            </w:r>
            <w:r>
              <w:rPr>
                <w:spacing w:val="-2"/>
                <w:sz w:val="24"/>
              </w:rPr>
              <w:t>виробника.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Аргументує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впровадження ринку земельних ресурсів в Україні.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грамотність</w:t>
            </w:r>
          </w:p>
          <w:p w:rsidR="00A11A00" w:rsidRDefault="00A11A00" w:rsidP="00A11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Уміє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фермерської</w:t>
            </w:r>
          </w:p>
          <w:p w:rsidR="00A11A00" w:rsidRDefault="00A11A00" w:rsidP="00A11A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країнах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своїй </w:t>
            </w:r>
            <w:r>
              <w:rPr>
                <w:spacing w:val="-2"/>
                <w:sz w:val="24"/>
              </w:rPr>
              <w:t>місцевості.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2759"/>
        </w:trPr>
        <w:tc>
          <w:tcPr>
            <w:tcW w:w="1380" w:type="dxa"/>
            <w:vMerge w:val="restart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країни-експортери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сільськогосподарської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продукції.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tabs>
                <w:tab w:val="left" w:pos="2473"/>
              </w:tabs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Визначення основних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зернових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 технічних культур, що їх вирощують у помірному, субтропічному і тропічному кліматичних поясах, та </w:t>
            </w:r>
            <w:r>
              <w:rPr>
                <w:spacing w:val="-2"/>
                <w:sz w:val="24"/>
              </w:rPr>
              <w:t>обґрунтування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встановлених відмінностей.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4416"/>
        </w:trPr>
        <w:tc>
          <w:tcPr>
            <w:tcW w:w="1380" w:type="dxa"/>
            <w:vMerge/>
            <w:tcBorders>
              <w:top w:val="nil"/>
            </w:tcBorders>
          </w:tcPr>
          <w:p w:rsidR="00A11A00" w:rsidRDefault="00A11A00" w:rsidP="00A11A00">
            <w:pPr>
              <w:rPr>
                <w:sz w:val="2"/>
                <w:szCs w:val="2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лісових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світу, лісових масивів в Україні.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помірного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поясу, вологі екваторіальні й тропічні ліси, райони лісового господарства у світі та в Україні; </w:t>
            </w:r>
            <w:r>
              <w:rPr>
                <w:i/>
                <w:sz w:val="24"/>
              </w:rPr>
              <w:t>порівнює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лісозабезпеченість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 окремих його регіонів.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усвідомлює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громадянина, місцевих громад, держави за збереження лісових ресурсів.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Лісове</w:t>
            </w:r>
            <w:r>
              <w:rPr>
                <w:b/>
                <w:spacing w:val="-2"/>
                <w:sz w:val="24"/>
              </w:rPr>
              <w:t xml:space="preserve"> господарство</w:t>
            </w:r>
          </w:p>
          <w:p w:rsidR="00A11A00" w:rsidRDefault="00A11A00" w:rsidP="00A11A0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( 2 години)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Лісове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господарство.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лісові пояси світу. Лісозабезпеченість.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Лісове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Екологічна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безпека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розвиток</w:t>
            </w:r>
          </w:p>
          <w:p w:rsidR="00A11A00" w:rsidRDefault="00A11A00" w:rsidP="00A11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Усвідомлює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екологічне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лісу.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Усвідомлює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громадянина місцевих громад, держави за збереження лісових </w:t>
            </w:r>
            <w:r>
              <w:rPr>
                <w:spacing w:val="-2"/>
                <w:sz w:val="24"/>
              </w:rPr>
              <w:t>ресурсів.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Розуміє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важливість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 природних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</w:p>
          <w:p w:rsidR="00A11A00" w:rsidRDefault="00A11A00" w:rsidP="00A11A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переробки.</w:t>
            </w:r>
          </w:p>
        </w:tc>
      </w:tr>
      <w:tr w:rsidR="00A11A00" w:rsidTr="00A11A00">
        <w:trPr>
          <w:trHeight w:val="303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9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мінеральних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використанням;</w:t>
            </w:r>
          </w:p>
          <w:p w:rsidR="00A11A00" w:rsidRDefault="00A11A00" w:rsidP="00A11A00">
            <w:pPr>
              <w:pStyle w:val="TableParagraph"/>
              <w:ind w:left="141" w:right="8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країн- експортерів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країн-імпортерів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нафти, природного газу, кам’яного вугілля;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родовищ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 басейнів корисних копалин;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лідерство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світових ринках мінеральної сировини за сукупністю природних і суспільних чинників, зміщення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3" w:lineRule="exact"/>
              <w:ind w:left="14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Добувна</w:t>
            </w:r>
            <w:r>
              <w:rPr>
                <w:b/>
                <w:spacing w:val="-2"/>
                <w:sz w:val="24"/>
              </w:rPr>
              <w:t xml:space="preserve"> промисловість</w:t>
            </w:r>
          </w:p>
          <w:p w:rsidR="00A11A00" w:rsidRDefault="00A11A00" w:rsidP="00A11A00">
            <w:pPr>
              <w:pStyle w:val="TableParagraph"/>
              <w:spacing w:line="273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( 6 годин)</w:t>
            </w:r>
          </w:p>
          <w:p w:rsidR="00A11A00" w:rsidRDefault="00A11A00" w:rsidP="00A11A00">
            <w:pPr>
              <w:pStyle w:val="TableParagraph"/>
              <w:ind w:left="142" w:right="364"/>
              <w:rPr>
                <w:sz w:val="24"/>
              </w:rPr>
            </w:pPr>
            <w:r>
              <w:rPr>
                <w:sz w:val="24"/>
              </w:rPr>
              <w:t>Класифікація мінеральних ресурсів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використанням.</w:t>
            </w:r>
          </w:p>
          <w:p w:rsidR="00A11A00" w:rsidRDefault="00A11A00" w:rsidP="00A11A00">
            <w:pPr>
              <w:pStyle w:val="TableParagraph"/>
              <w:ind w:left="142" w:right="232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ресурсозабезпеченості країн мінеральними ресурсами.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Видобування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вугілля,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нафти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 природного газу. Основні закономірності розміщення родовищ вугілля, нафти,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Найбільші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світі басейни й країни за видобутком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Екологічна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безпека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розвиток</w:t>
            </w:r>
          </w:p>
          <w:p w:rsidR="00A11A00" w:rsidRDefault="00A11A00" w:rsidP="00A11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наслідки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сектору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природне середовища та соціум і пропонує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виважені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рішення.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Усвідомлює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забруднення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повітря,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зміни рівня грунтових вод, деградації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грунтів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здоров’я населення.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0213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добувної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зі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складними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умовами,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шельф Світового океану.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картах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різного масштабу </w:t>
            </w:r>
            <w:r>
              <w:rPr>
                <w:sz w:val="24"/>
              </w:rPr>
              <w:t xml:space="preserve">найбільші басейни нафти і природного газу – </w:t>
            </w:r>
            <w:r>
              <w:rPr>
                <w:i/>
                <w:sz w:val="24"/>
              </w:rPr>
              <w:t>Перської затоки,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Західносибірський,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Зондський,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Сахарський, Гвінейської затоки, Техаський, Мексиканської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затоки,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Західноканадський,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Північноморський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райони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sz w:val="24"/>
              </w:rPr>
              <w:t>видобування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нафти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найбільші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басейни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видобування вугілля – </w:t>
            </w:r>
            <w:r>
              <w:rPr>
                <w:i/>
                <w:sz w:val="24"/>
              </w:rPr>
              <w:t xml:space="preserve">Верхньосілезький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Польща</w:t>
            </w:r>
            <w:r>
              <w:rPr>
                <w:sz w:val="24"/>
              </w:rPr>
              <w:t>),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Кузнецький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Росія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Карагандинський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Казахстан</w:t>
            </w:r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Північно-Східний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Китай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Східний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Індія</w:t>
            </w:r>
            <w:r>
              <w:rPr>
                <w:sz w:val="24"/>
              </w:rPr>
              <w:t xml:space="preserve">), </w:t>
            </w:r>
            <w:r>
              <w:rPr>
                <w:i/>
                <w:sz w:val="24"/>
              </w:rPr>
              <w:t xml:space="preserve">Аппалацький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США</w:t>
            </w:r>
            <w:r>
              <w:rPr>
                <w:sz w:val="24"/>
              </w:rPr>
              <w:t>),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Південно-Східний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Австралія</w:t>
            </w:r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Донецький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Львівсько-Волинський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Україна</w:t>
            </w:r>
            <w:r>
              <w:rPr>
                <w:spacing w:val="-2"/>
                <w:sz w:val="24"/>
              </w:rPr>
              <w:t>);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країни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найбільшими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обсягами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видобування залізних руд – </w:t>
            </w:r>
            <w:r>
              <w:rPr>
                <w:i/>
                <w:sz w:val="24"/>
              </w:rPr>
              <w:t>Бразилія, Австралія, Канада, Китай, Індія, Україна</w:t>
            </w:r>
            <w:r>
              <w:rPr>
                <w:sz w:val="24"/>
              </w:rPr>
              <w:t>, басейни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райони видобування залізних та марганцевих руд в </w:t>
            </w:r>
            <w:r>
              <w:rPr>
                <w:spacing w:val="-2"/>
                <w:sz w:val="24"/>
              </w:rPr>
              <w:t>Україні;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sz w:val="24"/>
              </w:rPr>
              <w:t>найбільші райони видобування руд кольорових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Кордильєри-Анди</w:t>
            </w:r>
            <w:r>
              <w:rPr>
                <w:sz w:val="24"/>
              </w:rPr>
              <w:t>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«вольфрамово-олов’яний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пояс»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Азії,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«мідний пояс» Африки</w:t>
            </w:r>
            <w:r>
              <w:rPr>
                <w:sz w:val="24"/>
              </w:rPr>
              <w:t>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родовища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кольорових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металів, що їх розробляють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видобування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кам’яної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ринках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 w:right="890"/>
              <w:jc w:val="both"/>
              <w:rPr>
                <w:sz w:val="24"/>
              </w:rPr>
            </w:pPr>
            <w:r>
              <w:rPr>
                <w:sz w:val="24"/>
              </w:rPr>
              <w:t>кам’яного вугілля, нафти й природного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 перспективні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</w:p>
          <w:p w:rsidR="00A11A00" w:rsidRDefault="00A11A00" w:rsidP="00A11A00">
            <w:pPr>
              <w:pStyle w:val="TableParagraph"/>
              <w:ind w:left="142" w:right="199"/>
              <w:rPr>
                <w:sz w:val="24"/>
              </w:rPr>
            </w:pPr>
            <w:r>
              <w:rPr>
                <w:sz w:val="24"/>
              </w:rPr>
              <w:t>видобування кам’яного вугілля, нафти,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Україні. Шляхи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дефіциту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палива в Україні.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Видобування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руд.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Основні закономірності 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родовищ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металічних руд. Країни з найбільшими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обсягами видобування залізних, марганцевих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кольорових, рідкісноземельних і благородних </w:t>
            </w:r>
            <w:r>
              <w:rPr>
                <w:spacing w:val="-2"/>
                <w:sz w:val="24"/>
              </w:rPr>
              <w:t>металів.</w:t>
            </w:r>
          </w:p>
          <w:p w:rsidR="00A11A00" w:rsidRDefault="00A11A00" w:rsidP="00A11A00">
            <w:pPr>
              <w:pStyle w:val="TableParagraph"/>
              <w:ind w:left="142" w:right="364"/>
              <w:rPr>
                <w:sz w:val="24"/>
              </w:rPr>
            </w:pPr>
            <w:r>
              <w:rPr>
                <w:sz w:val="24"/>
              </w:rPr>
              <w:t>Розвиток і розміщення виробництв з видобування залізних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марганцевих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Україні.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родовищ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руд кольорових металів в Україні.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Видобування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видів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природної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сировини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 країнах світу. Підприємства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добувної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свого </w:t>
            </w:r>
            <w:r>
              <w:rPr>
                <w:spacing w:val="-2"/>
                <w:sz w:val="24"/>
              </w:rPr>
              <w:t>регіону.</w:t>
            </w:r>
          </w:p>
          <w:p w:rsidR="00A11A00" w:rsidRDefault="00A11A00" w:rsidP="00A11A00">
            <w:pPr>
              <w:pStyle w:val="TableParagraph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>Позначення на контурній карті найбільших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басейнів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видобування кам’яного вугілля, нафти і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газу.</w:t>
            </w:r>
          </w:p>
          <w:p w:rsidR="00A11A00" w:rsidRDefault="00A11A00" w:rsidP="00A11A00">
            <w:pPr>
              <w:pStyle w:val="TableParagraph"/>
              <w:spacing w:before="3"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Дослідження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освоєння родовищ нафти і природного газу на шельфі Чорного та Азовського </w:t>
            </w:r>
            <w:r>
              <w:rPr>
                <w:spacing w:val="-2"/>
                <w:sz w:val="24"/>
              </w:rPr>
              <w:t>морів.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Аналізує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статистичну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динаміки цін на мінеральні ресурси та обсяги їх</w:t>
            </w:r>
          </w:p>
          <w:p w:rsidR="00A11A00" w:rsidRDefault="00A11A00" w:rsidP="00A11A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видобування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вплив природних і суспільних чинників на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прибутковість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добувної промисловості 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65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нафти,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вугілля,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чорних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кольорових металів;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i/>
                <w:sz w:val="24"/>
              </w:rPr>
              <w:t xml:space="preserve">свідомлює </w:t>
            </w:r>
            <w:r>
              <w:rPr>
                <w:sz w:val="24"/>
              </w:rPr>
              <w:t>суспільну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значущість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раціонального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паливно- енергетичних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ресурсів в Україні.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839"/>
        </w:trPr>
        <w:tc>
          <w:tcPr>
            <w:tcW w:w="1380" w:type="dxa"/>
            <w:shd w:val="clear" w:color="auto" w:fill="D9D9D9"/>
          </w:tcPr>
          <w:p w:rsidR="00A11A00" w:rsidRDefault="00A11A00" w:rsidP="00A11A00">
            <w:pPr>
              <w:pStyle w:val="TableParagraph"/>
              <w:spacing w:before="275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4081" w:type="dxa"/>
            <w:gridSpan w:val="3"/>
            <w:shd w:val="clear" w:color="auto" w:fill="D9D9D9"/>
          </w:tcPr>
          <w:p w:rsidR="00A11A00" w:rsidRDefault="00A11A00" w:rsidP="00A11A00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Вторинний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сектор</w:t>
            </w:r>
            <w:r>
              <w:rPr>
                <w:b/>
                <w:spacing w:val="-2"/>
                <w:sz w:val="24"/>
              </w:rPr>
              <w:t xml:space="preserve"> господарства  ( 25 годин)</w:t>
            </w:r>
          </w:p>
        </w:tc>
      </w:tr>
      <w:tr w:rsidR="00A11A00" w:rsidTr="00A11A00">
        <w:trPr>
          <w:trHeight w:val="7729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електростанцій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джерелом енергетичних ресурсів, шляхи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енергозбереження;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найбільших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країн- виробників та країн-споживачів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електроенергії, країн, у яких домінує виробництво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електроенергії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або </w:t>
            </w:r>
            <w:r>
              <w:rPr>
                <w:spacing w:val="-4"/>
                <w:sz w:val="24"/>
              </w:rPr>
              <w:t>АЕС;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енергогенерувальних потужностей в Україні..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картах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різного </w:t>
            </w:r>
            <w:r>
              <w:rPr>
                <w:i/>
                <w:spacing w:val="-2"/>
                <w:sz w:val="24"/>
              </w:rPr>
              <w:t>масштабу: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(ГАЕС)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каскад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Дніпрі,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Дністровська,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Ташлицька</w:t>
            </w:r>
            <w:r>
              <w:rPr>
                <w:spacing w:val="-2"/>
                <w:sz w:val="24"/>
              </w:rPr>
              <w:t>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АЕС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Запорізька,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Південноукраїнська, Рівненська, Хмельницька</w:t>
            </w:r>
            <w:r>
              <w:rPr>
                <w:sz w:val="24"/>
              </w:rPr>
              <w:t>;</w:t>
            </w:r>
          </w:p>
          <w:p w:rsidR="00A11A00" w:rsidRDefault="00A11A00" w:rsidP="00A11A00">
            <w:pPr>
              <w:pStyle w:val="TableParagraph"/>
              <w:ind w:left="141" w:right="923"/>
              <w:rPr>
                <w:sz w:val="24"/>
              </w:rPr>
            </w:pPr>
            <w:r>
              <w:rPr>
                <w:sz w:val="24"/>
              </w:rPr>
              <w:t xml:space="preserve">ТЕС – </w:t>
            </w:r>
            <w:r>
              <w:rPr>
                <w:i/>
                <w:sz w:val="24"/>
              </w:rPr>
              <w:t>Запорізька, Придніпровська, Трипільська,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Зміївська,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Слов’янська, Ладижинська, Бурштинська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 xml:space="preserve">порівнює </w:t>
            </w:r>
            <w:r>
              <w:rPr>
                <w:sz w:val="24"/>
              </w:rPr>
              <w:t>структуру виробництва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sz w:val="24"/>
              </w:rPr>
              <w:t>електроенергії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провідних державах світу.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використання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Виробництво та постачання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електроенергії</w:t>
            </w:r>
          </w:p>
          <w:p w:rsidR="00A11A00" w:rsidRDefault="00A11A00" w:rsidP="00A11A00">
            <w:pPr>
              <w:pStyle w:val="TableParagraph"/>
              <w:ind w:left="142" w:right="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( 4 години)</w:t>
            </w:r>
          </w:p>
          <w:p w:rsidR="00A11A00" w:rsidRDefault="00A11A00" w:rsidP="00A11A00">
            <w:pPr>
              <w:pStyle w:val="TableParagraph"/>
              <w:ind w:left="142" w:right="234"/>
              <w:rPr>
                <w:sz w:val="24"/>
              </w:rPr>
            </w:pPr>
            <w:r>
              <w:rPr>
                <w:sz w:val="24"/>
              </w:rPr>
              <w:t>Значення електроенергетики. Типи електростанцій, основні чинники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розміщення.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Паливно- енергетичний баланс.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Електроенергетика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Найбільші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ЛЕП.</w:t>
            </w:r>
          </w:p>
          <w:p w:rsidR="00A11A00" w:rsidRDefault="00A11A00" w:rsidP="00A11A00">
            <w:pPr>
              <w:pStyle w:val="TableParagraph"/>
              <w:ind w:left="142" w:right="640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відновлюваних джерел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енергії.</w:t>
            </w:r>
            <w:r>
              <w:rPr>
                <w:spacing w:val="-2"/>
                <w:sz w:val="24"/>
              </w:rPr>
              <w:t xml:space="preserve"> Підприємства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електроенергетики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регіону. Електроенергетика світу.</w:t>
            </w:r>
          </w:p>
          <w:p w:rsidR="00A11A00" w:rsidRDefault="00A11A00" w:rsidP="00A11A00">
            <w:pPr>
              <w:pStyle w:val="TableParagraph"/>
              <w:ind w:left="142" w:right="199"/>
              <w:rPr>
                <w:sz w:val="24"/>
              </w:rPr>
            </w:pPr>
            <w:r>
              <w:rPr>
                <w:sz w:val="24"/>
              </w:rPr>
              <w:t>Найбільші країни-виробники та країни-споживачі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електроенергії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світі. Відмінності в структурі виробництва електроенергії на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електростанціях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країнах світу.</w:t>
            </w:r>
          </w:p>
          <w:p w:rsidR="00A11A00" w:rsidRDefault="00A11A00" w:rsidP="00A11A00">
            <w:pPr>
              <w:pStyle w:val="TableParagraph"/>
              <w:spacing w:before="271"/>
              <w:ind w:left="14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вибір </w:t>
            </w:r>
            <w:r>
              <w:rPr>
                <w:i/>
                <w:spacing w:val="-2"/>
                <w:sz w:val="24"/>
              </w:rPr>
              <w:t>учителя</w:t>
            </w:r>
            <w:r>
              <w:rPr>
                <w:spacing w:val="-2"/>
                <w:sz w:val="24"/>
              </w:rPr>
              <w:t>)</w:t>
            </w:r>
          </w:p>
          <w:p w:rsidR="00A11A00" w:rsidRDefault="00A11A00" w:rsidP="00A11A00">
            <w:pPr>
              <w:pStyle w:val="TableParagraph"/>
              <w:numPr>
                <w:ilvl w:val="1"/>
                <w:numId w:val="2"/>
              </w:numPr>
              <w:tabs>
                <w:tab w:val="left" w:pos="562"/>
              </w:tabs>
              <w:spacing w:before="1"/>
              <w:ind w:right="699" w:firstLine="0"/>
              <w:rPr>
                <w:sz w:val="24"/>
              </w:rPr>
            </w:pPr>
            <w:r>
              <w:rPr>
                <w:sz w:val="24"/>
              </w:rPr>
              <w:t>Позначення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контурній карті України найбільших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електростанцій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пояснення чинників їх розміщення.</w:t>
            </w:r>
          </w:p>
          <w:p w:rsidR="00A11A00" w:rsidRDefault="00A11A00" w:rsidP="00A11A00">
            <w:pPr>
              <w:pStyle w:val="TableParagraph"/>
              <w:numPr>
                <w:ilvl w:val="1"/>
                <w:numId w:val="2"/>
              </w:numPr>
              <w:tabs>
                <w:tab w:val="left" w:pos="562"/>
              </w:tabs>
              <w:spacing w:before="261" w:line="270" w:lineRule="atLeast"/>
              <w:ind w:right="520" w:firstLine="0"/>
              <w:rPr>
                <w:sz w:val="24"/>
              </w:rPr>
            </w:pPr>
            <w:r>
              <w:rPr>
                <w:sz w:val="24"/>
              </w:rPr>
              <w:t>Побудова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діаграм виробництва електроенергії на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left="6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Аналізує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діяльності різних типів електростанцій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природне</w:t>
            </w:r>
          </w:p>
          <w:p w:rsidR="00A11A00" w:rsidRDefault="00A11A00" w:rsidP="00A11A00">
            <w:pPr>
              <w:pStyle w:val="TableParagraph"/>
              <w:spacing w:before="2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середовище.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 наслідки впливу діяльності 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електростанцій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Оцінює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альтернативних відновлюваних джерел енергії для потреб </w:t>
            </w:r>
            <w:r>
              <w:rPr>
                <w:spacing w:val="-2"/>
                <w:sz w:val="24"/>
              </w:rPr>
              <w:t>родини/громади.</w:t>
            </w:r>
          </w:p>
        </w:tc>
      </w:tr>
    </w:tbl>
    <w:p w:rsidR="00A11A00" w:rsidRDefault="00A11A00" w:rsidP="00A11A00">
      <w:pPr>
        <w:pStyle w:val="TableParagraph"/>
        <w:spacing w:line="237" w:lineRule="auto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380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відновлюваних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світі, Україні та своєму регіоні;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виявляє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виробництва електроенергії на різних типах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електростанцій.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електростанціях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Україні,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країнах Європи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світу.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8833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кольорових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металів; </w:t>
            </w: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країн- виробників чавуну, сталі, що забезпечені сировиною або орієнтуються на значні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споживання;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країн,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виплавляють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найбільше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Європі алюмінію, титану, міді;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сировинного,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паливного, електроенергетичного, транспортного, споживчого, екологічного чинників на</w:t>
            </w:r>
          </w:p>
          <w:p w:rsidR="00A11A00" w:rsidRDefault="00A11A00" w:rsidP="00A11A00">
            <w:pPr>
              <w:pStyle w:val="TableParagraph"/>
              <w:ind w:left="141" w:right="214"/>
              <w:jc w:val="both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металургійних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комбінатів,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 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виробництві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алюмінію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 природної сировини;</w:t>
            </w:r>
          </w:p>
          <w:p w:rsidR="00A11A00" w:rsidRDefault="00A11A00" w:rsidP="00A11A00">
            <w:pPr>
              <w:pStyle w:val="TableParagraph"/>
              <w:ind w:left="141" w:right="5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чорної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 кольорової металургії в Україні.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Знаходить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картах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різного </w:t>
            </w:r>
            <w:r>
              <w:rPr>
                <w:i/>
                <w:spacing w:val="-2"/>
                <w:sz w:val="24"/>
              </w:rPr>
              <w:t>масштабу</w:t>
            </w:r>
            <w:r>
              <w:rPr>
                <w:spacing w:val="-2"/>
                <w:sz w:val="24"/>
              </w:rPr>
              <w:t>: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i/>
                <w:sz w:val="24"/>
              </w:rPr>
            </w:pPr>
            <w:r>
              <w:rPr>
                <w:sz w:val="24"/>
              </w:rPr>
              <w:t>центри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чорної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металургії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Кривий Ріг, Дніпро, Кам’янське, Запоріжжя, Нікополь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Маріуполь, Краматорськ, </w:t>
            </w:r>
            <w:r>
              <w:rPr>
                <w:i/>
                <w:spacing w:val="-2"/>
                <w:sz w:val="24"/>
              </w:rPr>
              <w:t>Алчевськ;</w:t>
            </w:r>
          </w:p>
          <w:p w:rsidR="00A11A00" w:rsidRDefault="00A11A00" w:rsidP="00A11A00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sz w:val="24"/>
              </w:rPr>
              <w:t>центри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кольорової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металургії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Миколаїв, Запоріжжя, Іршанськ, Київ, Побузьке, Бахмут, Кам’янське;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>статистичні дані щодо обсягів виробництва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експорту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металургійної продукції в Україні та світі.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Металургійне </w:t>
            </w:r>
            <w:r>
              <w:rPr>
                <w:b/>
                <w:spacing w:val="-2"/>
                <w:sz w:val="24"/>
              </w:rPr>
              <w:t>виробництво  ( 6 годин)</w:t>
            </w:r>
          </w:p>
          <w:p w:rsidR="00A11A00" w:rsidRDefault="00A11A00" w:rsidP="00A11A00">
            <w:pPr>
              <w:pStyle w:val="TableParagraph"/>
              <w:ind w:left="142" w:right="234"/>
              <w:rPr>
                <w:sz w:val="24"/>
              </w:rPr>
            </w:pPr>
            <w:r>
              <w:rPr>
                <w:sz w:val="24"/>
              </w:rPr>
              <w:t>Значення металургійного виробництва в господарстві. Сучасні технології виробництва чавуну й сталі. Комбінування в чорній металургії. Сучасні чинники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 чорної металургії. Кольорова металургія. Особливості технології виробництва та чинники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виплавки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міді,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алюмінію,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титану. Виробництво чавуну, сталі,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прокату в Україні: домінуючі технології, сукупність чинників 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основні центри, місце України на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світовому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чорних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металів. Основні центри виробництва кольорових металів в Україні.</w:t>
            </w:r>
          </w:p>
          <w:p w:rsidR="00A11A00" w:rsidRDefault="00A11A00" w:rsidP="00A11A00">
            <w:pPr>
              <w:pStyle w:val="TableParagraph"/>
              <w:ind w:left="142" w:right="230"/>
              <w:rPr>
                <w:sz w:val="24"/>
              </w:rPr>
            </w:pPr>
            <w:r>
              <w:rPr>
                <w:sz w:val="24"/>
              </w:rPr>
              <w:t>Металургійне виробництво світу. Найбільші країни-виробники та країни-споживачі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чорних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металів. Сучасні тенденції розміщення виробництв чавуну, сталі,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прокату. Найбільші країни- виробники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країни-споживачі кольорових металів у світі.</w:t>
            </w:r>
          </w:p>
          <w:p w:rsidR="00A11A00" w:rsidRDefault="00A11A00" w:rsidP="00A11A0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карті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Аналізує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великих металургійних комбінатів із традиційними технологіями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природне середовище.</w:t>
            </w:r>
          </w:p>
          <w:p w:rsidR="00A11A00" w:rsidRDefault="00A11A00" w:rsidP="00A11A00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Презентує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профілактики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захворювань,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концентрації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металургійного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виробнцтва.</w:t>
            </w:r>
          </w:p>
          <w:p w:rsidR="00A11A00" w:rsidRDefault="00A11A00" w:rsidP="00A11A00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ind w:left="65" w:hanging="60"/>
              <w:rPr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грамотність </w:t>
            </w:r>
            <w:r>
              <w:rPr>
                <w:sz w:val="24"/>
              </w:rPr>
              <w:t>Оцінює переваги використання вторинної сировини для виробництва металів.</w:t>
            </w:r>
          </w:p>
        </w:tc>
      </w:tr>
    </w:tbl>
    <w:p w:rsidR="00A11A00" w:rsidRDefault="00A11A00" w:rsidP="00A11A00">
      <w:pPr>
        <w:pStyle w:val="TableParagraph"/>
        <w:spacing w:line="237" w:lineRule="auto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65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металургійного виробництва на довкілля та здоров’я </w:t>
            </w:r>
            <w:r>
              <w:rPr>
                <w:spacing w:val="-2"/>
                <w:sz w:val="24"/>
              </w:rPr>
              <w:t>населення;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оцінює </w:t>
            </w:r>
            <w:r>
              <w:rPr>
                <w:sz w:val="24"/>
              </w:rPr>
              <w:t>вплив приватного капіталу на розвиток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металургійного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 w:right="755"/>
              <w:jc w:val="both"/>
              <w:rPr>
                <w:sz w:val="24"/>
              </w:rPr>
            </w:pPr>
            <w:r>
              <w:rPr>
                <w:sz w:val="24"/>
              </w:rPr>
              <w:t>сировинної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основних центрів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чорних металів в Україні.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8557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мінеральних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добрив,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 хімічної продукції, види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будівельних </w:t>
            </w:r>
            <w:r>
              <w:rPr>
                <w:spacing w:val="-2"/>
                <w:sz w:val="24"/>
              </w:rPr>
              <w:t>матеріалів;</w:t>
            </w:r>
          </w:p>
          <w:p w:rsidR="00A11A00" w:rsidRDefault="00A11A00" w:rsidP="00A11A00">
            <w:pPr>
              <w:pStyle w:val="TableParagraph"/>
              <w:ind w:left="141" w:right="1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світі країн- виробників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мінеральних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полімерів, деревини та паперу;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вплив різних чинників на розміщення виробництв хімічної продукції, деревини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паперу,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будівельних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показує на карті </w:t>
            </w:r>
            <w:r>
              <w:rPr>
                <w:sz w:val="24"/>
              </w:rPr>
              <w:t>найбільші центри виробництва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мінеральних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добрив,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виробів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 гуми, побутової хімії, ліків в Україні –</w:t>
            </w:r>
          </w:p>
          <w:p w:rsidR="00A11A00" w:rsidRDefault="00A11A00" w:rsidP="00A11A00">
            <w:pPr>
              <w:pStyle w:val="TableParagraph"/>
              <w:ind w:left="141" w:right="130"/>
              <w:rPr>
                <w:sz w:val="24"/>
              </w:rPr>
            </w:pPr>
            <w:r>
              <w:rPr>
                <w:i/>
                <w:sz w:val="24"/>
              </w:rPr>
              <w:t>Костянтинівка, Сєверодонецьк, Кам’янське, Черкаси,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Суми,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Запоріжжя,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Одеса,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Яни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Капу (Красноперекопськ), Біла Церква, Харків, Київ,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Умань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центри виробництва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 паперу в 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сировинну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виробництва хімічної продукції, паперу;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аналізує </w:t>
            </w:r>
            <w:r>
              <w:rPr>
                <w:sz w:val="24"/>
              </w:rPr>
              <w:t>зв’язки між хімічними, металургійними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виробництв.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хімічної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продукції й паперу на довкілля та здоров’я населення; </w:t>
            </w:r>
            <w:r>
              <w:rPr>
                <w:i/>
                <w:sz w:val="24"/>
              </w:rPr>
              <w:t>оцінює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хімічного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Хімічне виробництво. Виробництво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деревини,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паперу. Виробництво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будівельних </w:t>
            </w:r>
            <w:r>
              <w:rPr>
                <w:b/>
                <w:spacing w:val="-2"/>
                <w:sz w:val="24"/>
              </w:rPr>
              <w:t>матеріалів  ( 4 години)</w:t>
            </w:r>
          </w:p>
          <w:p w:rsidR="00A11A00" w:rsidRDefault="00A11A00" w:rsidP="00A11A00">
            <w:pPr>
              <w:pStyle w:val="TableParagraph"/>
              <w:ind w:left="142" w:right="364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 технологій хімічного виробництва. Чинники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 хімічних речовин і хімічної</w:t>
            </w:r>
          </w:p>
          <w:p w:rsidR="00A11A00" w:rsidRDefault="00A11A00" w:rsidP="00A11A00">
            <w:pPr>
              <w:pStyle w:val="TableParagraph"/>
              <w:ind w:left="142" w:right="952"/>
              <w:rPr>
                <w:sz w:val="24"/>
              </w:rPr>
            </w:pPr>
            <w:r>
              <w:rPr>
                <w:sz w:val="24"/>
              </w:rPr>
              <w:t>продукції,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фармацевтичної продукції,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гумових і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пластмасових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виробів.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Хімічне виробництво в Україні. Основні центри виробництва хімічної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формування. Найбільші країни- виробники мінеральних добрив, полімерів, ліків.</w:t>
            </w:r>
          </w:p>
          <w:p w:rsidR="00A11A00" w:rsidRDefault="00A11A00" w:rsidP="00A11A00">
            <w:pPr>
              <w:pStyle w:val="TableParagraph"/>
              <w:ind w:left="142" w:right="275"/>
              <w:jc w:val="both"/>
              <w:rPr>
                <w:sz w:val="24"/>
              </w:rPr>
            </w:pPr>
            <w:r>
              <w:rPr>
                <w:sz w:val="24"/>
              </w:rPr>
              <w:t>Виробництво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паперу: значення,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технологій та чинники розміщення</w:t>
            </w:r>
          </w:p>
          <w:p w:rsidR="00A11A00" w:rsidRDefault="00A11A00" w:rsidP="00A11A00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підприємств.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Виробництво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деревини й паперу в Україні. Найбільші в світі країни- виробники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паперу Виробництво будівельних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матеріалів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left="6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Аналізує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великих хімічних підприємств з традиційними технологіями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природне середовище</w:t>
            </w:r>
            <w:r>
              <w:rPr>
                <w:b/>
                <w:sz w:val="24"/>
              </w:rPr>
              <w:t>.</w:t>
            </w:r>
          </w:p>
          <w:p w:rsidR="00A11A00" w:rsidRDefault="00A11A00" w:rsidP="00A11A00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побутової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хімії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різних виробників, порівнює їх вплив на здоров’я </w:t>
            </w:r>
            <w:r>
              <w:rPr>
                <w:spacing w:val="-2"/>
                <w:sz w:val="24"/>
              </w:rPr>
              <w:t>людини.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ind w:left="65" w:right="-14"/>
              <w:rPr>
                <w:sz w:val="24"/>
              </w:rPr>
            </w:pPr>
            <w:r>
              <w:rPr>
                <w:sz w:val="24"/>
              </w:rPr>
              <w:t>Презентує приклади сортування відходів родини (громади);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розрізняє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пакувальних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матеріалів за ступенем утилізації та пропонує способи мінімізації відходів.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ind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грамотність </w:t>
            </w:r>
            <w:r>
              <w:rPr>
                <w:sz w:val="24"/>
              </w:rPr>
              <w:t xml:space="preserve">Оцінює переваги використання вторинної </w:t>
            </w:r>
            <w:r>
              <w:rPr>
                <w:spacing w:val="-2"/>
                <w:sz w:val="24"/>
              </w:rPr>
              <w:t>сировини.</w:t>
            </w:r>
          </w:p>
          <w:p w:rsidR="00A11A00" w:rsidRDefault="00A11A00" w:rsidP="00A11A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розробці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 будівельних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104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країни;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робить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висновок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будівельних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матеріалів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 будівельного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9109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>види продукції машинобудівних підприємств,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окремих виробництв машин та устаткування;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країн- виробників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автомобілів,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літаків, морських суден, верстатів, електроніки;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розміщення виробництв транспортних засобів, промислового обладнання,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техніки, електротехнічної та електронної продукції побутового призначення;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виробництві машин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устаткування в </w:t>
            </w:r>
            <w:r>
              <w:rPr>
                <w:spacing w:val="-2"/>
                <w:sz w:val="24"/>
              </w:rPr>
              <w:t>Україні.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показує на карті </w:t>
            </w:r>
            <w:r>
              <w:rPr>
                <w:sz w:val="24"/>
              </w:rPr>
              <w:t>найбільші країни- виробники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устаткування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США, Канада</w:t>
            </w:r>
            <w:r>
              <w:rPr>
                <w:sz w:val="24"/>
              </w:rPr>
              <w:t>, к</w:t>
            </w:r>
            <w:r>
              <w:rPr>
                <w:i/>
                <w:sz w:val="24"/>
              </w:rPr>
              <w:t>раїни ЄС, Японія, Китай, Нові індустріальні країни</w:t>
            </w:r>
            <w:r>
              <w:rPr>
                <w:sz w:val="24"/>
              </w:rPr>
              <w:t>, найбільші центри машинобудування в 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 розміщення виробництва машин і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устаткування.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машинобудування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розвитку світового господарства та господарства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України.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Виробництво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устаткування  ( 4 години)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Роль машинобудування в сучасному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світі.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Різноманітність підприємств та чинники їх розміщення. Спеціалізація та кооперування у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машинобудуванні.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Машинобудування в Україні. Найбільші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виробництва транспортних засобів,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промислового обладнання, сільськогосподарської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техніки, побутової електротехнічної та електронної продукції.</w:t>
            </w:r>
          </w:p>
          <w:p w:rsidR="00A11A00" w:rsidRDefault="00A11A00" w:rsidP="00A11A00">
            <w:pPr>
              <w:pStyle w:val="TableParagraph"/>
              <w:ind w:left="142" w:right="342"/>
              <w:rPr>
                <w:sz w:val="24"/>
              </w:rPr>
            </w:pPr>
            <w:r>
              <w:rPr>
                <w:sz w:val="24"/>
              </w:rPr>
              <w:t>Підприємства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машинобудування свого регіону.</w:t>
            </w:r>
          </w:p>
          <w:p w:rsidR="00A11A00" w:rsidRDefault="00A11A00" w:rsidP="00A11A00">
            <w:pPr>
              <w:pStyle w:val="TableParagraph"/>
              <w:ind w:left="142" w:right="469"/>
              <w:rPr>
                <w:sz w:val="24"/>
              </w:rPr>
            </w:pPr>
            <w:r>
              <w:rPr>
                <w:sz w:val="24"/>
              </w:rPr>
              <w:t>Машинобудування світу. Взаємозв’язок між рівнем економічного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регіону, країни і рівнем розвитку машинобудування. Найбільші країни-виробники літаків,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легкових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автомобілів,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морських суден, верстатів, комп’ютерів, </w:t>
            </w:r>
            <w:r>
              <w:rPr>
                <w:spacing w:val="-2"/>
                <w:sz w:val="24"/>
              </w:rPr>
              <w:t>робототехніки.</w:t>
            </w:r>
          </w:p>
          <w:p w:rsidR="00A11A00" w:rsidRDefault="00A11A00" w:rsidP="00A11A0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Практична</w:t>
            </w:r>
            <w:r>
              <w:rPr>
                <w:b/>
                <w:i/>
                <w:spacing w:val="-2"/>
                <w:sz w:val="24"/>
              </w:rPr>
              <w:t xml:space="preserve"> робота</w:t>
            </w:r>
          </w:p>
          <w:p w:rsidR="00A11A00" w:rsidRDefault="00A11A00" w:rsidP="00A11A00">
            <w:pPr>
              <w:pStyle w:val="TableParagraph"/>
              <w:ind w:left="202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контурній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карті України центрів виробництва транспортних засобів та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202" w:right="364"/>
              <w:rPr>
                <w:sz w:val="24"/>
              </w:rPr>
            </w:pPr>
            <w:r>
              <w:rPr>
                <w:sz w:val="24"/>
              </w:rPr>
              <w:t>пояснення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розміщення.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left="65" w:hanging="6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Оцінює переваги розташування окремих підприємств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машинобудування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містах, </w:t>
            </w:r>
            <w:r>
              <w:rPr>
                <w:spacing w:val="-2"/>
                <w:sz w:val="24"/>
              </w:rPr>
              <w:t>селищах.</w:t>
            </w:r>
          </w:p>
        </w:tc>
      </w:tr>
    </w:tbl>
    <w:p w:rsidR="00A11A00" w:rsidRDefault="00A11A00" w:rsidP="00A11A00">
      <w:pPr>
        <w:pStyle w:val="TableParagraph"/>
        <w:spacing w:line="237" w:lineRule="auto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6073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сировини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їх </w:t>
            </w:r>
            <w:r>
              <w:rPr>
                <w:spacing w:val="-2"/>
                <w:sz w:val="24"/>
              </w:rPr>
              <w:t>виробництва;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у світі та Європі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країн-виробників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країн-експортерів тканин, одягу, взуття;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вплив працересурсного та споживчого чинників на розвиток текстильного,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взуттєвого </w:t>
            </w:r>
            <w:r>
              <w:rPr>
                <w:spacing w:val="-2"/>
                <w:sz w:val="24"/>
              </w:rPr>
              <w:t>виробництва.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показує на карті </w:t>
            </w:r>
            <w:r>
              <w:rPr>
                <w:sz w:val="24"/>
              </w:rPr>
              <w:t>найбільші центри текстильного,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взуттєвого виробництва в 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центри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найвідоміших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промислів;</w:t>
            </w:r>
          </w:p>
          <w:p w:rsidR="00A11A00" w:rsidRDefault="00A11A00" w:rsidP="00A11A00">
            <w:pPr>
              <w:pStyle w:val="TableParagraph"/>
              <w:ind w:left="141" w:right="923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промисловості </w:t>
            </w:r>
            <w:r>
              <w:rPr>
                <w:spacing w:val="-2"/>
                <w:sz w:val="24"/>
              </w:rPr>
              <w:t>України.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виробництва тканин, одягу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взуття в Україні.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Виробництво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тканин, одягу, взуття  ( 3 години)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виробничого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 та чинники розміщення</w:t>
            </w:r>
          </w:p>
          <w:p w:rsidR="00A11A00" w:rsidRDefault="00A11A00" w:rsidP="00A11A00">
            <w:pPr>
              <w:pStyle w:val="TableParagraph"/>
              <w:ind w:left="142" w:right="702"/>
              <w:rPr>
                <w:sz w:val="24"/>
              </w:rPr>
            </w:pPr>
            <w:r>
              <w:rPr>
                <w:sz w:val="24"/>
              </w:rPr>
              <w:t>підприємств,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виробляють тканини різних видів, одяг, шкіряно-взуттєву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продукцію.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Чинники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розміщення текстильного, швейного,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шкіряного,</w:t>
            </w:r>
            <w:r>
              <w:rPr>
                <w:spacing w:val="-2"/>
                <w:sz w:val="24"/>
              </w:rPr>
              <w:t xml:space="preserve"> взуттєвого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виробництва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Найбільші на світовому ринку країни- виробники та країни-експортери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тканин,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одягу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взуття.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Народні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промисли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Україні.</w:t>
            </w:r>
          </w:p>
          <w:p w:rsidR="00A11A00" w:rsidRDefault="00A11A00" w:rsidP="00A11A00">
            <w:pPr>
              <w:pStyle w:val="TableParagraph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Дослідження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Малі і середні міста України – центри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виробництва.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Порівнює тканини, виготовлені з природної, штучної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синтетичної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сировини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обгрунтовує їх вплив на здоров’я.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/>
              <w:ind w:left="65" w:right="140"/>
              <w:rPr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грамотність </w:t>
            </w:r>
            <w:r>
              <w:rPr>
                <w:sz w:val="24"/>
              </w:rPr>
              <w:t>Порівнює ціни аналогічних видів продукції різних виробників, пояснює відмінності з урахуванням вартості сировини, робочої сили, обладнання, курсу валют тощо.</w:t>
            </w:r>
          </w:p>
        </w:tc>
      </w:tr>
      <w:tr w:rsidR="00A11A00" w:rsidTr="00A11A00">
        <w:trPr>
          <w:trHeight w:val="4140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 xml:space="preserve">складові харчової промисловості; </w:t>
            </w: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традиційних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виробництв харчових продуктів різних країн світу;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сільського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господарства,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споживчого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чинника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розвиток харчової промисловості;</w:t>
            </w:r>
          </w:p>
          <w:p w:rsidR="00A11A00" w:rsidRDefault="00A11A00" w:rsidP="00A11A00">
            <w:pPr>
              <w:pStyle w:val="TableParagraph"/>
              <w:ind w:left="141" w:right="370"/>
              <w:rPr>
                <w:sz w:val="24"/>
              </w:rPr>
            </w:pPr>
            <w:r>
              <w:rPr>
                <w:i/>
                <w:sz w:val="24"/>
              </w:rPr>
              <w:t>пояснює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підприємств харчової промисловості у малих містах, селищах міського типу і великих селах; </w:t>
            </w:r>
            <w:r>
              <w:rPr>
                <w:i/>
                <w:sz w:val="24"/>
              </w:rPr>
              <w:t xml:space="preserve">знає </w:t>
            </w:r>
            <w:r>
              <w:rPr>
                <w:sz w:val="24"/>
              </w:rPr>
              <w:t>права споживача на якісні товари і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послуги.</w:t>
            </w:r>
          </w:p>
          <w:p w:rsidR="00A11A00" w:rsidRDefault="00A11A00" w:rsidP="00A11A00">
            <w:pPr>
              <w:pStyle w:val="TableParagraph"/>
              <w:spacing w:before="3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показує на карті </w:t>
            </w:r>
            <w:r>
              <w:rPr>
                <w:sz w:val="24"/>
              </w:rPr>
              <w:t>найбільші центри виробництва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харчових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напоїв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Виробництво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харчових продуктів, напоїв  (4 години)</w:t>
            </w:r>
          </w:p>
          <w:p w:rsidR="00A11A00" w:rsidRDefault="00A11A00" w:rsidP="00A11A00">
            <w:pPr>
              <w:pStyle w:val="TableParagraph"/>
              <w:ind w:left="142" w:right="141"/>
              <w:rPr>
                <w:sz w:val="24"/>
              </w:rPr>
            </w:pPr>
            <w:r>
              <w:rPr>
                <w:sz w:val="24"/>
              </w:rPr>
              <w:t>Чинники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підприємств, що виробляють харчові продукти. Харчова промисловість в Україні. Особливості технологій та чинники розміщення підприємств буряко-цукрового, олійного,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маслосироробного,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плодоовочеконсервного, рибного, хлібопекарного, макаронного, борошномельного, круп’яного, кондитерського, пивоварного, виноробного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розливу безалкогольних напоїв,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харчової</w:t>
            </w:r>
          </w:p>
          <w:p w:rsidR="00A11A00" w:rsidRDefault="00A11A00" w:rsidP="00A11A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промисловості, знаходить інформацію щодо впливу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складників,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указаних у маркуванні.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Оцінює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осіб- підприємців у розвитку бізнес-середовища свого населеного пункту, району та забезпеченні</w:t>
            </w:r>
          </w:p>
          <w:p w:rsidR="00A11A00" w:rsidRDefault="00A11A00" w:rsidP="00A11A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населення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продуктами</w:t>
            </w:r>
            <w:r>
              <w:rPr>
                <w:spacing w:val="-2"/>
                <w:sz w:val="24"/>
              </w:rPr>
              <w:t xml:space="preserve"> харчування.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кошика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родини, співвідношення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вітчизняних та імпортних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ньому.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4968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виробництва окремих видів продукції харчової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промисловості;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харчової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промисловості </w:t>
            </w:r>
            <w:r>
              <w:rPr>
                <w:spacing w:val="-2"/>
                <w:sz w:val="24"/>
              </w:rPr>
              <w:t>України.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370"/>
              <w:rPr>
                <w:sz w:val="24"/>
              </w:rPr>
            </w:pPr>
            <w:r>
              <w:rPr>
                <w:i/>
                <w:sz w:val="24"/>
              </w:rPr>
              <w:t xml:space="preserve">оцінює </w:t>
            </w:r>
            <w:r>
              <w:rPr>
                <w:sz w:val="24"/>
              </w:rPr>
              <w:t>місце України на світовому та європейському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ринках продовольства; </w:t>
            </w:r>
            <w:r>
              <w:rPr>
                <w:i/>
                <w:sz w:val="24"/>
              </w:rPr>
              <w:t>надає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перевагу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харчування</w:t>
            </w:r>
          </w:p>
          <w:p w:rsidR="00A11A00" w:rsidRDefault="00A11A00" w:rsidP="00A11A00">
            <w:pPr>
              <w:pStyle w:val="TableParagraph"/>
              <w:ind w:left="141" w:right="251"/>
              <w:rPr>
                <w:sz w:val="24"/>
              </w:rPr>
            </w:pP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 час планування покупок для родини.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мінеральних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Виробництво харчових продуктів у своєму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регіоні.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Виробництво продуктів харчування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світі: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тенденції,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глобалізації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національних традицій, взаємозв’язок з агробізнесом.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Традиційні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харчових продуктів окремих країн світу.</w:t>
            </w:r>
          </w:p>
          <w:p w:rsidR="00A11A00" w:rsidRDefault="00A11A00" w:rsidP="00A11A00">
            <w:pPr>
              <w:pStyle w:val="TableParagraph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Дослідження</w:t>
            </w:r>
          </w:p>
          <w:p w:rsidR="00A11A00" w:rsidRDefault="00A11A00" w:rsidP="00A11A0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Українські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імпортні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 в споживчому кошику вашої </w:t>
            </w:r>
            <w:r>
              <w:rPr>
                <w:spacing w:val="-2"/>
                <w:sz w:val="24"/>
              </w:rPr>
              <w:t>родини.</w:t>
            </w:r>
          </w:p>
          <w:p w:rsidR="00A11A00" w:rsidRDefault="00A11A00" w:rsidP="00A11A0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left="382"/>
              <w:rPr>
                <w:sz w:val="24"/>
              </w:rPr>
            </w:pPr>
            <w:r>
              <w:rPr>
                <w:sz w:val="24"/>
              </w:rPr>
              <w:t>Традиційні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харчування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країнах- </w:t>
            </w:r>
            <w:r>
              <w:rPr>
                <w:spacing w:val="-2"/>
                <w:sz w:val="24"/>
              </w:rPr>
              <w:t>сусідах.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517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1"/>
              <w:ind w:left="7" w:right="1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2257C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spacing w:before="1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Третинний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сектор</w:t>
            </w:r>
            <w:r>
              <w:rPr>
                <w:b/>
                <w:spacing w:val="-2"/>
                <w:sz w:val="24"/>
              </w:rPr>
              <w:t xml:space="preserve"> господарства</w:t>
            </w:r>
            <w:r w:rsidR="0092257C">
              <w:rPr>
                <w:b/>
                <w:spacing w:val="-2"/>
                <w:sz w:val="24"/>
              </w:rPr>
              <w:t xml:space="preserve">  ( 11 годин)</w:t>
            </w:r>
          </w:p>
        </w:tc>
      </w:tr>
      <w:tr w:rsidR="00A11A00" w:rsidTr="00A11A00">
        <w:trPr>
          <w:trHeight w:val="4692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>види транспорту, істотні ознаки понять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«транспортний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вузол»,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«транспортна магістраль», «обсяг перевезень»,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«вантажообіг»;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особливості кожного виду транспорту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перевезенні</w:t>
            </w:r>
          </w:p>
          <w:p w:rsidR="00A11A00" w:rsidRDefault="00A11A00" w:rsidP="00A11A00">
            <w:pPr>
              <w:pStyle w:val="TableParagraph"/>
              <w:ind w:left="141" w:right="181"/>
              <w:rPr>
                <w:sz w:val="24"/>
              </w:rPr>
            </w:pPr>
            <w:r>
              <w:rPr>
                <w:sz w:val="24"/>
              </w:rPr>
              <w:t>вантажів та пасажирів в Україні, домінуючу 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експорті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Україною; </w:t>
            </w:r>
            <w:r>
              <w:rPr>
                <w:i/>
                <w:sz w:val="24"/>
              </w:rPr>
              <w:t xml:space="preserve">наводить приклади </w:t>
            </w:r>
            <w:r>
              <w:rPr>
                <w:sz w:val="24"/>
              </w:rPr>
              <w:t>найбільших транспортних вузлів в Україні.</w:t>
            </w:r>
          </w:p>
          <w:p w:rsidR="00A11A00" w:rsidRDefault="00A11A00" w:rsidP="00A11A00">
            <w:pPr>
              <w:pStyle w:val="TableParagraph"/>
              <w:spacing w:before="3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показує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карті</w:t>
            </w:r>
            <w:r>
              <w:rPr>
                <w:spacing w:val="-2"/>
                <w:sz w:val="24"/>
              </w:rPr>
              <w:t>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найбільші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вантажообігом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морські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порти Східної Азії, Європи;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морські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судноплавні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Панамський, Суецький, Кільський</w:t>
            </w:r>
            <w:r>
              <w:rPr>
                <w:sz w:val="24"/>
              </w:rPr>
              <w:t>;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Транспорт</w:t>
            </w:r>
            <w:r w:rsidR="0092257C">
              <w:rPr>
                <w:b/>
                <w:spacing w:val="-2"/>
                <w:sz w:val="24"/>
              </w:rPr>
              <w:t xml:space="preserve">  (4 години)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Транспорт, його роль у національній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економіці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формуванні світового</w:t>
            </w:r>
          </w:p>
          <w:p w:rsidR="00A11A00" w:rsidRDefault="00A11A00" w:rsidP="00A11A00">
            <w:pPr>
              <w:pStyle w:val="TableParagraph"/>
              <w:ind w:left="142" w:right="132"/>
              <w:rPr>
                <w:sz w:val="24"/>
              </w:rPr>
            </w:pPr>
            <w:r>
              <w:rPr>
                <w:sz w:val="24"/>
              </w:rPr>
              <w:t>господарства.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транспорту, їхні переваги й недоліки.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Залізничний транспорт – основний вид транспорту України.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автомагістралі</w:t>
            </w:r>
          </w:p>
          <w:p w:rsidR="00A11A00" w:rsidRDefault="00A11A00" w:rsidP="00A11A00">
            <w:pPr>
              <w:pStyle w:val="TableParagraph"/>
              <w:ind w:left="142" w:right="255"/>
              <w:jc w:val="both"/>
              <w:rPr>
                <w:sz w:val="24"/>
              </w:rPr>
            </w:pPr>
            <w:r>
              <w:rPr>
                <w:sz w:val="24"/>
              </w:rPr>
              <w:t>України. Водні шляхи,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найбільші морські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річкові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України. Повітряний транспорт.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Транспортні вузли. Міжнародні транспортні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коридори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території </w:t>
            </w:r>
            <w:r>
              <w:rPr>
                <w:spacing w:val="-2"/>
                <w:sz w:val="24"/>
              </w:rPr>
              <w:t>України.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що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Екологічна безпека та сталий розвиток </w:t>
            </w:r>
            <w:r>
              <w:rPr>
                <w:sz w:val="24"/>
              </w:rPr>
              <w:t>Аналізує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видів транспорту на природне середовище.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Здоров’я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безпека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екологічно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видів </w:t>
            </w:r>
            <w:r>
              <w:rPr>
                <w:spacing w:val="-2"/>
                <w:sz w:val="24"/>
              </w:rPr>
              <w:t>транспорту.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Пояснює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магістралей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виборі місця проживання.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ind w:right="87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Громадянська відповідальність </w:t>
            </w:r>
            <w:r>
              <w:rPr>
                <w:sz w:val="24"/>
              </w:rPr>
              <w:t>Дискутує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модернізації транспортної системи своєї місцевості.</w:t>
            </w:r>
          </w:p>
          <w:p w:rsidR="00A11A00" w:rsidRDefault="00A11A00" w:rsidP="00A11A0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грамотність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Добирає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варіант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(враховуючи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z w:val="24"/>
              </w:rPr>
              <w:t>вартість,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тривалість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комфортність)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здійснення</w:t>
            </w:r>
          </w:p>
        </w:tc>
      </w:tr>
    </w:tbl>
    <w:p w:rsidR="00A11A00" w:rsidRDefault="00A11A00" w:rsidP="00A11A00">
      <w:pPr>
        <w:pStyle w:val="TableParagraph"/>
        <w:spacing w:line="261" w:lineRule="exact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441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sz w:val="24"/>
              </w:rPr>
              <w:t>найбільші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пасажирообігом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аеропорти </w:t>
            </w:r>
            <w:r>
              <w:rPr>
                <w:spacing w:val="-2"/>
                <w:sz w:val="24"/>
              </w:rPr>
              <w:t>світу;</w:t>
            </w:r>
          </w:p>
          <w:p w:rsidR="00A11A00" w:rsidRDefault="00A11A00" w:rsidP="00A11A00">
            <w:pPr>
              <w:pStyle w:val="TableParagraph"/>
              <w:ind w:left="141" w:right="251"/>
              <w:rPr>
                <w:sz w:val="24"/>
              </w:rPr>
            </w:pPr>
            <w:r>
              <w:rPr>
                <w:sz w:val="24"/>
              </w:rPr>
              <w:t>країни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надшвидкісними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залізницями; країни з найбільшою протяжністю автомобільних шляхів;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залізниці,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автомагістралі,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морські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 річкові порти, аеропорти,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міжнародні транспортні коридори в Україні.</w:t>
            </w:r>
          </w:p>
          <w:p w:rsidR="00A11A00" w:rsidRDefault="00A11A00" w:rsidP="00A11A00">
            <w:pPr>
              <w:pStyle w:val="TableParagraph"/>
              <w:spacing w:before="275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транзитне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транспортних магістралей в Україні;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довкілля та здоров’я населення;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уміє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раціонально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 транспорту під час планування поїздок.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вирізняються високим рівнем розвитку мережі залізниць й автомобільних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шляхів.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Найбільші морські порти, їхній вплив на розміщення промисловості.</w:t>
            </w:r>
          </w:p>
          <w:p w:rsidR="00A11A00" w:rsidRDefault="00A11A00" w:rsidP="00A11A00">
            <w:pPr>
              <w:pStyle w:val="TableParagraph"/>
              <w:ind w:left="142" w:right="234"/>
              <w:rPr>
                <w:sz w:val="24"/>
              </w:rPr>
            </w:pPr>
            <w:r>
              <w:rPr>
                <w:sz w:val="24"/>
              </w:rPr>
              <w:t>Найбільші судноплавні річки світу.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Найбільші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аеропорти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світу. Міжнародні транспортні </w:t>
            </w:r>
            <w:r>
              <w:rPr>
                <w:spacing w:val="-2"/>
                <w:sz w:val="24"/>
              </w:rPr>
              <w:t>коридори.</w:t>
            </w:r>
          </w:p>
          <w:p w:rsidR="00A11A00" w:rsidRDefault="00A11A00" w:rsidP="00A11A00">
            <w:pPr>
              <w:pStyle w:val="TableParagraph"/>
              <w:spacing w:before="275" w:line="27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Дослідження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Міські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свого обласного центру.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подорожі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місця </w:t>
            </w:r>
            <w:r>
              <w:rPr>
                <w:spacing w:val="-2"/>
                <w:sz w:val="24"/>
              </w:rPr>
              <w:t>відпочинку.</w:t>
            </w:r>
          </w:p>
        </w:tc>
      </w:tr>
      <w:tr w:rsidR="00A11A00" w:rsidTr="00A11A00">
        <w:trPr>
          <w:trHeight w:val="441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торгівлі,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поняття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«зовнішня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торгівля»,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зовнішньої </w:t>
            </w:r>
            <w:r>
              <w:rPr>
                <w:spacing w:val="-2"/>
                <w:sz w:val="24"/>
              </w:rPr>
              <w:t>торгівлі.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регіони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</w:t>
            </w:r>
            <w:r>
              <w:rPr>
                <w:spacing w:val="-2"/>
                <w:sz w:val="24"/>
              </w:rPr>
              <w:t>торгівлі.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залежність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обсягів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 країнами від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рівня їхнього економічного розвитку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інтеграційних процесів у світі; </w:t>
            </w:r>
            <w:r>
              <w:rPr>
                <w:i/>
                <w:sz w:val="24"/>
              </w:rPr>
              <w:t xml:space="preserve">оцінює </w:t>
            </w:r>
            <w:r>
              <w:rPr>
                <w:sz w:val="24"/>
              </w:rPr>
              <w:t>роль малого підприємництва у розвитку ринку товарів і послуг.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3" w:lineRule="exact"/>
              <w:ind w:left="1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Торгівля</w:t>
            </w:r>
            <w:r w:rsidR="0092257C">
              <w:rPr>
                <w:b/>
                <w:spacing w:val="-2"/>
                <w:sz w:val="24"/>
              </w:rPr>
              <w:t xml:space="preserve">  (2 години)</w:t>
            </w:r>
          </w:p>
          <w:p w:rsidR="00A11A00" w:rsidRDefault="00A11A00" w:rsidP="00A11A00">
            <w:pPr>
              <w:pStyle w:val="TableParagraph"/>
              <w:ind w:left="142" w:right="486"/>
              <w:jc w:val="both"/>
              <w:rPr>
                <w:sz w:val="24"/>
              </w:rPr>
            </w:pPr>
            <w:r>
              <w:rPr>
                <w:sz w:val="24"/>
              </w:rPr>
              <w:t>Торгівля як вид послуг. Форми торгівлі.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зовнішньої торгівлі. Торгівля в Україні.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експорту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й імпорту товарів та послуг.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Чинники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концентрації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роздрібної торгівлі в населених пунктах,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регіонах.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Світовий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напрями</w:t>
            </w:r>
          </w:p>
          <w:p w:rsidR="00A11A00" w:rsidRDefault="00A11A00" w:rsidP="00A11A00">
            <w:pPr>
              <w:pStyle w:val="TableParagraph"/>
              <w:ind w:left="142" w:right="353"/>
              <w:rPr>
                <w:sz w:val="24"/>
              </w:rPr>
            </w:pPr>
            <w:r>
              <w:rPr>
                <w:sz w:val="24"/>
              </w:rPr>
              <w:t>зовнішньоторговельних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зв’язків. Світова організація торгівлі.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Регіональні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торгівлі (NAFTA, ASEAN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ind w:left="65" w:firstLine="60"/>
              <w:rPr>
                <w:sz w:val="24"/>
              </w:rPr>
            </w:pPr>
            <w:r>
              <w:rPr>
                <w:sz w:val="24"/>
              </w:rPr>
              <w:t>Дискутує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роботи закладів торгівлі свого населеного пункту, доцільності збереження стихійних ринків.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грамотність</w:t>
            </w:r>
          </w:p>
          <w:p w:rsidR="00A11A00" w:rsidRDefault="00A11A00" w:rsidP="00A11A00">
            <w:pPr>
              <w:pStyle w:val="TableParagraph"/>
              <w:ind w:right="140" w:firstLine="60"/>
              <w:rPr>
                <w:sz w:val="24"/>
              </w:rPr>
            </w:pPr>
            <w:r>
              <w:rPr>
                <w:sz w:val="24"/>
              </w:rPr>
              <w:t>Бере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проектуванні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асортименту продукції, цінової політики та місця розташування мінімаркету.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зниження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раціональну поведінку покупців.</w:t>
            </w:r>
          </w:p>
        </w:tc>
      </w:tr>
      <w:tr w:rsidR="00A11A00" w:rsidTr="00A11A00">
        <w:trPr>
          <w:trHeight w:val="1379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«туризм»,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«рекреаційні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ресурси»,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«інфраструктура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туризму»;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суспільних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spacing w:line="272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Туризм</w:t>
            </w:r>
            <w:r w:rsidR="0092257C">
              <w:rPr>
                <w:b/>
                <w:spacing w:val="-2"/>
                <w:sz w:val="24"/>
              </w:rPr>
              <w:t xml:space="preserve">   (3 години)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2"/>
              <w:rPr>
                <w:sz w:val="24"/>
              </w:rPr>
            </w:pPr>
            <w:r>
              <w:rPr>
                <w:sz w:val="24"/>
              </w:rPr>
              <w:t>Туризм як складник національної економіки, його види. Чинники розвитку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регіоні,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країні. Туристична інфраструктура.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right="140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Підприємливість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фінансова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грамотність </w:t>
            </w:r>
            <w:r>
              <w:rPr>
                <w:sz w:val="24"/>
              </w:rPr>
              <w:t>Пояснює роль туризму для розвитку малого та середнього бізнесу в різних регіонах України. Бере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участь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розробленні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:rsidR="00A11A00" w:rsidRDefault="00A11A00" w:rsidP="00A11A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туристичного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регіоні.</w:t>
            </w:r>
          </w:p>
        </w:tc>
      </w:tr>
    </w:tbl>
    <w:p w:rsidR="00A11A00" w:rsidRDefault="00A11A00" w:rsidP="00A11A00">
      <w:pPr>
        <w:pStyle w:val="TableParagraph"/>
        <w:spacing w:line="261" w:lineRule="exact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3036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чинників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туризму.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основних туристичних регіонів світу;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Україні.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1A00" w:rsidRDefault="00A11A00" w:rsidP="00A11A00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країнах,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Туризм в Україні. Особливості природних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рекреаційних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ресурсів. Об’єкти Світової спадщини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ЮНЕСКО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Туристичні райони в Україні.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Міжнародний туризм. Основні туристичні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регіони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Країни світу з найбільшою кількістю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об’єктів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спадщини </w:t>
            </w:r>
            <w:r>
              <w:rPr>
                <w:spacing w:val="-2"/>
                <w:sz w:val="24"/>
              </w:rPr>
              <w:t>ЮНЕСКО.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A00" w:rsidTr="00A11A00">
        <w:trPr>
          <w:trHeight w:val="4968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розуміє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 науки в країні.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науки, охорони здоров’я в окремих регіонах світу, країнах, в Україні;</w:t>
            </w:r>
          </w:p>
          <w:p w:rsidR="00A11A00" w:rsidRDefault="00A11A00" w:rsidP="00A11A00">
            <w:pPr>
              <w:pStyle w:val="TableParagraph"/>
              <w:ind w:left="141" w:right="225"/>
              <w:rPr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найвідоміші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Україні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світі.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формуванні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sz w:val="24"/>
              </w:rPr>
              <w:t xml:space="preserve">громадянського суспільства в Україні; </w:t>
            </w: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географічного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здоров’я населення;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технополісів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Україні та прогнозує їх розвиток.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діяльність. Освіта. Охорона здоров’я</w:t>
            </w:r>
          </w:p>
          <w:p w:rsidR="0092257C" w:rsidRDefault="0092257C" w:rsidP="0092257C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( 1 година)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суспільстві. Особливості наукової й освітньої 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видів економічної діяльності. Форми просторової</w:t>
            </w:r>
          </w:p>
          <w:p w:rsidR="00A11A00" w:rsidRDefault="00A11A00" w:rsidP="00A11A00">
            <w:pPr>
              <w:pStyle w:val="TableParagraph"/>
              <w:ind w:left="142" w:right="364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досліджень та освіти: технополіси,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технопарки. Найвідоміші наукові центри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Охорона здоров’я. Найвідоміші центри охорони здоров’я в Україні та</w:t>
            </w:r>
          </w:p>
          <w:p w:rsidR="00A11A00" w:rsidRDefault="00A11A00" w:rsidP="00A11A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світі.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Уміє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організаторські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здібності, розробляти пропозиції до органу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учнівського </w:t>
            </w:r>
            <w:r>
              <w:rPr>
                <w:spacing w:val="-2"/>
                <w:sz w:val="24"/>
              </w:rPr>
              <w:t>самоврядування.</w:t>
            </w:r>
          </w:p>
          <w:p w:rsidR="00A11A00" w:rsidRDefault="00A11A00" w:rsidP="00A11A0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Обгрунтовує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доцільність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упровадження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страхової медицини в Україні.</w:t>
            </w:r>
          </w:p>
          <w:p w:rsidR="00A11A00" w:rsidRDefault="00A11A00" w:rsidP="00A11A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технополісів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Україні та прогнозує їх розвиток.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Добирає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діючі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технопарки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Україні, пояснює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розташування.</w:t>
            </w:r>
          </w:p>
          <w:p w:rsidR="00A11A00" w:rsidRDefault="00A11A00" w:rsidP="00A11A00">
            <w:pPr>
              <w:pStyle w:val="TableParagraph"/>
              <w:ind w:left="65" w:right="140"/>
              <w:rPr>
                <w:sz w:val="24"/>
              </w:rPr>
            </w:pPr>
            <w:r>
              <w:rPr>
                <w:sz w:val="24"/>
              </w:rPr>
              <w:t>Порівнює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 різної форми власності в Україні та інших країнах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вибору місця подальшого навчання.</w:t>
            </w:r>
          </w:p>
        </w:tc>
      </w:tr>
      <w:tr w:rsidR="00A11A00" w:rsidTr="00A11A00">
        <w:trPr>
          <w:trHeight w:val="2208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називає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«кредит»,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«фінансовий центр»,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«офшор», «аутсорсинг»;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розуміє </w:t>
            </w:r>
            <w:r>
              <w:rPr>
                <w:sz w:val="24"/>
              </w:rPr>
              <w:t>взаємозв’язок між рівнем розвитку господарства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обсягом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країні;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пояснює </w:t>
            </w:r>
            <w:r>
              <w:rPr>
                <w:sz w:val="24"/>
              </w:rPr>
              <w:t>значення фінансового сектору економіки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3876" w:type="dxa"/>
          </w:tcPr>
          <w:p w:rsidR="0092257C" w:rsidRDefault="00A11A00" w:rsidP="00A11A00">
            <w:pPr>
              <w:pStyle w:val="TableParagraph"/>
              <w:ind w:left="142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Фінансові послуги. Комп’ютерне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програмування </w:t>
            </w:r>
          </w:p>
          <w:p w:rsidR="0092257C" w:rsidRDefault="0092257C" w:rsidP="0092257C">
            <w:pPr>
              <w:pStyle w:val="TableParagraph"/>
              <w:ind w:left="14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( 1 година)</w:t>
            </w:r>
            <w:bookmarkStart w:id="0" w:name="_GoBack"/>
            <w:bookmarkEnd w:id="0"/>
          </w:p>
          <w:p w:rsidR="00A11A00" w:rsidRDefault="00A11A00" w:rsidP="00A11A00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</w:rPr>
              <w:t>Фінансові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центри банківсько-фінансової діяльності. Вплив глобалізації на розміщення фінансових установ. Країни- офшори. Особливості розміщення</w:t>
            </w:r>
          </w:p>
          <w:p w:rsidR="00A11A00" w:rsidRDefault="00A11A00" w:rsidP="00A11A00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фінансових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before="1" w:line="237" w:lineRule="auto"/>
              <w:ind w:firstLine="12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Підприємливість та фінансова грамотність </w:t>
            </w:r>
            <w:r>
              <w:rPr>
                <w:sz w:val="24"/>
              </w:rPr>
              <w:t>Оцінює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споживчого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банківських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установах.</w:t>
            </w:r>
          </w:p>
          <w:p w:rsidR="00A11A00" w:rsidRDefault="00A11A00" w:rsidP="00A11A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Пояснює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стрімкого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 аутсорсингу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4140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добробуту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-2"/>
                <w:sz w:val="24"/>
              </w:rPr>
              <w:t xml:space="preserve"> людини.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найбільші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міжнародні фінансові центри – </w:t>
            </w:r>
            <w:r>
              <w:rPr>
                <w:i/>
                <w:sz w:val="24"/>
              </w:rPr>
              <w:t>Лондон, Нью-Йорк,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Сингапур,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Сянган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(Гонконг),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Токіо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Шанхай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Мумбаї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Франкфурт-на-Майні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Чикаго</w:t>
            </w:r>
            <w:r>
              <w:rPr>
                <w:sz w:val="24"/>
              </w:rPr>
              <w:t>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країни-офшори,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країни-лідери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ринку програмного забезпечення.</w:t>
            </w:r>
          </w:p>
          <w:p w:rsidR="00A11A00" w:rsidRDefault="00A11A00" w:rsidP="00A11A0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before="1"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 xml:space="preserve">обґрунтовує </w:t>
            </w:r>
            <w:r>
              <w:rPr>
                <w:sz w:val="24"/>
              </w:rPr>
              <w:t>особливості розміщення аутсорсингу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прискорений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розвиток аутсорсингу інформаційних технологій в </w:t>
            </w:r>
            <w:r>
              <w:rPr>
                <w:spacing w:val="-2"/>
                <w:sz w:val="24"/>
              </w:rPr>
              <w:t>Україні.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142" w:right="234"/>
            </w:pPr>
            <w:r>
              <w:rPr>
                <w:sz w:val="24"/>
              </w:rPr>
              <w:t>А</w:t>
            </w:r>
            <w:r>
              <w:t>утсорсинг, його переваги</w:t>
            </w:r>
            <w:r>
              <w:rPr>
                <w:spacing w:val="40"/>
              </w:rPr>
              <w:t xml:space="preserve"> </w:t>
            </w:r>
            <w:r>
              <w:t>й недоліки</w:t>
            </w:r>
            <w:r>
              <w:rPr>
                <w:spacing w:val="-14"/>
              </w:rPr>
              <w:t xml:space="preserve"> </w:t>
            </w:r>
            <w:r>
              <w:t>Аутсорсинг</w:t>
            </w:r>
            <w:r>
              <w:rPr>
                <w:spacing w:val="-14"/>
              </w:rPr>
              <w:t xml:space="preserve"> </w:t>
            </w:r>
            <w:r>
              <w:t>інформаційних технологій (ІТ-аутсорсинг).</w:t>
            </w:r>
          </w:p>
          <w:p w:rsidR="00A11A00" w:rsidRDefault="00A11A00" w:rsidP="00A11A00">
            <w:pPr>
              <w:pStyle w:val="TableParagraph"/>
              <w:spacing w:before="2" w:line="237" w:lineRule="auto"/>
              <w:ind w:left="142" w:right="132"/>
            </w:pPr>
            <w:r>
              <w:rPr>
                <w:rFonts w:ascii="Georgia" w:hAnsi="Georgia"/>
              </w:rPr>
              <w:t>Комп'ютерне програмування, консультування та пов'язана з ними</w:t>
            </w:r>
            <w:r>
              <w:rPr>
                <w:rFonts w:ascii="Georgia" w:hAnsi="Georgia"/>
                <w:spacing w:val="-12"/>
              </w:rPr>
              <w:t xml:space="preserve"> </w:t>
            </w:r>
            <w:r>
              <w:rPr>
                <w:rFonts w:ascii="Georgia" w:hAnsi="Georgia"/>
              </w:rPr>
              <w:t>діяльність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Країни-лідери</w:t>
            </w:r>
            <w:r>
              <w:rPr>
                <w:spacing w:val="-13"/>
              </w:rPr>
              <w:t xml:space="preserve"> </w:t>
            </w:r>
            <w:r>
              <w:t xml:space="preserve">на світовому ринку комп’ютерного </w:t>
            </w:r>
            <w:r>
              <w:rPr>
                <w:spacing w:val="-2"/>
              </w:rPr>
              <w:t>програмування.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</w:pPr>
          </w:p>
        </w:tc>
      </w:tr>
      <w:tr w:rsidR="00A11A00" w:rsidTr="00A11A00">
        <w:trPr>
          <w:trHeight w:val="551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spacing w:before="275" w:line="257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spacing w:before="275" w:line="257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людства</w:t>
            </w:r>
          </w:p>
        </w:tc>
      </w:tr>
      <w:tr w:rsidR="00A11A00" w:rsidTr="00A11A00">
        <w:trPr>
          <w:trHeight w:val="5520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Знаннєвий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i/>
                <w:sz w:val="24"/>
              </w:rPr>
              <w:t xml:space="preserve">називає </w:t>
            </w:r>
            <w:r>
              <w:rPr>
                <w:sz w:val="24"/>
              </w:rPr>
              <w:t xml:space="preserve">глобальні проблеми людства; </w:t>
            </w:r>
            <w:r>
              <w:rPr>
                <w:i/>
                <w:sz w:val="24"/>
              </w:rPr>
              <w:t>наводить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конфліктонебезпечних регіонів Європи та світу;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характеризує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глобальних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проблем та їх прояв на території України, складники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концепції сталого розвитку.</w:t>
            </w:r>
          </w:p>
          <w:p w:rsidR="00A11A00" w:rsidRDefault="00A11A00" w:rsidP="00A11A0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аналізує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виникнення,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глобальних </w:t>
            </w:r>
            <w:r>
              <w:rPr>
                <w:spacing w:val="-2"/>
                <w:sz w:val="24"/>
              </w:rPr>
              <w:t>проблем;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показує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pacing w:val="-2"/>
                <w:sz w:val="24"/>
              </w:rPr>
              <w:t>володіють</w:t>
            </w:r>
          </w:p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ядерною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зброєю,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найбільші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райони екологічної катастрофи.</w:t>
            </w:r>
          </w:p>
          <w:p w:rsidR="00A11A00" w:rsidRDefault="00A11A00" w:rsidP="00A11A0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Ціннісний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  <w:p w:rsidR="00A11A00" w:rsidRDefault="00A11A00" w:rsidP="00A11A0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оцінює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 для окремих регіонів і країн світу, роль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Поняття про глобальні проблеми людства, причини їх виникнення. Проблема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 тероризму. Екологічна проблема.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Сировинна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енергетична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Демографічна й продовольча проблеми.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подолання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відсталості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країн,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розвиваються. Взаємозв’язок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проблем. Роль світової громадськості та міжнародних організацій у їх </w:t>
            </w:r>
            <w:r>
              <w:rPr>
                <w:spacing w:val="-2"/>
                <w:sz w:val="24"/>
              </w:rPr>
              <w:t>розв’язуванні.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стратегія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людства на ХХІ століття.</w:t>
            </w:r>
          </w:p>
          <w:p w:rsidR="00A11A00" w:rsidRDefault="00A11A00" w:rsidP="00A11A00">
            <w:pPr>
              <w:pStyle w:val="TableParagraph"/>
              <w:ind w:left="0"/>
              <w:rPr>
                <w:b/>
                <w:sz w:val="24"/>
              </w:rPr>
            </w:pPr>
          </w:p>
          <w:p w:rsidR="00A11A00" w:rsidRDefault="00A11A00" w:rsidP="00A11A00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Дослідження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своєму </w:t>
            </w:r>
            <w:r>
              <w:rPr>
                <w:spacing w:val="-2"/>
                <w:sz w:val="24"/>
              </w:rPr>
              <w:t>регіоні.</w:t>
            </w: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Громадянська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відповідальність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Дискутує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глобальних 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</w:p>
          <w:p w:rsidR="00A11A00" w:rsidRDefault="00A11A00" w:rsidP="00A11A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місцевості.</w:t>
            </w:r>
          </w:p>
          <w:p w:rsidR="00A11A00" w:rsidRDefault="00A11A00" w:rsidP="00A11A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Пропонує і обґрунтовує можливі шляхи подолання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своєму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регіоні.</w:t>
            </w:r>
          </w:p>
        </w:tc>
      </w:tr>
    </w:tbl>
    <w:p w:rsidR="00A11A00" w:rsidRDefault="00A11A00" w:rsidP="00A11A00">
      <w:pPr>
        <w:pStyle w:val="TableParagraph"/>
        <w:rPr>
          <w:sz w:val="24"/>
        </w:rPr>
        <w:sectPr w:rsidR="00A11A00">
          <w:pgSz w:w="16840" w:h="11910" w:orient="landscape"/>
          <w:pgMar w:top="620" w:right="425" w:bottom="280" w:left="566" w:header="5" w:footer="0" w:gutter="0"/>
          <w:cols w:space="720"/>
        </w:sectPr>
      </w:pPr>
    </w:p>
    <w:p w:rsidR="00A11A00" w:rsidRDefault="00A11A00" w:rsidP="00A11A00">
      <w:pPr>
        <w:pStyle w:val="a3"/>
        <w:spacing w:after="1"/>
        <w:rPr>
          <w:b/>
          <w:sz w:val="7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009"/>
        <w:gridCol w:w="3876"/>
        <w:gridCol w:w="5196"/>
      </w:tblGrid>
      <w:tr w:rsidR="00A11A00" w:rsidTr="00A11A00">
        <w:trPr>
          <w:trHeight w:val="1104"/>
        </w:trPr>
        <w:tc>
          <w:tcPr>
            <w:tcW w:w="1380" w:type="dxa"/>
          </w:tcPr>
          <w:p w:rsidR="00A11A00" w:rsidRDefault="00A11A00" w:rsidP="00A11A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09" w:type="dxa"/>
          </w:tcPr>
          <w:p w:rsidR="00A11A00" w:rsidRDefault="00A11A00" w:rsidP="00A11A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світової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громадськості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міжнародних організацій у їх розв’язуванні;</w:t>
            </w:r>
          </w:p>
          <w:p w:rsidR="00A11A00" w:rsidRDefault="00A11A00" w:rsidP="00A11A00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i/>
                <w:sz w:val="24"/>
              </w:rPr>
              <w:t>обґрунтовує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подолання глобальних проблем.</w:t>
            </w:r>
          </w:p>
        </w:tc>
        <w:tc>
          <w:tcPr>
            <w:tcW w:w="3876" w:type="dxa"/>
          </w:tcPr>
          <w:p w:rsidR="00A11A00" w:rsidRDefault="00A11A00" w:rsidP="00A11A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96" w:type="dxa"/>
          </w:tcPr>
          <w:p w:rsidR="00A11A00" w:rsidRDefault="00A11A00" w:rsidP="00A11A00">
            <w:pPr>
              <w:pStyle w:val="TableParagraph"/>
              <w:ind w:left="0"/>
              <w:rPr>
                <w:sz w:val="26"/>
              </w:rPr>
            </w:pPr>
          </w:p>
        </w:tc>
      </w:tr>
      <w:tr w:rsidR="00A11A00" w:rsidTr="00A11A00">
        <w:trPr>
          <w:trHeight w:val="551"/>
        </w:trPr>
        <w:tc>
          <w:tcPr>
            <w:tcW w:w="1380" w:type="dxa"/>
            <w:shd w:val="clear" w:color="auto" w:fill="CCCCCC"/>
          </w:tcPr>
          <w:p w:rsidR="00A11A00" w:rsidRDefault="00A11A00" w:rsidP="00A11A00">
            <w:pPr>
              <w:pStyle w:val="TableParagraph"/>
              <w:spacing w:line="275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81" w:type="dxa"/>
            <w:gridSpan w:val="3"/>
            <w:shd w:val="clear" w:color="auto" w:fill="CCCCCC"/>
          </w:tcPr>
          <w:p w:rsidR="00A11A00" w:rsidRDefault="00A11A00" w:rsidP="00A11A0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</w:tc>
      </w:tr>
    </w:tbl>
    <w:p w:rsidR="00A11A00" w:rsidRDefault="00A11A00" w:rsidP="00A11A00">
      <w:pPr>
        <w:spacing w:before="264"/>
        <w:ind w:left="164" w:right="303"/>
        <w:jc w:val="center"/>
        <w:rPr>
          <w:sz w:val="40"/>
        </w:rPr>
      </w:pPr>
    </w:p>
    <w:p w:rsidR="0000219C" w:rsidRDefault="0000219C"/>
    <w:sectPr w:rsidR="0000219C" w:rsidSect="00A11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27C"/>
    <w:multiLevelType w:val="hybridMultilevel"/>
    <w:tmpl w:val="E2D22686"/>
    <w:lvl w:ilvl="0" w:tplc="2862BA00">
      <w:start w:val="10"/>
      <w:numFmt w:val="decimal"/>
      <w:lvlText w:val="%1."/>
      <w:lvlJc w:val="left"/>
      <w:pPr>
        <w:ind w:left="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812F558">
      <w:numFmt w:val="bullet"/>
      <w:lvlText w:val="•"/>
      <w:lvlJc w:val="left"/>
      <w:pPr>
        <w:ind w:left="507" w:hanging="360"/>
      </w:pPr>
      <w:rPr>
        <w:rFonts w:hint="default"/>
        <w:lang w:val="uk-UA" w:eastAsia="en-US" w:bidi="ar-SA"/>
      </w:rPr>
    </w:lvl>
    <w:lvl w:ilvl="2" w:tplc="F4064D82">
      <w:numFmt w:val="bullet"/>
      <w:lvlText w:val="•"/>
      <w:lvlJc w:val="left"/>
      <w:pPr>
        <w:ind w:left="1015" w:hanging="360"/>
      </w:pPr>
      <w:rPr>
        <w:rFonts w:hint="default"/>
        <w:lang w:val="uk-UA" w:eastAsia="en-US" w:bidi="ar-SA"/>
      </w:rPr>
    </w:lvl>
    <w:lvl w:ilvl="3" w:tplc="0C6CDB58">
      <w:numFmt w:val="bullet"/>
      <w:lvlText w:val="•"/>
      <w:lvlJc w:val="left"/>
      <w:pPr>
        <w:ind w:left="1522" w:hanging="360"/>
      </w:pPr>
      <w:rPr>
        <w:rFonts w:hint="default"/>
        <w:lang w:val="uk-UA" w:eastAsia="en-US" w:bidi="ar-SA"/>
      </w:rPr>
    </w:lvl>
    <w:lvl w:ilvl="4" w:tplc="75FE00DA">
      <w:numFmt w:val="bullet"/>
      <w:lvlText w:val="•"/>
      <w:lvlJc w:val="left"/>
      <w:pPr>
        <w:ind w:left="2030" w:hanging="360"/>
      </w:pPr>
      <w:rPr>
        <w:rFonts w:hint="default"/>
        <w:lang w:val="uk-UA" w:eastAsia="en-US" w:bidi="ar-SA"/>
      </w:rPr>
    </w:lvl>
    <w:lvl w:ilvl="5" w:tplc="29D4F9B6">
      <w:numFmt w:val="bullet"/>
      <w:lvlText w:val="•"/>
      <w:lvlJc w:val="left"/>
      <w:pPr>
        <w:ind w:left="2538" w:hanging="360"/>
      </w:pPr>
      <w:rPr>
        <w:rFonts w:hint="default"/>
        <w:lang w:val="uk-UA" w:eastAsia="en-US" w:bidi="ar-SA"/>
      </w:rPr>
    </w:lvl>
    <w:lvl w:ilvl="6" w:tplc="3F96CFC0">
      <w:numFmt w:val="bullet"/>
      <w:lvlText w:val="•"/>
      <w:lvlJc w:val="left"/>
      <w:pPr>
        <w:ind w:left="3045" w:hanging="360"/>
      </w:pPr>
      <w:rPr>
        <w:rFonts w:hint="default"/>
        <w:lang w:val="uk-UA" w:eastAsia="en-US" w:bidi="ar-SA"/>
      </w:rPr>
    </w:lvl>
    <w:lvl w:ilvl="7" w:tplc="7AA8148A">
      <w:numFmt w:val="bullet"/>
      <w:lvlText w:val="•"/>
      <w:lvlJc w:val="left"/>
      <w:pPr>
        <w:ind w:left="3553" w:hanging="360"/>
      </w:pPr>
      <w:rPr>
        <w:rFonts w:hint="default"/>
        <w:lang w:val="uk-UA" w:eastAsia="en-US" w:bidi="ar-SA"/>
      </w:rPr>
    </w:lvl>
    <w:lvl w:ilvl="8" w:tplc="3C1C5F4E">
      <w:numFmt w:val="bullet"/>
      <w:lvlText w:val="•"/>
      <w:lvlJc w:val="left"/>
      <w:pPr>
        <w:ind w:left="406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85E1E5E"/>
    <w:multiLevelType w:val="hybridMultilevel"/>
    <w:tmpl w:val="47A4E17E"/>
    <w:lvl w:ilvl="0" w:tplc="43A6BAE2">
      <w:start w:val="2"/>
      <w:numFmt w:val="decimal"/>
      <w:lvlText w:val="%1."/>
      <w:lvlJc w:val="left"/>
      <w:pPr>
        <w:ind w:left="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9474F0">
      <w:numFmt w:val="bullet"/>
      <w:lvlText w:val="•"/>
      <w:lvlJc w:val="left"/>
      <w:pPr>
        <w:ind w:left="507" w:hanging="240"/>
      </w:pPr>
      <w:rPr>
        <w:rFonts w:hint="default"/>
        <w:lang w:val="uk-UA" w:eastAsia="en-US" w:bidi="ar-SA"/>
      </w:rPr>
    </w:lvl>
    <w:lvl w:ilvl="2" w:tplc="B9EC4066">
      <w:numFmt w:val="bullet"/>
      <w:lvlText w:val="•"/>
      <w:lvlJc w:val="left"/>
      <w:pPr>
        <w:ind w:left="1015" w:hanging="240"/>
      </w:pPr>
      <w:rPr>
        <w:rFonts w:hint="default"/>
        <w:lang w:val="uk-UA" w:eastAsia="en-US" w:bidi="ar-SA"/>
      </w:rPr>
    </w:lvl>
    <w:lvl w:ilvl="3" w:tplc="DF36CE18">
      <w:numFmt w:val="bullet"/>
      <w:lvlText w:val="•"/>
      <w:lvlJc w:val="left"/>
      <w:pPr>
        <w:ind w:left="1522" w:hanging="240"/>
      </w:pPr>
      <w:rPr>
        <w:rFonts w:hint="default"/>
        <w:lang w:val="uk-UA" w:eastAsia="en-US" w:bidi="ar-SA"/>
      </w:rPr>
    </w:lvl>
    <w:lvl w:ilvl="4" w:tplc="1A7A08E2">
      <w:numFmt w:val="bullet"/>
      <w:lvlText w:val="•"/>
      <w:lvlJc w:val="left"/>
      <w:pPr>
        <w:ind w:left="2030" w:hanging="240"/>
      </w:pPr>
      <w:rPr>
        <w:rFonts w:hint="default"/>
        <w:lang w:val="uk-UA" w:eastAsia="en-US" w:bidi="ar-SA"/>
      </w:rPr>
    </w:lvl>
    <w:lvl w:ilvl="5" w:tplc="282C6228">
      <w:numFmt w:val="bullet"/>
      <w:lvlText w:val="•"/>
      <w:lvlJc w:val="left"/>
      <w:pPr>
        <w:ind w:left="2538" w:hanging="240"/>
      </w:pPr>
      <w:rPr>
        <w:rFonts w:hint="default"/>
        <w:lang w:val="uk-UA" w:eastAsia="en-US" w:bidi="ar-SA"/>
      </w:rPr>
    </w:lvl>
    <w:lvl w:ilvl="6" w:tplc="29E6A784">
      <w:numFmt w:val="bullet"/>
      <w:lvlText w:val="•"/>
      <w:lvlJc w:val="left"/>
      <w:pPr>
        <w:ind w:left="3045" w:hanging="240"/>
      </w:pPr>
      <w:rPr>
        <w:rFonts w:hint="default"/>
        <w:lang w:val="uk-UA" w:eastAsia="en-US" w:bidi="ar-SA"/>
      </w:rPr>
    </w:lvl>
    <w:lvl w:ilvl="7" w:tplc="21367AD8">
      <w:numFmt w:val="bullet"/>
      <w:lvlText w:val="•"/>
      <w:lvlJc w:val="left"/>
      <w:pPr>
        <w:ind w:left="3553" w:hanging="240"/>
      </w:pPr>
      <w:rPr>
        <w:rFonts w:hint="default"/>
        <w:lang w:val="uk-UA" w:eastAsia="en-US" w:bidi="ar-SA"/>
      </w:rPr>
    </w:lvl>
    <w:lvl w:ilvl="8" w:tplc="312835B6">
      <w:numFmt w:val="bullet"/>
      <w:lvlText w:val="•"/>
      <w:lvlJc w:val="left"/>
      <w:pPr>
        <w:ind w:left="4060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3FC95562"/>
    <w:multiLevelType w:val="hybridMultilevel"/>
    <w:tmpl w:val="944A7422"/>
    <w:lvl w:ilvl="0" w:tplc="B6929308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6C853CE">
      <w:numFmt w:val="bullet"/>
      <w:lvlText w:val="•"/>
      <w:lvlJc w:val="left"/>
      <w:pPr>
        <w:ind w:left="512" w:hanging="240"/>
      </w:pPr>
      <w:rPr>
        <w:rFonts w:hint="default"/>
        <w:lang w:val="uk-UA" w:eastAsia="en-US" w:bidi="ar-SA"/>
      </w:rPr>
    </w:lvl>
    <w:lvl w:ilvl="2" w:tplc="8DDA8D06">
      <w:numFmt w:val="bullet"/>
      <w:lvlText w:val="•"/>
      <w:lvlJc w:val="left"/>
      <w:pPr>
        <w:ind w:left="885" w:hanging="240"/>
      </w:pPr>
      <w:rPr>
        <w:rFonts w:hint="default"/>
        <w:lang w:val="uk-UA" w:eastAsia="en-US" w:bidi="ar-SA"/>
      </w:rPr>
    </w:lvl>
    <w:lvl w:ilvl="3" w:tplc="96302B76">
      <w:numFmt w:val="bullet"/>
      <w:lvlText w:val="•"/>
      <w:lvlJc w:val="left"/>
      <w:pPr>
        <w:ind w:left="1257" w:hanging="240"/>
      </w:pPr>
      <w:rPr>
        <w:rFonts w:hint="default"/>
        <w:lang w:val="uk-UA" w:eastAsia="en-US" w:bidi="ar-SA"/>
      </w:rPr>
    </w:lvl>
    <w:lvl w:ilvl="4" w:tplc="D8061F6E">
      <w:numFmt w:val="bullet"/>
      <w:lvlText w:val="•"/>
      <w:lvlJc w:val="left"/>
      <w:pPr>
        <w:ind w:left="1630" w:hanging="240"/>
      </w:pPr>
      <w:rPr>
        <w:rFonts w:hint="default"/>
        <w:lang w:val="uk-UA" w:eastAsia="en-US" w:bidi="ar-SA"/>
      </w:rPr>
    </w:lvl>
    <w:lvl w:ilvl="5" w:tplc="381C057E">
      <w:numFmt w:val="bullet"/>
      <w:lvlText w:val="•"/>
      <w:lvlJc w:val="left"/>
      <w:pPr>
        <w:ind w:left="2003" w:hanging="240"/>
      </w:pPr>
      <w:rPr>
        <w:rFonts w:hint="default"/>
        <w:lang w:val="uk-UA" w:eastAsia="en-US" w:bidi="ar-SA"/>
      </w:rPr>
    </w:lvl>
    <w:lvl w:ilvl="6" w:tplc="1422DB0A">
      <w:numFmt w:val="bullet"/>
      <w:lvlText w:val="•"/>
      <w:lvlJc w:val="left"/>
      <w:pPr>
        <w:ind w:left="2375" w:hanging="240"/>
      </w:pPr>
      <w:rPr>
        <w:rFonts w:hint="default"/>
        <w:lang w:val="uk-UA" w:eastAsia="en-US" w:bidi="ar-SA"/>
      </w:rPr>
    </w:lvl>
    <w:lvl w:ilvl="7" w:tplc="894E1022">
      <w:numFmt w:val="bullet"/>
      <w:lvlText w:val="•"/>
      <w:lvlJc w:val="left"/>
      <w:pPr>
        <w:ind w:left="2748" w:hanging="240"/>
      </w:pPr>
      <w:rPr>
        <w:rFonts w:hint="default"/>
        <w:lang w:val="uk-UA" w:eastAsia="en-US" w:bidi="ar-SA"/>
      </w:rPr>
    </w:lvl>
    <w:lvl w:ilvl="8" w:tplc="6F3835BC">
      <w:numFmt w:val="bullet"/>
      <w:lvlText w:val="•"/>
      <w:lvlJc w:val="left"/>
      <w:pPr>
        <w:ind w:left="3120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402B7CF0"/>
    <w:multiLevelType w:val="hybridMultilevel"/>
    <w:tmpl w:val="A9442D08"/>
    <w:lvl w:ilvl="0" w:tplc="13D2CFBE">
      <w:start w:val="5"/>
      <w:numFmt w:val="decimal"/>
      <w:lvlText w:val="%1."/>
      <w:lvlJc w:val="left"/>
      <w:pPr>
        <w:ind w:left="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06BCA4">
      <w:numFmt w:val="bullet"/>
      <w:lvlText w:val="•"/>
      <w:lvlJc w:val="left"/>
      <w:pPr>
        <w:ind w:left="510" w:hanging="240"/>
      </w:pPr>
      <w:rPr>
        <w:rFonts w:hint="default"/>
        <w:lang w:val="uk-UA" w:eastAsia="en-US" w:bidi="ar-SA"/>
      </w:rPr>
    </w:lvl>
    <w:lvl w:ilvl="2" w:tplc="8CCE2420">
      <w:numFmt w:val="bullet"/>
      <w:lvlText w:val="•"/>
      <w:lvlJc w:val="left"/>
      <w:pPr>
        <w:ind w:left="1020" w:hanging="240"/>
      </w:pPr>
      <w:rPr>
        <w:rFonts w:hint="default"/>
        <w:lang w:val="uk-UA" w:eastAsia="en-US" w:bidi="ar-SA"/>
      </w:rPr>
    </w:lvl>
    <w:lvl w:ilvl="3" w:tplc="44806C2A">
      <w:numFmt w:val="bullet"/>
      <w:lvlText w:val="•"/>
      <w:lvlJc w:val="left"/>
      <w:pPr>
        <w:ind w:left="1530" w:hanging="240"/>
      </w:pPr>
      <w:rPr>
        <w:rFonts w:hint="default"/>
        <w:lang w:val="uk-UA" w:eastAsia="en-US" w:bidi="ar-SA"/>
      </w:rPr>
    </w:lvl>
    <w:lvl w:ilvl="4" w:tplc="0FC2E2F4">
      <w:numFmt w:val="bullet"/>
      <w:lvlText w:val="•"/>
      <w:lvlJc w:val="left"/>
      <w:pPr>
        <w:ind w:left="2040" w:hanging="240"/>
      </w:pPr>
      <w:rPr>
        <w:rFonts w:hint="default"/>
        <w:lang w:val="uk-UA" w:eastAsia="en-US" w:bidi="ar-SA"/>
      </w:rPr>
    </w:lvl>
    <w:lvl w:ilvl="5" w:tplc="42E4B244">
      <w:numFmt w:val="bullet"/>
      <w:lvlText w:val="•"/>
      <w:lvlJc w:val="left"/>
      <w:pPr>
        <w:ind w:left="2550" w:hanging="240"/>
      </w:pPr>
      <w:rPr>
        <w:rFonts w:hint="default"/>
        <w:lang w:val="uk-UA" w:eastAsia="en-US" w:bidi="ar-SA"/>
      </w:rPr>
    </w:lvl>
    <w:lvl w:ilvl="6" w:tplc="77E879CC">
      <w:numFmt w:val="bullet"/>
      <w:lvlText w:val="•"/>
      <w:lvlJc w:val="left"/>
      <w:pPr>
        <w:ind w:left="3060" w:hanging="240"/>
      </w:pPr>
      <w:rPr>
        <w:rFonts w:hint="default"/>
        <w:lang w:val="uk-UA" w:eastAsia="en-US" w:bidi="ar-SA"/>
      </w:rPr>
    </w:lvl>
    <w:lvl w:ilvl="7" w:tplc="1C3C6E08">
      <w:numFmt w:val="bullet"/>
      <w:lvlText w:val="•"/>
      <w:lvlJc w:val="left"/>
      <w:pPr>
        <w:ind w:left="3570" w:hanging="240"/>
      </w:pPr>
      <w:rPr>
        <w:rFonts w:hint="default"/>
        <w:lang w:val="uk-UA" w:eastAsia="en-US" w:bidi="ar-SA"/>
      </w:rPr>
    </w:lvl>
    <w:lvl w:ilvl="8" w:tplc="A3322510">
      <w:numFmt w:val="bullet"/>
      <w:lvlText w:val="•"/>
      <w:lvlJc w:val="left"/>
      <w:pPr>
        <w:ind w:left="4080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4B4303B5"/>
    <w:multiLevelType w:val="hybridMultilevel"/>
    <w:tmpl w:val="AC0A7460"/>
    <w:lvl w:ilvl="0" w:tplc="146A7BBE">
      <w:start w:val="7"/>
      <w:numFmt w:val="decimal"/>
      <w:lvlText w:val="%1."/>
      <w:lvlJc w:val="left"/>
      <w:pPr>
        <w:ind w:left="5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3A8425E">
      <w:numFmt w:val="bullet"/>
      <w:lvlText w:val="•"/>
      <w:lvlJc w:val="left"/>
      <w:pPr>
        <w:ind w:left="507" w:hanging="300"/>
      </w:pPr>
      <w:rPr>
        <w:rFonts w:hint="default"/>
        <w:lang w:val="uk-UA" w:eastAsia="en-US" w:bidi="ar-SA"/>
      </w:rPr>
    </w:lvl>
    <w:lvl w:ilvl="2" w:tplc="5A700478">
      <w:numFmt w:val="bullet"/>
      <w:lvlText w:val="•"/>
      <w:lvlJc w:val="left"/>
      <w:pPr>
        <w:ind w:left="1015" w:hanging="300"/>
      </w:pPr>
      <w:rPr>
        <w:rFonts w:hint="default"/>
        <w:lang w:val="uk-UA" w:eastAsia="en-US" w:bidi="ar-SA"/>
      </w:rPr>
    </w:lvl>
    <w:lvl w:ilvl="3" w:tplc="C31CB75A">
      <w:numFmt w:val="bullet"/>
      <w:lvlText w:val="•"/>
      <w:lvlJc w:val="left"/>
      <w:pPr>
        <w:ind w:left="1522" w:hanging="300"/>
      </w:pPr>
      <w:rPr>
        <w:rFonts w:hint="default"/>
        <w:lang w:val="uk-UA" w:eastAsia="en-US" w:bidi="ar-SA"/>
      </w:rPr>
    </w:lvl>
    <w:lvl w:ilvl="4" w:tplc="73EEFA2E">
      <w:numFmt w:val="bullet"/>
      <w:lvlText w:val="•"/>
      <w:lvlJc w:val="left"/>
      <w:pPr>
        <w:ind w:left="2030" w:hanging="300"/>
      </w:pPr>
      <w:rPr>
        <w:rFonts w:hint="default"/>
        <w:lang w:val="uk-UA" w:eastAsia="en-US" w:bidi="ar-SA"/>
      </w:rPr>
    </w:lvl>
    <w:lvl w:ilvl="5" w:tplc="4C467146">
      <w:numFmt w:val="bullet"/>
      <w:lvlText w:val="•"/>
      <w:lvlJc w:val="left"/>
      <w:pPr>
        <w:ind w:left="2538" w:hanging="300"/>
      </w:pPr>
      <w:rPr>
        <w:rFonts w:hint="default"/>
        <w:lang w:val="uk-UA" w:eastAsia="en-US" w:bidi="ar-SA"/>
      </w:rPr>
    </w:lvl>
    <w:lvl w:ilvl="6" w:tplc="2D42A094">
      <w:numFmt w:val="bullet"/>
      <w:lvlText w:val="•"/>
      <w:lvlJc w:val="left"/>
      <w:pPr>
        <w:ind w:left="3045" w:hanging="300"/>
      </w:pPr>
      <w:rPr>
        <w:rFonts w:hint="default"/>
        <w:lang w:val="uk-UA" w:eastAsia="en-US" w:bidi="ar-SA"/>
      </w:rPr>
    </w:lvl>
    <w:lvl w:ilvl="7" w:tplc="F9CEFE00">
      <w:numFmt w:val="bullet"/>
      <w:lvlText w:val="•"/>
      <w:lvlJc w:val="left"/>
      <w:pPr>
        <w:ind w:left="3553" w:hanging="300"/>
      </w:pPr>
      <w:rPr>
        <w:rFonts w:hint="default"/>
        <w:lang w:val="uk-UA" w:eastAsia="en-US" w:bidi="ar-SA"/>
      </w:rPr>
    </w:lvl>
    <w:lvl w:ilvl="8" w:tplc="027A6E6A">
      <w:numFmt w:val="bullet"/>
      <w:lvlText w:val="•"/>
      <w:lvlJc w:val="left"/>
      <w:pPr>
        <w:ind w:left="4060" w:hanging="300"/>
      </w:pPr>
      <w:rPr>
        <w:rFonts w:hint="default"/>
        <w:lang w:val="uk-UA" w:eastAsia="en-US" w:bidi="ar-SA"/>
      </w:rPr>
    </w:lvl>
  </w:abstractNum>
  <w:abstractNum w:abstractNumId="5" w15:restartNumberingAfterBreak="0">
    <w:nsid w:val="4EAA1278"/>
    <w:multiLevelType w:val="hybridMultilevel"/>
    <w:tmpl w:val="4E5C9B96"/>
    <w:lvl w:ilvl="0" w:tplc="5B625088">
      <w:start w:val="6"/>
      <w:numFmt w:val="decimal"/>
      <w:lvlText w:val="%1"/>
      <w:lvlJc w:val="left"/>
      <w:pPr>
        <w:ind w:left="769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AE486C">
      <w:numFmt w:val="bullet"/>
      <w:lvlText w:val="•"/>
      <w:lvlJc w:val="left"/>
      <w:pPr>
        <w:ind w:left="8514" w:hanging="180"/>
      </w:pPr>
      <w:rPr>
        <w:rFonts w:hint="default"/>
        <w:lang w:val="uk-UA" w:eastAsia="en-US" w:bidi="ar-SA"/>
      </w:rPr>
    </w:lvl>
    <w:lvl w:ilvl="2" w:tplc="A34AEFAC">
      <w:numFmt w:val="bullet"/>
      <w:lvlText w:val="•"/>
      <w:lvlJc w:val="left"/>
      <w:pPr>
        <w:ind w:left="9329" w:hanging="180"/>
      </w:pPr>
      <w:rPr>
        <w:rFonts w:hint="default"/>
        <w:lang w:val="uk-UA" w:eastAsia="en-US" w:bidi="ar-SA"/>
      </w:rPr>
    </w:lvl>
    <w:lvl w:ilvl="3" w:tplc="274E6948">
      <w:numFmt w:val="bullet"/>
      <w:lvlText w:val="•"/>
      <w:lvlJc w:val="left"/>
      <w:pPr>
        <w:ind w:left="10144" w:hanging="180"/>
      </w:pPr>
      <w:rPr>
        <w:rFonts w:hint="default"/>
        <w:lang w:val="uk-UA" w:eastAsia="en-US" w:bidi="ar-SA"/>
      </w:rPr>
    </w:lvl>
    <w:lvl w:ilvl="4" w:tplc="6B30A278">
      <w:numFmt w:val="bullet"/>
      <w:lvlText w:val="•"/>
      <w:lvlJc w:val="left"/>
      <w:pPr>
        <w:ind w:left="10958" w:hanging="180"/>
      </w:pPr>
      <w:rPr>
        <w:rFonts w:hint="default"/>
        <w:lang w:val="uk-UA" w:eastAsia="en-US" w:bidi="ar-SA"/>
      </w:rPr>
    </w:lvl>
    <w:lvl w:ilvl="5" w:tplc="5B264694">
      <w:numFmt w:val="bullet"/>
      <w:lvlText w:val="•"/>
      <w:lvlJc w:val="left"/>
      <w:pPr>
        <w:ind w:left="11773" w:hanging="180"/>
      </w:pPr>
      <w:rPr>
        <w:rFonts w:hint="default"/>
        <w:lang w:val="uk-UA" w:eastAsia="en-US" w:bidi="ar-SA"/>
      </w:rPr>
    </w:lvl>
    <w:lvl w:ilvl="6" w:tplc="24320674">
      <w:numFmt w:val="bullet"/>
      <w:lvlText w:val="•"/>
      <w:lvlJc w:val="left"/>
      <w:pPr>
        <w:ind w:left="12588" w:hanging="180"/>
      </w:pPr>
      <w:rPr>
        <w:rFonts w:hint="default"/>
        <w:lang w:val="uk-UA" w:eastAsia="en-US" w:bidi="ar-SA"/>
      </w:rPr>
    </w:lvl>
    <w:lvl w:ilvl="7" w:tplc="CA188578">
      <w:numFmt w:val="bullet"/>
      <w:lvlText w:val="•"/>
      <w:lvlJc w:val="left"/>
      <w:pPr>
        <w:ind w:left="13403" w:hanging="180"/>
      </w:pPr>
      <w:rPr>
        <w:rFonts w:hint="default"/>
        <w:lang w:val="uk-UA" w:eastAsia="en-US" w:bidi="ar-SA"/>
      </w:rPr>
    </w:lvl>
    <w:lvl w:ilvl="8" w:tplc="C91CCA0C">
      <w:numFmt w:val="bullet"/>
      <w:lvlText w:val="•"/>
      <w:lvlJc w:val="left"/>
      <w:pPr>
        <w:ind w:left="14217" w:hanging="180"/>
      </w:pPr>
      <w:rPr>
        <w:rFonts w:hint="default"/>
        <w:lang w:val="uk-UA" w:eastAsia="en-US" w:bidi="ar-SA"/>
      </w:rPr>
    </w:lvl>
  </w:abstractNum>
  <w:abstractNum w:abstractNumId="6" w15:restartNumberingAfterBreak="0">
    <w:nsid w:val="621B78BB"/>
    <w:multiLevelType w:val="hybridMultilevel"/>
    <w:tmpl w:val="E0DE674C"/>
    <w:lvl w:ilvl="0" w:tplc="3A402C4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352D322">
      <w:numFmt w:val="bullet"/>
      <w:lvlText w:val="•"/>
      <w:lvlJc w:val="left"/>
      <w:pPr>
        <w:ind w:left="410" w:hanging="140"/>
      </w:pPr>
      <w:rPr>
        <w:rFonts w:hint="default"/>
        <w:lang w:val="uk-UA" w:eastAsia="en-US" w:bidi="ar-SA"/>
      </w:rPr>
    </w:lvl>
    <w:lvl w:ilvl="2" w:tplc="389E4DCE">
      <w:numFmt w:val="bullet"/>
      <w:lvlText w:val="•"/>
      <w:lvlJc w:val="left"/>
      <w:pPr>
        <w:ind w:left="820" w:hanging="140"/>
      </w:pPr>
      <w:rPr>
        <w:rFonts w:hint="default"/>
        <w:lang w:val="uk-UA" w:eastAsia="en-US" w:bidi="ar-SA"/>
      </w:rPr>
    </w:lvl>
    <w:lvl w:ilvl="3" w:tplc="5FF813F2">
      <w:numFmt w:val="bullet"/>
      <w:lvlText w:val="•"/>
      <w:lvlJc w:val="left"/>
      <w:pPr>
        <w:ind w:left="1230" w:hanging="140"/>
      </w:pPr>
      <w:rPr>
        <w:rFonts w:hint="default"/>
        <w:lang w:val="uk-UA" w:eastAsia="en-US" w:bidi="ar-SA"/>
      </w:rPr>
    </w:lvl>
    <w:lvl w:ilvl="4" w:tplc="8C62125E">
      <w:numFmt w:val="bullet"/>
      <w:lvlText w:val="•"/>
      <w:lvlJc w:val="left"/>
      <w:pPr>
        <w:ind w:left="1641" w:hanging="140"/>
      </w:pPr>
      <w:rPr>
        <w:rFonts w:hint="default"/>
        <w:lang w:val="uk-UA" w:eastAsia="en-US" w:bidi="ar-SA"/>
      </w:rPr>
    </w:lvl>
    <w:lvl w:ilvl="5" w:tplc="00503DE6">
      <w:numFmt w:val="bullet"/>
      <w:lvlText w:val="•"/>
      <w:lvlJc w:val="left"/>
      <w:pPr>
        <w:ind w:left="2051" w:hanging="140"/>
      </w:pPr>
      <w:rPr>
        <w:rFonts w:hint="default"/>
        <w:lang w:val="uk-UA" w:eastAsia="en-US" w:bidi="ar-SA"/>
      </w:rPr>
    </w:lvl>
    <w:lvl w:ilvl="6" w:tplc="2C0295DC">
      <w:numFmt w:val="bullet"/>
      <w:lvlText w:val="•"/>
      <w:lvlJc w:val="left"/>
      <w:pPr>
        <w:ind w:left="2461" w:hanging="140"/>
      </w:pPr>
      <w:rPr>
        <w:rFonts w:hint="default"/>
        <w:lang w:val="uk-UA" w:eastAsia="en-US" w:bidi="ar-SA"/>
      </w:rPr>
    </w:lvl>
    <w:lvl w:ilvl="7" w:tplc="943AE0A0">
      <w:numFmt w:val="bullet"/>
      <w:lvlText w:val="•"/>
      <w:lvlJc w:val="left"/>
      <w:pPr>
        <w:ind w:left="2872" w:hanging="140"/>
      </w:pPr>
      <w:rPr>
        <w:rFonts w:hint="default"/>
        <w:lang w:val="uk-UA" w:eastAsia="en-US" w:bidi="ar-SA"/>
      </w:rPr>
    </w:lvl>
    <w:lvl w:ilvl="8" w:tplc="06AAF5E8">
      <w:numFmt w:val="bullet"/>
      <w:lvlText w:val="•"/>
      <w:lvlJc w:val="left"/>
      <w:pPr>
        <w:ind w:left="3282" w:hanging="140"/>
      </w:pPr>
      <w:rPr>
        <w:rFonts w:hint="default"/>
        <w:lang w:val="uk-UA" w:eastAsia="en-US" w:bidi="ar-SA"/>
      </w:rPr>
    </w:lvl>
  </w:abstractNum>
  <w:abstractNum w:abstractNumId="7" w15:restartNumberingAfterBreak="0">
    <w:nsid w:val="630D2F9B"/>
    <w:multiLevelType w:val="hybridMultilevel"/>
    <w:tmpl w:val="08B8DC3E"/>
    <w:lvl w:ilvl="0" w:tplc="BF6E5136">
      <w:numFmt w:val="bullet"/>
      <w:lvlText w:val="•"/>
      <w:lvlJc w:val="left"/>
      <w:pPr>
        <w:ind w:left="15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C0896E">
      <w:numFmt w:val="bullet"/>
      <w:lvlText w:val="•"/>
      <w:lvlJc w:val="left"/>
      <w:pPr>
        <w:ind w:left="1728" w:hanging="720"/>
      </w:pPr>
      <w:rPr>
        <w:rFonts w:hint="default"/>
        <w:lang w:val="uk-UA" w:eastAsia="en-US" w:bidi="ar-SA"/>
      </w:rPr>
    </w:lvl>
    <w:lvl w:ilvl="2" w:tplc="E064DB3E">
      <w:numFmt w:val="bullet"/>
      <w:lvlText w:val="•"/>
      <w:lvlJc w:val="left"/>
      <w:pPr>
        <w:ind w:left="3297" w:hanging="720"/>
      </w:pPr>
      <w:rPr>
        <w:rFonts w:hint="default"/>
        <w:lang w:val="uk-UA" w:eastAsia="en-US" w:bidi="ar-SA"/>
      </w:rPr>
    </w:lvl>
    <w:lvl w:ilvl="3" w:tplc="77A69440">
      <w:numFmt w:val="bullet"/>
      <w:lvlText w:val="•"/>
      <w:lvlJc w:val="left"/>
      <w:pPr>
        <w:ind w:left="4866" w:hanging="720"/>
      </w:pPr>
      <w:rPr>
        <w:rFonts w:hint="default"/>
        <w:lang w:val="uk-UA" w:eastAsia="en-US" w:bidi="ar-SA"/>
      </w:rPr>
    </w:lvl>
    <w:lvl w:ilvl="4" w:tplc="03067B60">
      <w:numFmt w:val="bullet"/>
      <w:lvlText w:val="•"/>
      <w:lvlJc w:val="left"/>
      <w:pPr>
        <w:ind w:left="6434" w:hanging="720"/>
      </w:pPr>
      <w:rPr>
        <w:rFonts w:hint="default"/>
        <w:lang w:val="uk-UA" w:eastAsia="en-US" w:bidi="ar-SA"/>
      </w:rPr>
    </w:lvl>
    <w:lvl w:ilvl="5" w:tplc="8BCED550">
      <w:numFmt w:val="bullet"/>
      <w:lvlText w:val="•"/>
      <w:lvlJc w:val="left"/>
      <w:pPr>
        <w:ind w:left="8003" w:hanging="720"/>
      </w:pPr>
      <w:rPr>
        <w:rFonts w:hint="default"/>
        <w:lang w:val="uk-UA" w:eastAsia="en-US" w:bidi="ar-SA"/>
      </w:rPr>
    </w:lvl>
    <w:lvl w:ilvl="6" w:tplc="DE9E0AB2">
      <w:numFmt w:val="bullet"/>
      <w:lvlText w:val="•"/>
      <w:lvlJc w:val="left"/>
      <w:pPr>
        <w:ind w:left="9572" w:hanging="720"/>
      </w:pPr>
      <w:rPr>
        <w:rFonts w:hint="default"/>
        <w:lang w:val="uk-UA" w:eastAsia="en-US" w:bidi="ar-SA"/>
      </w:rPr>
    </w:lvl>
    <w:lvl w:ilvl="7" w:tplc="CF42D57A">
      <w:numFmt w:val="bullet"/>
      <w:lvlText w:val="•"/>
      <w:lvlJc w:val="left"/>
      <w:pPr>
        <w:ind w:left="11141" w:hanging="720"/>
      </w:pPr>
      <w:rPr>
        <w:rFonts w:hint="default"/>
        <w:lang w:val="uk-UA" w:eastAsia="en-US" w:bidi="ar-SA"/>
      </w:rPr>
    </w:lvl>
    <w:lvl w:ilvl="8" w:tplc="603C48AC">
      <w:numFmt w:val="bullet"/>
      <w:lvlText w:val="•"/>
      <w:lvlJc w:val="left"/>
      <w:pPr>
        <w:ind w:left="12709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6C92633C"/>
    <w:multiLevelType w:val="hybridMultilevel"/>
    <w:tmpl w:val="A336F0F6"/>
    <w:lvl w:ilvl="0" w:tplc="A51A4FC8">
      <w:start w:val="4"/>
      <w:numFmt w:val="decimal"/>
      <w:lvlText w:val="%1."/>
      <w:lvlJc w:val="left"/>
      <w:pPr>
        <w:ind w:left="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CE4C36">
      <w:numFmt w:val="bullet"/>
      <w:lvlText w:val="•"/>
      <w:lvlJc w:val="left"/>
      <w:pPr>
        <w:ind w:left="523" w:hanging="240"/>
      </w:pPr>
      <w:rPr>
        <w:rFonts w:hint="default"/>
        <w:lang w:val="uk-UA" w:eastAsia="en-US" w:bidi="ar-SA"/>
      </w:rPr>
    </w:lvl>
    <w:lvl w:ilvl="2" w:tplc="41F605E8">
      <w:numFmt w:val="bullet"/>
      <w:lvlText w:val="•"/>
      <w:lvlJc w:val="left"/>
      <w:pPr>
        <w:ind w:left="1046" w:hanging="240"/>
      </w:pPr>
      <w:rPr>
        <w:rFonts w:hint="default"/>
        <w:lang w:val="uk-UA" w:eastAsia="en-US" w:bidi="ar-SA"/>
      </w:rPr>
    </w:lvl>
    <w:lvl w:ilvl="3" w:tplc="00FE5394">
      <w:numFmt w:val="bullet"/>
      <w:lvlText w:val="•"/>
      <w:lvlJc w:val="left"/>
      <w:pPr>
        <w:ind w:left="1570" w:hanging="240"/>
      </w:pPr>
      <w:rPr>
        <w:rFonts w:hint="default"/>
        <w:lang w:val="uk-UA" w:eastAsia="en-US" w:bidi="ar-SA"/>
      </w:rPr>
    </w:lvl>
    <w:lvl w:ilvl="4" w:tplc="AA6445DC">
      <w:numFmt w:val="bullet"/>
      <w:lvlText w:val="•"/>
      <w:lvlJc w:val="left"/>
      <w:pPr>
        <w:ind w:left="2093" w:hanging="240"/>
      </w:pPr>
      <w:rPr>
        <w:rFonts w:hint="default"/>
        <w:lang w:val="uk-UA" w:eastAsia="en-US" w:bidi="ar-SA"/>
      </w:rPr>
    </w:lvl>
    <w:lvl w:ilvl="5" w:tplc="5EE04672">
      <w:numFmt w:val="bullet"/>
      <w:lvlText w:val="•"/>
      <w:lvlJc w:val="left"/>
      <w:pPr>
        <w:ind w:left="2617" w:hanging="240"/>
      </w:pPr>
      <w:rPr>
        <w:rFonts w:hint="default"/>
        <w:lang w:val="uk-UA" w:eastAsia="en-US" w:bidi="ar-SA"/>
      </w:rPr>
    </w:lvl>
    <w:lvl w:ilvl="6" w:tplc="FAFC5250">
      <w:numFmt w:val="bullet"/>
      <w:lvlText w:val="•"/>
      <w:lvlJc w:val="left"/>
      <w:pPr>
        <w:ind w:left="3140" w:hanging="240"/>
      </w:pPr>
      <w:rPr>
        <w:rFonts w:hint="default"/>
        <w:lang w:val="uk-UA" w:eastAsia="en-US" w:bidi="ar-SA"/>
      </w:rPr>
    </w:lvl>
    <w:lvl w:ilvl="7" w:tplc="2C8EA516">
      <w:numFmt w:val="bullet"/>
      <w:lvlText w:val="•"/>
      <w:lvlJc w:val="left"/>
      <w:pPr>
        <w:ind w:left="3663" w:hanging="240"/>
      </w:pPr>
      <w:rPr>
        <w:rFonts w:hint="default"/>
        <w:lang w:val="uk-UA" w:eastAsia="en-US" w:bidi="ar-SA"/>
      </w:rPr>
    </w:lvl>
    <w:lvl w:ilvl="8" w:tplc="D2E6786E">
      <w:numFmt w:val="bullet"/>
      <w:lvlText w:val="•"/>
      <w:lvlJc w:val="left"/>
      <w:pPr>
        <w:ind w:left="4187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6F500D7A"/>
    <w:multiLevelType w:val="multilevel"/>
    <w:tmpl w:val="6F4E76A8"/>
    <w:lvl w:ilvl="0">
      <w:start w:val="5"/>
      <w:numFmt w:val="decimal"/>
      <w:lvlText w:val="%1"/>
      <w:lvlJc w:val="left"/>
      <w:pPr>
        <w:ind w:left="142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88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5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0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7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4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20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70C0532E"/>
    <w:multiLevelType w:val="hybridMultilevel"/>
    <w:tmpl w:val="B2E22740"/>
    <w:lvl w:ilvl="0" w:tplc="06AAEBE2">
      <w:numFmt w:val="bullet"/>
      <w:lvlText w:val="-"/>
      <w:lvlJc w:val="left"/>
      <w:pPr>
        <w:ind w:left="874" w:hanging="360"/>
      </w:pPr>
      <w:rPr>
        <w:rFonts w:ascii="Arial MT" w:eastAsia="Arial MT" w:hAnsi="Arial MT" w:cs="Arial MT" w:hint="default"/>
        <w:spacing w:val="0"/>
        <w:w w:val="99"/>
        <w:lang w:val="uk-UA" w:eastAsia="en-US" w:bidi="ar-SA"/>
      </w:rPr>
    </w:lvl>
    <w:lvl w:ilvl="1" w:tplc="C1C06A1C">
      <w:numFmt w:val="bullet"/>
      <w:lvlText w:val="•"/>
      <w:lvlJc w:val="left"/>
      <w:pPr>
        <w:ind w:left="2376" w:hanging="360"/>
      </w:pPr>
      <w:rPr>
        <w:rFonts w:hint="default"/>
        <w:lang w:val="uk-UA" w:eastAsia="en-US" w:bidi="ar-SA"/>
      </w:rPr>
    </w:lvl>
    <w:lvl w:ilvl="2" w:tplc="47B20898">
      <w:numFmt w:val="bullet"/>
      <w:lvlText w:val="•"/>
      <w:lvlJc w:val="left"/>
      <w:pPr>
        <w:ind w:left="3873" w:hanging="360"/>
      </w:pPr>
      <w:rPr>
        <w:rFonts w:hint="default"/>
        <w:lang w:val="uk-UA" w:eastAsia="en-US" w:bidi="ar-SA"/>
      </w:rPr>
    </w:lvl>
    <w:lvl w:ilvl="3" w:tplc="0B1CA7CC">
      <w:numFmt w:val="bullet"/>
      <w:lvlText w:val="•"/>
      <w:lvlJc w:val="left"/>
      <w:pPr>
        <w:ind w:left="5370" w:hanging="360"/>
      </w:pPr>
      <w:rPr>
        <w:rFonts w:hint="default"/>
        <w:lang w:val="uk-UA" w:eastAsia="en-US" w:bidi="ar-SA"/>
      </w:rPr>
    </w:lvl>
    <w:lvl w:ilvl="4" w:tplc="F18E5958">
      <w:numFmt w:val="bullet"/>
      <w:lvlText w:val="•"/>
      <w:lvlJc w:val="left"/>
      <w:pPr>
        <w:ind w:left="6866" w:hanging="360"/>
      </w:pPr>
      <w:rPr>
        <w:rFonts w:hint="default"/>
        <w:lang w:val="uk-UA" w:eastAsia="en-US" w:bidi="ar-SA"/>
      </w:rPr>
    </w:lvl>
    <w:lvl w:ilvl="5" w:tplc="01D0F46E">
      <w:numFmt w:val="bullet"/>
      <w:lvlText w:val="•"/>
      <w:lvlJc w:val="left"/>
      <w:pPr>
        <w:ind w:left="8363" w:hanging="360"/>
      </w:pPr>
      <w:rPr>
        <w:rFonts w:hint="default"/>
        <w:lang w:val="uk-UA" w:eastAsia="en-US" w:bidi="ar-SA"/>
      </w:rPr>
    </w:lvl>
    <w:lvl w:ilvl="6" w:tplc="A3FC6536">
      <w:numFmt w:val="bullet"/>
      <w:lvlText w:val="•"/>
      <w:lvlJc w:val="left"/>
      <w:pPr>
        <w:ind w:left="9860" w:hanging="360"/>
      </w:pPr>
      <w:rPr>
        <w:rFonts w:hint="default"/>
        <w:lang w:val="uk-UA" w:eastAsia="en-US" w:bidi="ar-SA"/>
      </w:rPr>
    </w:lvl>
    <w:lvl w:ilvl="7" w:tplc="3078C7D4">
      <w:numFmt w:val="bullet"/>
      <w:lvlText w:val="•"/>
      <w:lvlJc w:val="left"/>
      <w:pPr>
        <w:ind w:left="11357" w:hanging="360"/>
      </w:pPr>
      <w:rPr>
        <w:rFonts w:hint="default"/>
        <w:lang w:val="uk-UA" w:eastAsia="en-US" w:bidi="ar-SA"/>
      </w:rPr>
    </w:lvl>
    <w:lvl w:ilvl="8" w:tplc="CBBC8320">
      <w:numFmt w:val="bullet"/>
      <w:lvlText w:val="•"/>
      <w:lvlJc w:val="left"/>
      <w:pPr>
        <w:ind w:left="1285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4F123E1"/>
    <w:multiLevelType w:val="hybridMultilevel"/>
    <w:tmpl w:val="5134AD4C"/>
    <w:lvl w:ilvl="0" w:tplc="75A49DEE">
      <w:start w:val="9"/>
      <w:numFmt w:val="decimal"/>
      <w:lvlText w:val="%1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2C"/>
    <w:rsid w:val="0000219C"/>
    <w:rsid w:val="0092257C"/>
    <w:rsid w:val="00A11A00"/>
    <w:rsid w:val="00B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8FC7"/>
  <w15:chartTrackingRefBased/>
  <w15:docId w15:val="{E8D2E11D-9CF0-4F5D-9ED7-EFEC2AE3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1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11A00"/>
    <w:pPr>
      <w:spacing w:before="206"/>
      <w:ind w:left="15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1A00"/>
    <w:pPr>
      <w:spacing w:before="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1A0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A11A00"/>
    <w:pPr>
      <w:ind w:left="164" w:right="299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A11A00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10">
    <w:name w:val="Заголовок 1 Знак"/>
    <w:basedOn w:val="a0"/>
    <w:link w:val="1"/>
    <w:uiPriority w:val="1"/>
    <w:rsid w:val="00A11A0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11A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A11A00"/>
    <w:pPr>
      <w:ind w:left="873" w:hanging="359"/>
    </w:pPr>
  </w:style>
  <w:style w:type="paragraph" w:customStyle="1" w:styleId="TableParagraph">
    <w:name w:val="Table Paragraph"/>
    <w:basedOn w:val="a"/>
    <w:uiPriority w:val="1"/>
    <w:qFormat/>
    <w:rsid w:val="00A11A00"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2025-11-07T08:51:00Z</dcterms:created>
  <dcterms:modified xsi:type="dcterms:W3CDTF">2025-11-07T09:05:00Z</dcterms:modified>
</cp:coreProperties>
</file>