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8FBA1">
      <w:pPr>
        <w:keepNext w:val="0"/>
        <w:keepLines w:val="0"/>
        <w:pageBreakBefore w:val="0"/>
        <w:widowControl/>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eastAsia="Times New Roman" w:cs="Times New Roman"/>
          <w:b/>
          <w:sz w:val="24"/>
          <w:szCs w:val="24"/>
          <w:lang w:val="uk-UA" w:eastAsia="ru-RU"/>
        </w:rPr>
      </w:pPr>
      <w:bookmarkStart w:id="0" w:name="_Hlk146574796"/>
      <w:r>
        <w:rPr>
          <w:rFonts w:hint="default" w:ascii="Times New Roman" w:hAnsi="Times New Roman" w:eastAsia="Times New Roman" w:cs="Times New Roman"/>
          <w:b/>
          <w:sz w:val="24"/>
          <w:szCs w:val="24"/>
          <w:lang w:val="uk-UA" w:eastAsia="ru-RU"/>
        </w:rPr>
        <w:t>УПРАВЛІННЯ ОСВІТИ</w:t>
      </w:r>
    </w:p>
    <w:p w14:paraId="371B6118">
      <w:pPr>
        <w:keepNext w:val="0"/>
        <w:keepLines w:val="0"/>
        <w:pageBreakBefore w:val="0"/>
        <w:widowControl/>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eastAsia="Times New Roman" w:cs="Times New Roman"/>
          <w:b/>
          <w:sz w:val="24"/>
          <w:szCs w:val="24"/>
          <w:lang w:val="uk-UA" w:eastAsia="ru-RU"/>
        </w:rPr>
      </w:pPr>
      <w:r>
        <w:rPr>
          <w:rFonts w:hint="default" w:ascii="Times New Roman" w:hAnsi="Times New Roman" w:eastAsia="Times New Roman" w:cs="Times New Roman"/>
          <w:b/>
          <w:sz w:val="24"/>
          <w:szCs w:val="24"/>
          <w:lang w:val="uk-UA" w:eastAsia="ru-RU"/>
        </w:rPr>
        <w:t>БОЯРСЬКОЇ МІСЬКОЇ РАДИ</w:t>
      </w:r>
    </w:p>
    <w:p w14:paraId="477B79F1">
      <w:pPr>
        <w:keepNext w:val="0"/>
        <w:keepLines w:val="0"/>
        <w:pageBreakBefore w:val="0"/>
        <w:widowControl/>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eastAsia="Times New Roman" w:cs="Times New Roman"/>
          <w:b/>
          <w:sz w:val="24"/>
          <w:szCs w:val="24"/>
          <w:lang w:val="uk-UA" w:eastAsia="ru-RU"/>
        </w:rPr>
      </w:pPr>
      <w:r>
        <w:rPr>
          <w:rFonts w:hint="default" w:ascii="Times New Roman" w:hAnsi="Times New Roman" w:eastAsia="Times New Roman" w:cs="Times New Roman"/>
          <w:b/>
          <w:sz w:val="24"/>
          <w:szCs w:val="24"/>
          <w:lang w:val="uk-UA" w:eastAsia="ru-RU"/>
        </w:rPr>
        <w:t>НОВОСІЛКІВСЬКА ГІМНАЗІЯ БОЯРСЬКОЇ МІСЬКОЇ РАДИ</w:t>
      </w:r>
    </w:p>
    <w:p w14:paraId="689C8F82">
      <w:pPr>
        <w:keepNext w:val="0"/>
        <w:keepLines w:val="0"/>
        <w:pageBreakBefore w:val="0"/>
        <w:widowControl/>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eastAsia="Times New Roman" w:cs="Times New Roman"/>
          <w:b/>
          <w:sz w:val="24"/>
          <w:szCs w:val="24"/>
          <w:lang w:val="uk-UA" w:eastAsia="ru-RU"/>
        </w:rPr>
      </w:pPr>
      <w:r>
        <w:rPr>
          <w:rFonts w:hint="default" w:ascii="Times New Roman" w:hAnsi="Times New Roman" w:eastAsia="Times New Roman" w:cs="Times New Roman"/>
          <w:b/>
          <w:sz w:val="24"/>
          <w:szCs w:val="24"/>
          <w:lang w:val="uk-UA" w:eastAsia="ru-RU"/>
        </w:rPr>
        <w:t>Протокол №4</w:t>
      </w:r>
    </w:p>
    <w:p w14:paraId="7C113464">
      <w:pPr>
        <w:keepNext w:val="0"/>
        <w:keepLines w:val="0"/>
        <w:pageBreakBefore w:val="0"/>
        <w:widowControl/>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eastAsia="Times New Roman" w:cs="Times New Roman"/>
          <w:b/>
          <w:sz w:val="24"/>
          <w:szCs w:val="24"/>
          <w:lang w:val="uk-UA" w:eastAsia="ru-RU"/>
        </w:rPr>
      </w:pPr>
      <w:r>
        <w:rPr>
          <w:rFonts w:hint="default" w:ascii="Times New Roman" w:hAnsi="Times New Roman" w:eastAsia="Times New Roman" w:cs="Times New Roman"/>
          <w:b/>
          <w:sz w:val="24"/>
          <w:szCs w:val="24"/>
          <w:lang w:val="uk-UA" w:eastAsia="ru-RU"/>
        </w:rPr>
        <w:t xml:space="preserve">засідання атестаційної комісії  Новосілківської гімназії Боярської міської ради </w:t>
      </w:r>
    </w:p>
    <w:p w14:paraId="593A6FC7">
      <w:pPr>
        <w:keepNext w:val="0"/>
        <w:keepLines w:val="0"/>
        <w:pageBreakBefore w:val="0"/>
        <w:widowControl/>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eastAsia="Times New Roman" w:cs="Times New Roman"/>
          <w:b/>
          <w:sz w:val="24"/>
          <w:szCs w:val="24"/>
          <w:lang w:val="uk-UA" w:eastAsia="ru-RU"/>
        </w:rPr>
      </w:pPr>
      <w:r>
        <w:rPr>
          <w:rFonts w:hint="default" w:ascii="Times New Roman" w:hAnsi="Times New Roman" w:eastAsia="Times New Roman" w:cs="Times New Roman"/>
          <w:b/>
          <w:sz w:val="24"/>
          <w:szCs w:val="24"/>
          <w:lang w:val="uk-UA" w:eastAsia="ru-RU"/>
        </w:rPr>
        <w:t>від 14 березня 2025 року</w:t>
      </w:r>
    </w:p>
    <w:p w14:paraId="4785DD25">
      <w:pPr>
        <w:keepNext w:val="0"/>
        <w:keepLines w:val="0"/>
        <w:pageBreakBefore w:val="0"/>
        <w:widowControl/>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b/>
          <w:sz w:val="24"/>
          <w:szCs w:val="24"/>
          <w:u w:val="single"/>
          <w:lang w:val="uk-UA" w:eastAsia="ru-RU"/>
        </w:rPr>
      </w:pPr>
    </w:p>
    <w:bookmarkEnd w:id="0"/>
    <w:p w14:paraId="7A621815">
      <w:pPr>
        <w:keepNext w:val="0"/>
        <w:keepLines w:val="0"/>
        <w:pageBreakBefore w:val="0"/>
        <w:widowControl/>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b w:val="0"/>
          <w:bCs/>
          <w:sz w:val="24"/>
          <w:szCs w:val="24"/>
          <w:lang w:val="uk-UA" w:eastAsia="ru-RU"/>
        </w:rPr>
      </w:pPr>
      <w:bookmarkStart w:id="1" w:name="_Hlk146574824"/>
      <w:r>
        <w:rPr>
          <w:rFonts w:hint="default" w:ascii="Times New Roman" w:hAnsi="Times New Roman" w:eastAsia="Times New Roman" w:cs="Times New Roman"/>
          <w:b/>
          <w:sz w:val="24"/>
          <w:szCs w:val="24"/>
          <w:lang w:val="uk-UA" w:eastAsia="ru-RU"/>
        </w:rPr>
        <w:t xml:space="preserve">Присутні: </w:t>
      </w:r>
      <w:r>
        <w:rPr>
          <w:rFonts w:hint="default" w:ascii="Times New Roman" w:hAnsi="Times New Roman" w:eastAsia="Times New Roman" w:cs="Times New Roman"/>
          <w:b w:val="0"/>
          <w:bCs/>
          <w:sz w:val="24"/>
          <w:szCs w:val="24"/>
          <w:lang w:val="uk-UA" w:eastAsia="ru-RU"/>
        </w:rPr>
        <w:t xml:space="preserve"> голова атестаційної комісії - в.о.директора гімназії Котик С.Б., заступник голови атестаційної комісії - заступник директора гімназії з НВР Луценко Н.О., секректар - Коцюба О.М.</w:t>
      </w:r>
    </w:p>
    <w:p w14:paraId="144C6392">
      <w:pPr>
        <w:keepNext w:val="0"/>
        <w:keepLines w:val="0"/>
        <w:pageBreakBefore w:val="0"/>
        <w:widowControl/>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b/>
          <w:bCs w:val="0"/>
          <w:sz w:val="24"/>
          <w:szCs w:val="24"/>
          <w:lang w:val="uk-UA" w:eastAsia="ru-RU"/>
        </w:rPr>
      </w:pPr>
      <w:r>
        <w:rPr>
          <w:rFonts w:hint="default" w:ascii="Times New Roman" w:hAnsi="Times New Roman" w:eastAsia="Times New Roman" w:cs="Times New Roman"/>
          <w:b/>
          <w:bCs w:val="0"/>
          <w:sz w:val="24"/>
          <w:szCs w:val="24"/>
          <w:lang w:val="uk-UA" w:eastAsia="ru-RU"/>
        </w:rPr>
        <w:t>Члени атестаційної комісії:</w:t>
      </w:r>
    </w:p>
    <w:p w14:paraId="5D26F8FD">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b w:val="0"/>
          <w:bCs/>
          <w:sz w:val="24"/>
          <w:szCs w:val="24"/>
          <w:lang w:val="uk-UA" w:eastAsia="ru-RU"/>
        </w:rPr>
      </w:pPr>
      <w:r>
        <w:rPr>
          <w:rFonts w:hint="default" w:ascii="Times New Roman" w:hAnsi="Times New Roman" w:eastAsia="Times New Roman" w:cs="Times New Roman"/>
          <w:b w:val="0"/>
          <w:bCs/>
          <w:sz w:val="24"/>
          <w:szCs w:val="24"/>
          <w:lang w:val="uk-UA" w:eastAsia="ru-RU"/>
        </w:rPr>
        <w:t>Романенко Н.Д.</w:t>
      </w:r>
    </w:p>
    <w:p w14:paraId="0C6B98F4">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b w:val="0"/>
          <w:bCs/>
          <w:sz w:val="24"/>
          <w:szCs w:val="24"/>
          <w:lang w:val="uk-UA" w:eastAsia="ru-RU"/>
        </w:rPr>
      </w:pPr>
      <w:r>
        <w:rPr>
          <w:rFonts w:hint="default" w:ascii="Times New Roman" w:hAnsi="Times New Roman" w:eastAsia="Times New Roman" w:cs="Times New Roman"/>
          <w:b w:val="0"/>
          <w:bCs/>
          <w:sz w:val="24"/>
          <w:szCs w:val="24"/>
          <w:lang w:val="uk-UA" w:eastAsia="ru-RU"/>
        </w:rPr>
        <w:t>Кубай Н.М.</w:t>
      </w:r>
    </w:p>
    <w:p w14:paraId="69BD6DE2">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b w:val="0"/>
          <w:bCs/>
          <w:sz w:val="24"/>
          <w:szCs w:val="24"/>
          <w:lang w:val="uk-UA" w:eastAsia="ru-RU"/>
        </w:rPr>
      </w:pPr>
      <w:r>
        <w:rPr>
          <w:rFonts w:hint="default" w:ascii="Times New Roman" w:hAnsi="Times New Roman" w:eastAsia="Times New Roman" w:cs="Times New Roman"/>
          <w:b w:val="0"/>
          <w:bCs/>
          <w:sz w:val="24"/>
          <w:szCs w:val="24"/>
          <w:lang w:val="uk-UA" w:eastAsia="ru-RU"/>
        </w:rPr>
        <w:t>Бойченко І.Ю.</w:t>
      </w:r>
    </w:p>
    <w:p w14:paraId="5F0D0076">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b w:val="0"/>
          <w:bCs/>
          <w:sz w:val="24"/>
          <w:szCs w:val="24"/>
          <w:lang w:val="uk-UA" w:eastAsia="ru-RU"/>
        </w:rPr>
      </w:pPr>
      <w:r>
        <w:rPr>
          <w:rFonts w:hint="default" w:ascii="Times New Roman" w:hAnsi="Times New Roman" w:eastAsia="Times New Roman" w:cs="Times New Roman"/>
          <w:b w:val="0"/>
          <w:bCs/>
          <w:sz w:val="24"/>
          <w:szCs w:val="24"/>
          <w:lang w:val="uk-UA" w:eastAsia="ru-RU"/>
        </w:rPr>
        <w:t>Білоцький М.М.</w:t>
      </w:r>
    </w:p>
    <w:p w14:paraId="0D4C072F">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b/>
          <w:bCs w:val="0"/>
          <w:sz w:val="24"/>
          <w:szCs w:val="24"/>
          <w:lang w:val="uk-UA" w:eastAsia="ru-RU"/>
        </w:rPr>
      </w:pPr>
      <w:r>
        <w:rPr>
          <w:rFonts w:hint="default" w:ascii="Times New Roman" w:hAnsi="Times New Roman" w:eastAsia="Times New Roman" w:cs="Times New Roman"/>
          <w:b/>
          <w:bCs w:val="0"/>
          <w:sz w:val="24"/>
          <w:szCs w:val="24"/>
          <w:lang w:val="uk-UA" w:eastAsia="ru-RU"/>
        </w:rPr>
        <w:t xml:space="preserve">Відсутній: </w:t>
      </w:r>
      <w:r>
        <w:rPr>
          <w:rFonts w:hint="default" w:ascii="Times New Roman" w:hAnsi="Times New Roman" w:eastAsia="Times New Roman" w:cs="Times New Roman"/>
          <w:b w:val="0"/>
          <w:bCs/>
          <w:sz w:val="24"/>
          <w:szCs w:val="24"/>
          <w:lang w:val="uk-UA" w:eastAsia="ru-RU"/>
        </w:rPr>
        <w:t>0</w:t>
      </w:r>
    </w:p>
    <w:bookmarkEnd w:id="1"/>
    <w:p w14:paraId="0ADCB3C6">
      <w:pPr>
        <w:keepNext w:val="0"/>
        <w:keepLines w:val="0"/>
        <w:pageBreakBefore w:val="0"/>
        <w:widowControl/>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b/>
          <w:sz w:val="24"/>
          <w:szCs w:val="24"/>
          <w:lang w:val="uk-UA" w:eastAsia="ru-RU"/>
        </w:rPr>
      </w:pPr>
    </w:p>
    <w:p w14:paraId="45C00FD6">
      <w:pPr>
        <w:keepNext w:val="0"/>
        <w:keepLines w:val="0"/>
        <w:pageBreakBefore w:val="0"/>
        <w:widowControl/>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eastAsia="Times New Roman" w:cs="Times New Roman"/>
          <w:b/>
          <w:sz w:val="24"/>
          <w:szCs w:val="24"/>
          <w:lang w:val="uk-UA" w:eastAsia="ru-RU"/>
        </w:rPr>
      </w:pPr>
      <w:r>
        <w:rPr>
          <w:rFonts w:hint="default" w:ascii="Times New Roman" w:hAnsi="Times New Roman" w:eastAsia="Times New Roman" w:cs="Times New Roman"/>
          <w:b/>
          <w:sz w:val="24"/>
          <w:szCs w:val="24"/>
          <w:lang w:val="uk-UA" w:eastAsia="ru-RU"/>
        </w:rPr>
        <w:t>Порядок денний:</w:t>
      </w:r>
    </w:p>
    <w:p w14:paraId="71E9AF1F">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sz w:val="24"/>
          <w:szCs w:val="24"/>
          <w:lang w:val="uk-UA" w:eastAsia="ru-RU"/>
        </w:rPr>
      </w:pPr>
      <w:bookmarkStart w:id="2" w:name="_Hlk180269769"/>
      <w:r>
        <w:rPr>
          <w:rFonts w:hint="default" w:ascii="Times New Roman" w:hAnsi="Times New Roman" w:eastAsia="Times New Roman" w:cs="Times New Roman"/>
          <w:sz w:val="24"/>
          <w:szCs w:val="24"/>
          <w:lang w:val="uk-UA" w:eastAsia="ru-RU"/>
        </w:rPr>
        <w:t>Звіти вчителів, які атестуються, розгляд атестаційних матеріалів педагогів.</w:t>
      </w:r>
    </w:p>
    <w:p w14:paraId="1A69B8B9">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 Складання атестаційних листів.</w:t>
      </w:r>
    </w:p>
    <w:p w14:paraId="00DBE550">
      <w:pPr>
        <w:keepNext w:val="0"/>
        <w:keepLines w:val="0"/>
        <w:pageBreakBefore w:val="0"/>
        <w:widowControl/>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eastAsia="Times New Roman" w:cs="Times New Roman"/>
          <w:b/>
          <w:bCs/>
          <w:sz w:val="24"/>
          <w:szCs w:val="24"/>
          <w:lang w:val="uk-UA" w:eastAsia="ru-RU"/>
        </w:rPr>
      </w:pPr>
      <w:r>
        <w:rPr>
          <w:rFonts w:hint="default" w:ascii="Times New Roman" w:hAnsi="Times New Roman" w:eastAsia="Times New Roman" w:cs="Times New Roman"/>
          <w:b/>
          <w:bCs/>
          <w:sz w:val="24"/>
          <w:szCs w:val="24"/>
          <w:lang w:val="uk-UA" w:eastAsia="ru-RU"/>
        </w:rPr>
        <w:t>Питання №1</w:t>
      </w:r>
    </w:p>
    <w:p w14:paraId="34F36971">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b/>
          <w:bCs/>
          <w:sz w:val="24"/>
          <w:szCs w:val="24"/>
          <w:lang w:val="uk-UA" w:eastAsia="ru-RU"/>
        </w:rPr>
      </w:pPr>
      <w:r>
        <w:rPr>
          <w:rFonts w:hint="default" w:ascii="Times New Roman" w:hAnsi="Times New Roman" w:eastAsia="Times New Roman" w:cs="Times New Roman"/>
          <w:b/>
          <w:bCs/>
          <w:sz w:val="24"/>
          <w:szCs w:val="24"/>
          <w:lang w:val="uk-UA" w:eastAsia="ru-RU"/>
        </w:rPr>
        <w:t>Звіти вчителів, які атестуються, розгляд атестаційних матеріалів педагогів.</w:t>
      </w:r>
    </w:p>
    <w:p w14:paraId="2DEA3414">
      <w:pPr>
        <w:keepNext w:val="0"/>
        <w:keepLines w:val="0"/>
        <w:pageBreakBefore w:val="0"/>
        <w:widowControl/>
        <w:kinsoku/>
        <w:wordWrap/>
        <w:overflowPunct/>
        <w:topLinePunct w:val="0"/>
        <w:autoSpaceDE/>
        <w:autoSpaceDN/>
        <w:bidi w:val="0"/>
        <w:adjustRightInd/>
        <w:snapToGrid/>
        <w:spacing w:after="0"/>
        <w:ind w:left="0" w:leftChars="0"/>
        <w:textAlignment w:val="auto"/>
        <w:rPr>
          <w:rFonts w:hint="default" w:ascii="Times New Roman" w:hAnsi="Times New Roman" w:cs="Times New Roman"/>
          <w:sz w:val="24"/>
          <w:szCs w:val="24"/>
        </w:rPr>
      </w:pPr>
      <w:r>
        <w:rPr>
          <w:rFonts w:hint="default" w:ascii="Times New Roman" w:hAnsi="Times New Roman" w:eastAsia="Times New Roman" w:cs="Times New Roman"/>
          <w:b/>
          <w:sz w:val="24"/>
          <w:szCs w:val="24"/>
          <w:lang w:val="uk-UA" w:eastAsia="ru-RU"/>
        </w:rPr>
        <w:t>І.</w:t>
      </w:r>
      <w:r>
        <w:rPr>
          <w:rFonts w:hint="default" w:ascii="Times New Roman" w:hAnsi="Times New Roman" w:eastAsia="Times New Roman" w:cs="Times New Roman"/>
          <w:sz w:val="24"/>
          <w:szCs w:val="24"/>
          <w:lang w:val="uk-UA" w:eastAsia="ru-RU"/>
        </w:rPr>
        <w:t xml:space="preserve"> </w:t>
      </w:r>
      <w:r>
        <w:rPr>
          <w:rFonts w:hint="default" w:ascii="Times New Roman" w:hAnsi="Times New Roman" w:eastAsia="Times New Roman" w:cs="Times New Roman"/>
          <w:b/>
          <w:sz w:val="24"/>
          <w:szCs w:val="24"/>
          <w:lang w:val="uk-UA" w:eastAsia="ru-RU"/>
        </w:rPr>
        <w:t xml:space="preserve">СЛУХАЛИ:   </w:t>
      </w:r>
    </w:p>
    <w:p w14:paraId="52D67DB3">
      <w:pPr>
        <w:keepNext w:val="0"/>
        <w:keepLines w:val="0"/>
        <w:pageBreakBefore w:val="0"/>
        <w:widowControl/>
        <w:kinsoku/>
        <w:wordWrap/>
        <w:overflowPunct/>
        <w:topLinePunct w:val="0"/>
        <w:autoSpaceDE/>
        <w:autoSpaceDN/>
        <w:bidi w:val="0"/>
        <w:adjustRightInd/>
        <w:snapToGrid/>
        <w:spacing w:after="0"/>
        <w:ind w:left="0" w:leftChars="0"/>
        <w:jc w:val="both"/>
        <w:textAlignment w:val="auto"/>
        <w:rPr>
          <w:rFonts w:hint="default" w:ascii="Times New Roman" w:hAnsi="Times New Roman" w:eastAsia="Times New Roman" w:cs="Times New Roman"/>
          <w:b w:val="0"/>
          <w:bCs w:val="0"/>
          <w:i w:val="0"/>
          <w:iCs/>
          <w:sz w:val="24"/>
          <w:szCs w:val="24"/>
          <w:highlight w:val="none"/>
          <w:u w:val="none"/>
          <w:lang w:val="uk-UA"/>
        </w:rPr>
      </w:pPr>
      <w:r>
        <w:rPr>
          <w:rFonts w:hint="default" w:ascii="Times New Roman" w:hAnsi="Times New Roman" w:eastAsia="Times New Roman" w:cs="Times New Roman"/>
          <w:b w:val="0"/>
          <w:bCs w:val="0"/>
          <w:i w:val="0"/>
          <w:iCs/>
          <w:sz w:val="24"/>
          <w:szCs w:val="24"/>
          <w:highlight w:val="none"/>
          <w:u w:val="none"/>
          <w:lang w:val="uk-UA"/>
        </w:rPr>
        <w:t>Творчі звіти вчителів, що атестуються:</w:t>
      </w:r>
    </w:p>
    <w:p w14:paraId="79107BE8">
      <w:pPr>
        <w:keepNext w:val="0"/>
        <w:keepLines w:val="0"/>
        <w:pageBreakBefore w:val="0"/>
        <w:widowControl/>
        <w:kinsoku/>
        <w:wordWrap/>
        <w:overflowPunct/>
        <w:topLinePunct w:val="0"/>
        <w:autoSpaceDE/>
        <w:autoSpaceDN/>
        <w:bidi w:val="0"/>
        <w:adjustRightInd/>
        <w:snapToGrid/>
        <w:spacing w:after="0"/>
        <w:ind w:left="0" w:leftChars="0"/>
        <w:jc w:val="both"/>
        <w:textAlignment w:val="auto"/>
        <w:rPr>
          <w:rFonts w:hint="default" w:ascii="Times New Roman" w:hAnsi="Times New Roman" w:cs="Times New Roman"/>
          <w:b w:val="0"/>
          <w:bCs w:val="0"/>
          <w:i w:val="0"/>
          <w:iCs/>
          <w:sz w:val="24"/>
          <w:szCs w:val="24"/>
          <w:highlight w:val="none"/>
          <w:u w:val="none"/>
          <w:lang w:val="uk-UA"/>
        </w:rPr>
      </w:pPr>
      <w:r>
        <w:rPr>
          <w:rFonts w:hint="default" w:ascii="Times New Roman" w:hAnsi="Times New Roman" w:eastAsia="Times New Roman" w:cs="Times New Roman"/>
          <w:b w:val="0"/>
          <w:bCs w:val="0"/>
          <w:i w:val="0"/>
          <w:iCs/>
          <w:sz w:val="24"/>
          <w:szCs w:val="24"/>
          <w:highlight w:val="none"/>
          <w:u w:val="none"/>
          <w:lang w:val="uk-UA"/>
        </w:rPr>
        <w:t>Котик Світлани Богданівни, Кубай Наталі Михайлівни</w:t>
      </w:r>
      <w:r>
        <w:rPr>
          <w:rFonts w:hint="default" w:ascii="Times New Roman" w:hAnsi="Times New Roman" w:cs="Times New Roman"/>
          <w:b w:val="0"/>
          <w:bCs w:val="0"/>
          <w:i w:val="0"/>
          <w:iCs/>
          <w:sz w:val="24"/>
          <w:szCs w:val="24"/>
          <w:highlight w:val="none"/>
          <w:u w:val="none"/>
          <w:lang w:val="uk-UA"/>
        </w:rPr>
        <w:t xml:space="preserve">, </w:t>
      </w:r>
      <w:r>
        <w:rPr>
          <w:rFonts w:hint="default" w:ascii="Times New Roman" w:hAnsi="Times New Roman" w:cs="Times New Roman"/>
          <w:b w:val="0"/>
          <w:bCs w:val="0"/>
          <w:i w:val="0"/>
          <w:iCs/>
          <w:color w:val="000000"/>
          <w:sz w:val="24"/>
          <w:szCs w:val="24"/>
          <w:highlight w:val="none"/>
          <w:u w:val="none"/>
          <w:lang w:val="uk-UA"/>
        </w:rPr>
        <w:t>Коваленко Наталі Миколаївни, Гаган Вероніки Валеріївни,  Коцюби Олександри Михайлівни, Куліш Олени Григорівни.</w:t>
      </w:r>
    </w:p>
    <w:p w14:paraId="1A3ED71F">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Котик Світлана Богданівна працює на посаді в.о. директора-1 рік і 7 місяців. За  такий короткий термін роботи на посаді в.о.директора, має багато досягнень та результатів у різних сферах діяльності гімназії. Світлана Богданівна на шістнадцятій міжнародній виставці “Сучасні заклади освіти” представила свою авторську роботу «Збірник інтерактивних вправ із зарубіжної літератури для 5-го класу». Кращі освітні ідеї, технології їх утілення, моделі нових підходів, результати сучасних наукових досліджень в галузі освіти, досягнення закладів освіти усіх рівнів представлено на нинішній виставці.</w:t>
      </w:r>
    </w:p>
    <w:p w14:paraId="145941EF">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 xml:space="preserve">На базі Новосілківської гімназії у 2024 році був відкритий “Клас безпеки”. Світлана Котик систематично займається проєктною діяльністю: </w:t>
      </w:r>
    </w:p>
    <w:p w14:paraId="76649169">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0" w:leftChars="0" w:hanging="420" w:firstLineChars="0"/>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МБІ;</w:t>
      </w:r>
    </w:p>
    <w:p w14:paraId="64A2C016">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0" w:leftChars="0" w:hanging="420" w:firstLineChars="0"/>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ProCompost;</w:t>
      </w:r>
    </w:p>
    <w:p w14:paraId="748A62C5">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0" w:leftChars="0" w:hanging="420" w:firstLineChars="0"/>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Фонд Боярської громади;</w:t>
      </w:r>
    </w:p>
    <w:p w14:paraId="68744E0C">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0" w:leftChars="0" w:hanging="420" w:firstLineChars="0"/>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БУР.</w:t>
      </w:r>
    </w:p>
    <w:p w14:paraId="09D124EE">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 xml:space="preserve">Світлана Богданівна завжди переймається покращенням нашої гімназії, тому безперервно пише листи та клопотання: Написання листів та клопотань: БФ «Прихисток» від  Raiffeisen Bank, БФ «Ла Страда», Дитячий фонд ООН (ЮНІСЕФ), БФ «Адра», БФ «KSE Foundation»-Київської школи економіки, БФ «Solidarity»- спільний проєкт компаній «Леруа Мерлен Україна» та ADEO. Світлан Котик зазначила, що співпрацює з місцевими підприємцями, благодійниками, батьками, з Управлінням освіти та Боярською міською радою. Внаслідок численних офіційних та неофіційних звернень, клопотань, прохань Боярською міською радою було виділено кошти на: ПКД  капітального ремонту укриття, ПКД термомодернізації з внутрішнім ремонтом, ПКД реконструкції гімназії з добудовою нового корпусу. Частина локальних проєктів зроблена завдяки спонсорам, батькам. </w:t>
      </w:r>
    </w:p>
    <w:p w14:paraId="19419F61">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В.о.директора систематично  бере участь в нарадах керівників, була учасником сесій з  розробки стратегії по розвитку освіти в громаді. Наголосила, що керівник відповідальний за кожну сферу діяльності в школі: освітній процес, господарську діяльність, харчування, ВПП ООН, військовозобов`язані, договори, накази, ОП, ЦЗ, укриття, тощо.</w:t>
      </w:r>
    </w:p>
    <w:p w14:paraId="111B5ADE">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Постійно підвищує свою кваліфікацію шляхом проходження курсів, вебінарів, семінарів, майстер-класів. Систематично допомагає та залучає учнів, батьків та працівників до допомоги ЗСУ: Був організований Вертеп, брала участь у ярмарку.</w:t>
      </w:r>
    </w:p>
    <w:p w14:paraId="0FC9B573">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0" w:leftChars="0" w:firstLine="0" w:firstLineChars="0"/>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Куліш Олена Григорівна, учителька 3 класу, сказала, що у Новосілківській гімназії працює з 1989 року. Володіє інноваційними методиками й технологіями, працює над науково-методичною проблемою “Гра як засіб розвитку пізнавальної активності учнів початкової школи”.</w:t>
      </w:r>
    </w:p>
    <w:p w14:paraId="7FFB6C50">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 xml:space="preserve">Учителька відмітила, що вона застосовує сучасні методики й технології моделювання змісту навчання учнів з усіх предметів. Сучасні технології допомагають урізноманітнити добір матеріалів до уроків, зацікавити дітей у роботі й виконанні завдань. Олена Григорівна розробляє цікаві ігри до уроків. </w:t>
      </w:r>
    </w:p>
    <w:p w14:paraId="31271CEB">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Підписана й спілкується в групах “Вчитель вчителю”, “Освітнє середовище НУШ” і т. п.</w:t>
      </w:r>
    </w:p>
    <w:p w14:paraId="64BACDA5">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Олена Куліш відмітила також, що формує в учнів навички та культуру здорового способу життя, забезпечує дотримання учнями вимог безпеки життєдіяльності, санітарії та гігієни.</w:t>
      </w:r>
    </w:p>
    <w:p w14:paraId="3B935191">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0" w:leftChars="0" w:firstLine="0" w:firstLineChars="0"/>
        <w:jc w:val="both"/>
        <w:textAlignment w:val="auto"/>
        <w:rPr>
          <w:rFonts w:hint="default" w:ascii="Times New Roman" w:hAnsi="Times New Roman" w:cs="Times New Roman"/>
          <w:iCs/>
          <w:color w:val="000000"/>
          <w:sz w:val="24"/>
          <w:szCs w:val="24"/>
          <w:lang w:val="uk-UA"/>
        </w:rPr>
      </w:pPr>
      <w:r>
        <w:rPr>
          <w:rFonts w:hint="default" w:ascii="Times New Roman" w:hAnsi="Times New Roman" w:eastAsia="Times New Roman" w:cs="Times New Roman"/>
          <w:b w:val="0"/>
          <w:bCs w:val="0"/>
          <w:i w:val="0"/>
          <w:iCs/>
          <w:sz w:val="24"/>
          <w:szCs w:val="24"/>
          <w:highlight w:val="none"/>
          <w:u w:val="none"/>
          <w:lang w:val="uk-UA" w:eastAsia="ru-RU"/>
        </w:rPr>
        <w:t>Коваленко Наталя Миколаївна працює вчителем</w:t>
      </w:r>
      <w:r>
        <w:rPr>
          <w:rFonts w:hint="default" w:ascii="Times New Roman" w:hAnsi="Times New Roman" w:eastAsia="Times New Roman" w:cs="Times New Roman"/>
          <w:b w:val="0"/>
          <w:bCs w:val="0"/>
          <w:i w:val="0"/>
          <w:iCs/>
          <w:sz w:val="24"/>
          <w:szCs w:val="24"/>
          <w:highlight w:val="none"/>
          <w:u w:val="none"/>
          <w:lang w:val="uk-UA" w:eastAsia="ru-RU"/>
        </w:rPr>
        <w:t xml:space="preserve"> фізики. </w:t>
      </w:r>
      <w:r>
        <w:rPr>
          <w:rFonts w:hint="default" w:ascii="Times New Roman" w:hAnsi="Times New Roman" w:cs="Times New Roman"/>
          <w:iCs/>
          <w:color w:val="000000"/>
          <w:spacing w:val="-1"/>
          <w:sz w:val="24"/>
          <w:szCs w:val="24"/>
          <w:lang w:val="uk-UA"/>
        </w:rPr>
        <w:t>Наталя Миколаївна з</w:t>
      </w:r>
      <w:r>
        <w:rPr>
          <w:rFonts w:hint="default" w:ascii="Times New Roman" w:hAnsi="Times New Roman" w:cs="Times New Roman"/>
          <w:iCs/>
          <w:color w:val="000000"/>
          <w:sz w:val="24"/>
          <w:szCs w:val="24"/>
          <w:lang w:val="uk-UA"/>
        </w:rPr>
        <w:t xml:space="preserve">а період роботи виявила високий рівень професіоналізму, ініціативи, творчості, досконало володіє ефективними </w:t>
      </w:r>
      <w:r>
        <w:rPr>
          <w:rFonts w:hint="default" w:ascii="Times New Roman" w:hAnsi="Times New Roman" w:cs="Times New Roman"/>
          <w:iCs/>
          <w:color w:val="000000"/>
          <w:spacing w:val="-1"/>
          <w:sz w:val="24"/>
          <w:szCs w:val="24"/>
          <w:lang w:val="uk-UA"/>
        </w:rPr>
        <w:t>формами і методами організації навчально-виховного процесу, забезпечує високу результативність, якість своєї праці.</w:t>
      </w:r>
    </w:p>
    <w:p w14:paraId="45E67284">
      <w:pPr>
        <w:keepNext w:val="0"/>
        <w:keepLines w:val="0"/>
        <w:pageBreakBefore w:val="0"/>
        <w:widowControl/>
        <w:shd w:val="clear" w:color="auto" w:fill="FFFFFF"/>
        <w:tabs>
          <w:tab w:val="left" w:leader="underscore" w:pos="9403"/>
        </w:tabs>
        <w:kinsoku/>
        <w:wordWrap/>
        <w:overflowPunct/>
        <w:topLinePunct w:val="0"/>
        <w:autoSpaceDE/>
        <w:autoSpaceDN/>
        <w:bidi w:val="0"/>
        <w:adjustRightInd/>
        <w:snapToGrid/>
        <w:spacing w:after="0" w:line="360" w:lineRule="auto"/>
        <w:ind w:left="0" w:leftChars="0" w:firstLine="850"/>
        <w:jc w:val="both"/>
        <w:textAlignment w:val="auto"/>
        <w:rPr>
          <w:rFonts w:hint="default" w:ascii="Times New Roman" w:hAnsi="Times New Roman" w:cs="Times New Roman"/>
          <w:iCs/>
          <w:color w:val="000000"/>
          <w:spacing w:val="-1"/>
          <w:sz w:val="24"/>
          <w:szCs w:val="24"/>
          <w:lang w:val="uk-UA"/>
        </w:rPr>
      </w:pPr>
      <w:r>
        <w:rPr>
          <w:rFonts w:hint="default" w:ascii="Times New Roman" w:hAnsi="Times New Roman" w:cs="Times New Roman"/>
          <w:iCs/>
          <w:color w:val="000000"/>
          <w:spacing w:val="-1"/>
          <w:sz w:val="24"/>
          <w:szCs w:val="24"/>
          <w:lang w:val="uk-UA"/>
        </w:rPr>
        <w:t>Наталя Миколаївна працює над проблемою «Сучасні технології навчання на уроках фізики і математики, спрямовані на формування творчого мислення здобувачів освіти».</w:t>
      </w:r>
    </w:p>
    <w:p w14:paraId="1649EF1D">
      <w:pPr>
        <w:keepNext w:val="0"/>
        <w:keepLines w:val="0"/>
        <w:pageBreakBefore w:val="0"/>
        <w:widowControl/>
        <w:shd w:val="clear" w:color="auto" w:fill="FFFFFF"/>
        <w:tabs>
          <w:tab w:val="left" w:leader="underscore" w:pos="9403"/>
        </w:tabs>
        <w:kinsoku/>
        <w:wordWrap/>
        <w:overflowPunct/>
        <w:topLinePunct w:val="0"/>
        <w:autoSpaceDE/>
        <w:autoSpaceDN/>
        <w:bidi w:val="0"/>
        <w:adjustRightInd/>
        <w:snapToGrid/>
        <w:spacing w:after="0" w:line="360" w:lineRule="auto"/>
        <w:ind w:left="0" w:leftChars="0" w:firstLine="850"/>
        <w:jc w:val="both"/>
        <w:textAlignment w:val="auto"/>
        <w:rPr>
          <w:rFonts w:hint="default" w:ascii="Times New Roman" w:hAnsi="Times New Roman" w:cs="Times New Roman"/>
          <w:iCs/>
          <w:color w:val="000000"/>
          <w:spacing w:val="-1"/>
          <w:sz w:val="24"/>
          <w:szCs w:val="24"/>
          <w:lang w:val="uk-UA"/>
        </w:rPr>
      </w:pPr>
      <w:r>
        <w:rPr>
          <w:rFonts w:hint="default" w:ascii="Times New Roman" w:hAnsi="Times New Roman" w:cs="Times New Roman"/>
          <w:iCs/>
          <w:color w:val="000000"/>
          <w:spacing w:val="-1"/>
          <w:sz w:val="24"/>
          <w:szCs w:val="24"/>
          <w:lang w:val="uk-UA"/>
        </w:rPr>
        <w:t>Під час викладання предметів фізика та математики (алгебра, геометрія) розвиває інтелектуальні здібності дітей, їх логічне мислення, пам’ять, увагу, інтуїцію, вміння аналізувати, класифікувати, узагальнювати навчальний матеріал.</w:t>
      </w:r>
    </w:p>
    <w:p w14:paraId="7E5E284E">
      <w:pPr>
        <w:keepNext w:val="0"/>
        <w:keepLines w:val="0"/>
        <w:pageBreakBefore w:val="0"/>
        <w:widowControl/>
        <w:kinsoku/>
        <w:wordWrap/>
        <w:overflowPunct/>
        <w:topLinePunct w:val="0"/>
        <w:autoSpaceDE/>
        <w:autoSpaceDN/>
        <w:bidi w:val="0"/>
        <w:adjustRightInd/>
        <w:snapToGrid/>
        <w:spacing w:after="0" w:line="360" w:lineRule="auto"/>
        <w:ind w:left="0" w:leftChars="0" w:firstLine="851"/>
        <w:jc w:val="both"/>
        <w:textAlignment w:val="auto"/>
        <w:rPr>
          <w:rFonts w:hint="default" w:ascii="Times New Roman" w:hAnsi="Times New Roman" w:cs="Times New Roman"/>
          <w:sz w:val="24"/>
          <w:szCs w:val="24"/>
          <w:lang w:val="uk-UA"/>
        </w:rPr>
      </w:pPr>
      <w:r>
        <w:rPr>
          <w:rFonts w:hint="default" w:ascii="Times New Roman" w:hAnsi="Times New Roman" w:cs="Times New Roman"/>
          <w:sz w:val="24"/>
          <w:szCs w:val="24"/>
          <w:lang w:val="uk-UA"/>
        </w:rPr>
        <w:t>Вчителька Коваленко Н.М. використовує сучасні інформаційні платформи для дистанційного та комбінованого навчання: AR Book - уроки з доповненою та віртуальною реальністю, готові навчальні матеріали: уроки, домашні завдання, контрольні роботи, тести та інтерактивні уроки для дітей; освітній проєкт «На Урок» для обміну досвідом між освітянами та Всеосвіта - Національна освітня платформа.</w:t>
      </w:r>
    </w:p>
    <w:p w14:paraId="2892E1BF">
      <w:pPr>
        <w:keepNext w:val="0"/>
        <w:keepLines w:val="0"/>
        <w:pageBreakBefore w:val="0"/>
        <w:widowControl/>
        <w:kinsoku/>
        <w:wordWrap/>
        <w:overflowPunct/>
        <w:topLinePunct w:val="0"/>
        <w:autoSpaceDE/>
        <w:autoSpaceDN/>
        <w:bidi w:val="0"/>
        <w:adjustRightInd/>
        <w:snapToGrid/>
        <w:spacing w:after="0" w:line="360" w:lineRule="auto"/>
        <w:ind w:left="0" w:leftChars="0" w:firstLine="851"/>
        <w:jc w:val="both"/>
        <w:textAlignment w:val="auto"/>
        <w:rPr>
          <w:rFonts w:hint="default" w:ascii="Times New Roman" w:hAnsi="Times New Roman" w:cs="Times New Roman"/>
          <w:iCs/>
          <w:color w:val="000000"/>
          <w:sz w:val="24"/>
          <w:szCs w:val="24"/>
          <w:lang w:val="uk-UA"/>
        </w:rPr>
      </w:pPr>
      <w:r>
        <w:rPr>
          <w:rFonts w:hint="default" w:ascii="Times New Roman" w:hAnsi="Times New Roman" w:cs="Times New Roman"/>
          <w:sz w:val="24"/>
          <w:szCs w:val="24"/>
          <w:lang w:val="uk-UA"/>
        </w:rPr>
        <w:t xml:space="preserve">Слідкує за тим, щоб учні пояснювали хід виконання завдання, особливу увагу приділяє індивідуальній та самостійній роботі учнів на уроці. </w:t>
      </w:r>
      <w:r>
        <w:rPr>
          <w:rFonts w:hint="default" w:ascii="Times New Roman" w:hAnsi="Times New Roman" w:cs="Times New Roman"/>
          <w:iCs/>
          <w:color w:val="000000"/>
          <w:spacing w:val="2"/>
          <w:sz w:val="24"/>
          <w:szCs w:val="24"/>
          <w:lang w:val="uk-UA"/>
        </w:rPr>
        <w:t xml:space="preserve">Велику увагу приділяє роботі </w:t>
      </w:r>
      <w:r>
        <w:rPr>
          <w:rFonts w:hint="default" w:ascii="Times New Roman" w:hAnsi="Times New Roman" w:cs="Times New Roman"/>
          <w:iCs/>
          <w:color w:val="000000"/>
          <w:spacing w:val="-1"/>
          <w:sz w:val="24"/>
          <w:szCs w:val="24"/>
          <w:lang w:val="uk-UA"/>
        </w:rPr>
        <w:t>з обдарованими дітьми</w:t>
      </w:r>
      <w:r>
        <w:rPr>
          <w:rFonts w:hint="default" w:ascii="Times New Roman" w:hAnsi="Times New Roman" w:cs="Times New Roman"/>
          <w:iCs/>
          <w:color w:val="000000"/>
          <w:sz w:val="24"/>
          <w:szCs w:val="24"/>
          <w:lang w:val="uk-UA"/>
        </w:rPr>
        <w:t>: її учні є призерами регіонального етапу Всеукраїнської учнівської олімпіади з базових дисциплін. Учні постійно беруть участь у тематичних інтерактивних конкурсах: Міжнародний математичний конкурс з математики «Кенгуру» та Всеукраїнський фізичний конкурс «Левеня», де учні завжди отримуть чудові результати.</w:t>
      </w:r>
    </w:p>
    <w:p w14:paraId="4B961F99">
      <w:pPr>
        <w:keepNext w:val="0"/>
        <w:keepLines w:val="0"/>
        <w:pageBreakBefore w:val="0"/>
        <w:widowControl/>
        <w:kinsoku/>
        <w:wordWrap/>
        <w:overflowPunct/>
        <w:topLinePunct w:val="0"/>
        <w:autoSpaceDE/>
        <w:autoSpaceDN/>
        <w:bidi w:val="0"/>
        <w:adjustRightInd/>
        <w:snapToGrid/>
        <w:spacing w:after="0" w:line="360" w:lineRule="auto"/>
        <w:ind w:left="0" w:leftChars="0" w:firstLine="851"/>
        <w:jc w:val="both"/>
        <w:textAlignment w:val="auto"/>
        <w:rPr>
          <w:rFonts w:hint="default" w:ascii="Times New Roman" w:hAnsi="Times New Roman" w:cs="Times New Roman"/>
          <w:iCs/>
          <w:color w:val="000000"/>
          <w:sz w:val="24"/>
          <w:szCs w:val="24"/>
          <w:lang w:val="uk-UA"/>
        </w:rPr>
      </w:pPr>
      <w:r>
        <w:rPr>
          <w:rFonts w:hint="default" w:ascii="Times New Roman" w:hAnsi="Times New Roman" w:cs="Times New Roman"/>
          <w:iCs/>
          <w:color w:val="000000"/>
          <w:sz w:val="24"/>
          <w:szCs w:val="24"/>
          <w:lang w:val="uk-UA"/>
        </w:rPr>
        <w:t>Наталя Миколаївна поширює свій педагогічний досвід серед педагогічних працівників гімназії, а у 2025 році на 16 Міжнародній педагогічній виставці «Сучасні заклади освіти – 2025» виступила спікеркою круглого столу «Пріоритетні напрями діяльності педагогічних працівників закладів освіти в сучасних умовах» з доповіддю «Організація та зміст вивчення інтегрованого курсу «Наука в дії: фізика, математика, ІТ» (7 клас)»</w:t>
      </w:r>
    </w:p>
    <w:p w14:paraId="6D1E1192">
      <w:pPr>
        <w:keepNext w:val="0"/>
        <w:keepLines w:val="0"/>
        <w:pageBreakBefore w:val="0"/>
        <w:widowControl/>
        <w:kinsoku/>
        <w:wordWrap/>
        <w:overflowPunct/>
        <w:topLinePunct w:val="0"/>
        <w:autoSpaceDE/>
        <w:autoSpaceDN/>
        <w:bidi w:val="0"/>
        <w:adjustRightInd/>
        <w:snapToGrid/>
        <w:spacing w:after="0" w:line="360" w:lineRule="auto"/>
        <w:ind w:left="0" w:leftChars="0" w:firstLine="851"/>
        <w:jc w:val="both"/>
        <w:textAlignment w:val="auto"/>
        <w:rPr>
          <w:rFonts w:hint="default" w:ascii="Times New Roman" w:hAnsi="Times New Roman" w:cs="Times New Roman"/>
          <w:iCs/>
          <w:color w:val="000000"/>
          <w:sz w:val="24"/>
          <w:szCs w:val="24"/>
          <w:lang w:val="uk-UA"/>
        </w:rPr>
      </w:pPr>
      <w:r>
        <w:rPr>
          <w:rFonts w:hint="default" w:ascii="Times New Roman" w:hAnsi="Times New Roman" w:cs="Times New Roman"/>
          <w:iCs/>
          <w:color w:val="000000"/>
          <w:sz w:val="24"/>
          <w:szCs w:val="24"/>
          <w:lang w:val="uk-UA"/>
        </w:rPr>
        <w:t xml:space="preserve">Авторська програма факультативу «НАУКА В ДІЇ: ФІЗИКА, МАТЕМАТИКА, ІТ»  (Інтегрований курс для 7 класу за програмою НУШ) покликана на формування в учнів природничо-наукової грамотності через міжпредметну інтеграцію, розвиток навичок аналітичного мислення, дослідницької роботи та використання сучасних технологій у навчанні. </w:t>
      </w:r>
    </w:p>
    <w:p w14:paraId="160CEA71">
      <w:pPr>
        <w:keepNext w:val="0"/>
        <w:keepLines w:val="0"/>
        <w:pageBreakBefore w:val="0"/>
        <w:widowControl/>
        <w:kinsoku/>
        <w:wordWrap/>
        <w:overflowPunct/>
        <w:topLinePunct w:val="0"/>
        <w:autoSpaceDE/>
        <w:autoSpaceDN/>
        <w:bidi w:val="0"/>
        <w:adjustRightInd/>
        <w:snapToGrid/>
        <w:spacing w:after="0" w:line="360" w:lineRule="auto"/>
        <w:ind w:left="0" w:leftChars="0" w:firstLine="851"/>
        <w:jc w:val="both"/>
        <w:textAlignment w:val="auto"/>
        <w:rPr>
          <w:rFonts w:hint="default" w:ascii="Times New Roman" w:hAnsi="Times New Roman" w:cs="Times New Roman"/>
          <w:iCs/>
          <w:color w:val="000000"/>
          <w:sz w:val="24"/>
          <w:szCs w:val="24"/>
          <w:lang w:val="uk-UA"/>
        </w:rPr>
      </w:pPr>
      <w:r>
        <w:rPr>
          <w:rFonts w:hint="default" w:ascii="Times New Roman" w:hAnsi="Times New Roman" w:cs="Times New Roman"/>
          <w:iCs/>
          <w:color w:val="000000"/>
          <w:sz w:val="24"/>
          <w:szCs w:val="24"/>
          <w:lang w:val="uk-UA"/>
        </w:rPr>
        <w:t xml:space="preserve"> Основним засобом досягнення цієї мети є компетентнісний підхід до організації навчального процесу в загальноосвітній школі, що ґрунтується на ключових компетентностях як результатах навчання.</w:t>
      </w:r>
    </w:p>
    <w:p w14:paraId="556F2A96">
      <w:pPr>
        <w:keepNext w:val="0"/>
        <w:keepLines w:val="0"/>
        <w:pageBreakBefore w:val="0"/>
        <w:widowControl/>
        <w:kinsoku/>
        <w:wordWrap/>
        <w:overflowPunct/>
        <w:topLinePunct w:val="0"/>
        <w:autoSpaceDE/>
        <w:autoSpaceDN/>
        <w:bidi w:val="0"/>
        <w:adjustRightInd/>
        <w:snapToGrid/>
        <w:spacing w:after="0" w:line="360" w:lineRule="auto"/>
        <w:ind w:left="0" w:leftChars="0" w:firstLine="851"/>
        <w:jc w:val="both"/>
        <w:textAlignment w:val="auto"/>
        <w:rPr>
          <w:rFonts w:hint="default" w:ascii="Times New Roman" w:hAnsi="Times New Roman" w:cs="Times New Roman"/>
          <w:iCs/>
          <w:color w:val="000000"/>
          <w:sz w:val="24"/>
          <w:szCs w:val="24"/>
          <w:lang w:val="uk-UA"/>
        </w:rPr>
      </w:pPr>
      <w:r>
        <w:rPr>
          <w:rFonts w:hint="default" w:ascii="Times New Roman" w:hAnsi="Times New Roman" w:cs="Times New Roman"/>
          <w:iCs/>
          <w:color w:val="000000"/>
          <w:sz w:val="24"/>
          <w:szCs w:val="24"/>
          <w:lang w:val="uk-UA"/>
        </w:rPr>
        <w:t>Окрім навчання вчителька також дбає і про корисне дозвілля школярів. З цією метою стала авторкою проєкту «Корисне дозвілля - весела перерва: зона дозвілля та проведення занять на відкритому повітрі в новій альтанці»</w:t>
      </w:r>
    </w:p>
    <w:p w14:paraId="73413071">
      <w:pPr>
        <w:keepNext w:val="0"/>
        <w:keepLines w:val="0"/>
        <w:pageBreakBefore w:val="0"/>
        <w:widowControl/>
        <w:kinsoku/>
        <w:wordWrap/>
        <w:overflowPunct/>
        <w:topLinePunct w:val="0"/>
        <w:autoSpaceDE/>
        <w:autoSpaceDN/>
        <w:bidi w:val="0"/>
        <w:adjustRightInd/>
        <w:snapToGrid/>
        <w:spacing w:after="0" w:line="360" w:lineRule="auto"/>
        <w:ind w:left="0" w:leftChars="0" w:firstLine="851"/>
        <w:jc w:val="both"/>
        <w:textAlignment w:val="auto"/>
        <w:rPr>
          <w:rFonts w:hint="default" w:ascii="Times New Roman" w:hAnsi="Times New Roman" w:eastAsia="Times New Roman" w:cs="Times New Roman"/>
          <w:b w:val="0"/>
          <w:bCs w:val="0"/>
          <w:i w:val="0"/>
          <w:iCs/>
          <w:sz w:val="24"/>
          <w:szCs w:val="24"/>
          <w:highlight w:val="yellow"/>
          <w:u w:val="none"/>
          <w:lang w:val="uk-UA" w:eastAsia="ru-RU"/>
        </w:rPr>
      </w:pPr>
      <w:r>
        <w:rPr>
          <w:rFonts w:hint="default" w:ascii="Times New Roman" w:hAnsi="Times New Roman" w:cs="Times New Roman"/>
          <w:iCs/>
          <w:color w:val="000000"/>
          <w:sz w:val="24"/>
          <w:szCs w:val="24"/>
          <w:lang w:val="uk-UA"/>
        </w:rPr>
        <w:t>Наталя Коваленко входить до складу робочої групи (секретар комісії)  ВСЯО з вивчення питання «Педагогічна діяльність», брала активну участь в підготовці та проведенні  самооцінювання серед батьків, здобувачів освіти та педагогічних працівнив.</w:t>
      </w:r>
    </w:p>
    <w:p w14:paraId="1E42C20C">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0" w:leftChars="0" w:firstLine="278" w:firstLineChars="116"/>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Гаган Вероніка Валерівна працює вчителем початкових класів. Уроки проводить відповідно до сучасних вимог, використовуючи новітні технології та враховуючи вікові та психологічні особливості кожного учня. Великої уваги надає розвитку в учнів уваги, пам</w:t>
      </w:r>
      <w:r>
        <w:rPr>
          <w:rFonts w:hint="default" w:ascii="Times New Roman" w:hAnsi="Times New Roman" w:eastAsia="Times New Roman" w:cs="Times New Roman"/>
          <w:b w:val="0"/>
          <w:bCs w:val="0"/>
          <w:i w:val="0"/>
          <w:iCs/>
          <w:sz w:val="24"/>
          <w:szCs w:val="24"/>
          <w:u w:val="none"/>
          <w:lang w:val="en-US" w:eastAsia="ru-RU"/>
        </w:rPr>
        <w:t>’</w:t>
      </w:r>
      <w:r>
        <w:rPr>
          <w:rFonts w:hint="default" w:ascii="Times New Roman" w:hAnsi="Times New Roman" w:eastAsia="Times New Roman" w:cs="Times New Roman"/>
          <w:b w:val="0"/>
          <w:bCs w:val="0"/>
          <w:i w:val="0"/>
          <w:iCs/>
          <w:sz w:val="24"/>
          <w:szCs w:val="24"/>
          <w:u w:val="none"/>
          <w:lang w:val="uk-UA" w:eastAsia="ru-RU"/>
        </w:rPr>
        <w:t>яті, інтуїції, творчих здібностей.</w:t>
      </w:r>
      <w:r>
        <w:rPr>
          <w:rFonts w:hint="default" w:ascii="Times New Roman" w:hAnsi="Times New Roman" w:eastAsia="Times New Roman" w:cs="Times New Roman"/>
          <w:b w:val="0"/>
          <w:bCs w:val="0"/>
          <w:i w:val="0"/>
          <w:iCs/>
          <w:sz w:val="24"/>
          <w:szCs w:val="24"/>
          <w:u w:val="none"/>
          <w:lang w:val="en-US" w:eastAsia="ru-RU"/>
        </w:rPr>
        <w:t xml:space="preserve">  </w:t>
      </w:r>
      <w:r>
        <w:rPr>
          <w:rFonts w:hint="default" w:ascii="Times New Roman" w:hAnsi="Times New Roman" w:eastAsia="Times New Roman" w:cs="Times New Roman"/>
          <w:b w:val="0"/>
          <w:bCs w:val="0"/>
          <w:i w:val="0"/>
          <w:iCs/>
          <w:sz w:val="24"/>
          <w:szCs w:val="24"/>
          <w:u w:val="none"/>
          <w:lang w:val="uk-UA" w:eastAsia="ru-RU"/>
        </w:rPr>
        <w:t xml:space="preserve">Вероніка Валеріївна вважає, що важливою частиною уроку в молодшій школі є гра. Тому на багатьох заняттях вона вводить цей елемент. </w:t>
      </w:r>
      <w:r>
        <w:rPr>
          <w:rFonts w:hint="default" w:ascii="Times New Roman" w:hAnsi="Times New Roman" w:eastAsia="Times New Roman" w:cs="Times New Roman"/>
          <w:b w:val="0"/>
          <w:bCs w:val="0"/>
          <w:i w:val="0"/>
          <w:iCs/>
          <w:sz w:val="24"/>
          <w:szCs w:val="24"/>
          <w:u w:val="none"/>
          <w:lang w:val="uk-UA" w:eastAsia="ru-RU"/>
        </w:rPr>
        <w:t xml:space="preserve">Вероніка Гаган постійно вдосконалює свій професійний рівень, володіє сучасними освітніми технологіями, методичними прийомами, педагогічними засобами, різними формами позаурочної роботи та якісно їх застосовує. </w:t>
      </w:r>
      <w:r>
        <w:rPr>
          <w:rFonts w:hint="default" w:ascii="Times New Roman" w:hAnsi="Times New Roman" w:eastAsia="Times New Roman" w:cs="Times New Roman"/>
          <w:b w:val="0"/>
          <w:bCs w:val="0"/>
          <w:i w:val="0"/>
          <w:iCs/>
          <w:sz w:val="24"/>
          <w:szCs w:val="24"/>
          <w:u w:val="none"/>
          <w:lang w:val="uk-UA" w:eastAsia="ru-RU"/>
        </w:rPr>
        <w:t>Учителька з повагою ставиться до кожного школяра, розуміє й відчуває його здібності та можливості.</w:t>
      </w:r>
    </w:p>
    <w:p w14:paraId="7B9F0BC1">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278" w:firstLineChars="116"/>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Великої уваги надає вчителька роботі з батьківським колективом.</w:t>
      </w:r>
    </w:p>
    <w:p w14:paraId="01231854">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0" w:leftChars="0" w:firstLine="278" w:firstLineChars="116"/>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Коцюба Олександра Михайлівна працює вчителем української мови та літератури. Довгий час учителька працює над проблемою “Розвиток творчих здібностей учнів на уроках української мови та літератури”. Вона зауважує, що цим самим привчає дітей бачити красу слова, а в нагороду отримує перші художні спроби.</w:t>
      </w:r>
    </w:p>
    <w:p w14:paraId="2A38AEB1">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278" w:firstLineChars="116"/>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А ще уроки словесності допомагають розв</w:t>
      </w:r>
      <w:r>
        <w:rPr>
          <w:rFonts w:hint="default" w:ascii="Times New Roman" w:hAnsi="Times New Roman" w:eastAsia="Times New Roman" w:cs="Times New Roman"/>
          <w:b w:val="0"/>
          <w:bCs w:val="0"/>
          <w:i w:val="0"/>
          <w:iCs/>
          <w:sz w:val="24"/>
          <w:szCs w:val="24"/>
          <w:u w:val="none"/>
          <w:lang w:val="en-US" w:eastAsia="ru-RU"/>
        </w:rPr>
        <w:t>’</w:t>
      </w:r>
      <w:r>
        <w:rPr>
          <w:rFonts w:hint="default" w:ascii="Times New Roman" w:hAnsi="Times New Roman" w:eastAsia="Times New Roman" w:cs="Times New Roman"/>
          <w:b w:val="0"/>
          <w:bCs w:val="0"/>
          <w:i w:val="0"/>
          <w:iCs/>
          <w:sz w:val="24"/>
          <w:szCs w:val="24"/>
          <w:u w:val="none"/>
          <w:lang w:val="uk-UA" w:eastAsia="ru-RU"/>
        </w:rPr>
        <w:t>язати ряд важливих проблем у сучасному світі:</w:t>
      </w:r>
    </w:p>
    <w:p w14:paraId="645F1E17">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278" w:firstLineChars="116"/>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 як залучити сучасного школяра до читання;</w:t>
      </w:r>
    </w:p>
    <w:p w14:paraId="24E54713">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278" w:firstLineChars="116"/>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 як навчити сприймати художній твір як явище мистецтва;</w:t>
      </w:r>
    </w:p>
    <w:p w14:paraId="08B63B63">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278" w:firstLineChars="116"/>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 як навчити учня користуватися словом у будь-якій життєвій ситуації, допомогти творчо самовиразитися.</w:t>
      </w:r>
    </w:p>
    <w:p w14:paraId="5F8D61F5">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Свої уроки вчителька називає уроками духовності. На заняттях створює такі умови, щоб глибше виявити інтереси дітей, надає їм можливість реалізуватися в різних видах діяльності, залучає до цілевизначення, планування, рефлексії, самооцінювання. На уроках заохочує учнів сворювати письмові висловлення, формує вміння письмово призентувати свої думки, почуття, емоції. Практикує письмо “для себе”, яке виконується не в зошиті, а на листочках, а на листочках і оцінюється за згодою учня.</w:t>
      </w:r>
    </w:p>
    <w:p w14:paraId="60B21C15">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Олександра Михайлівна говорить, що вона переконана - найкращим поштовхом до письма слугує твір самого вчителя; приклад вчителя, його добре слово викликає в учнів бажання творчо працювати. Тому “щоб освітлювати сонцем інших, потрібно носити сонце в собі”.</w:t>
      </w:r>
    </w:p>
    <w:p w14:paraId="0419A8A8">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0" w:leftChars="0" w:firstLine="278" w:firstLineChars="116"/>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 xml:space="preserve">Кубай Наталя Михайлівна, соціальний педагог, вчитель англійської мови та зарубіжної літератури. </w:t>
      </w:r>
    </w:p>
    <w:p w14:paraId="52D2E84D">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319" w:firstLineChars="133"/>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Наталя Михайлівна на посаді соціального педагога Новосілківської гімназії працює з 1 грудня 2021 року після проходження курсів соціальних педагогів на базі університету імені Миколи Грінченка. До цього мала досвід соціальної роботи: з 2002 року по 2010 рік - координатор гросадсько-активної школи в рамках проекту " Крок за кроком" де займалась розвитком громадських ініціатив, проектною діяльністю,   створенням умов для розвитку дітей та молоді, розширення сфери послуг для пенсіонерів,  забезпечення землею для ведення ОСГ працівників соц.сфери села Новосілки.</w:t>
      </w:r>
    </w:p>
    <w:p w14:paraId="1D3C9715">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319" w:firstLineChars="133"/>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Як соціальний педагог Новосілківської гімназії співпрацює з усіма категоріями учнів гімназії, вчителями, батьками, адміністрацією у складанні соціального паспорту гімназії та забезпеченні всіх дітей пільгових категорій пільгами, своєчасним оновленням списків пільговиків.</w:t>
      </w:r>
    </w:p>
    <w:p w14:paraId="15965A45">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319" w:firstLineChars="133"/>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Соціальний педагог здійснює індивідуальний підхід та забезпечую співпрацю учнів, батьків та вчителів в роботі з учнями таких категорій:</w:t>
      </w:r>
    </w:p>
    <w:p w14:paraId="252A33F3">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319" w:firstLineChars="133"/>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 діти з сімей, які опинитись у складних життєвих обставинах;</w:t>
      </w:r>
    </w:p>
    <w:p w14:paraId="05194B50">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319" w:firstLineChars="133"/>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 діти з ООП;</w:t>
      </w:r>
    </w:p>
    <w:p w14:paraId="0CB9E6B6">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319" w:firstLineChars="133"/>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 діти, які опинитись у конфліктних ситуаціях чи з загрозою булінгу;</w:t>
      </w:r>
    </w:p>
    <w:p w14:paraId="686435C8">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319" w:firstLineChars="133"/>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 діти з "групи ризику" (із девіантною поведінкою, проблемами в навчанні);</w:t>
      </w:r>
    </w:p>
    <w:p w14:paraId="44BDB36F">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319" w:firstLineChars="133"/>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 з творчо обдарованими дітьми.</w:t>
      </w:r>
    </w:p>
    <w:p w14:paraId="3E9DB00F">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319" w:firstLineChars="133"/>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Розуміє важливість своєї роботи та працює на результат: успішну соціалізацію кожної дитини, учня Новосілківської  гімназії.</w:t>
      </w:r>
    </w:p>
    <w:p w14:paraId="08A13622">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319" w:firstLineChars="133"/>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Наталя була директором літнього табору у 2023, 2024 роках, є куратором МБІ, учасником сесій з розробки стратегії по розвитку освіти, виконує роботу Уповноваженої особи від трудового колективу, організовує збори трудового колективу, також бере участь в розробці колективного договору, участь в написанні проєктів (Фонд " Будуємо Україну разом", МБІ, Фонд Боярської громади).</w:t>
      </w:r>
    </w:p>
    <w:p w14:paraId="2704B864">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b/>
          <w:bCs/>
          <w:i w:val="0"/>
          <w:iCs/>
          <w:sz w:val="24"/>
          <w:szCs w:val="24"/>
          <w:u w:val="none"/>
          <w:lang w:val="uk-UA" w:eastAsia="ru-RU"/>
        </w:rPr>
      </w:pPr>
      <w:r>
        <w:rPr>
          <w:rFonts w:hint="default" w:ascii="Times New Roman" w:hAnsi="Times New Roman" w:eastAsia="Times New Roman" w:cs="Times New Roman"/>
          <w:b/>
          <w:bCs/>
          <w:i w:val="0"/>
          <w:iCs/>
          <w:sz w:val="24"/>
          <w:szCs w:val="24"/>
          <w:u w:val="none"/>
          <w:lang w:val="uk-UA" w:eastAsia="ru-RU"/>
        </w:rPr>
        <w:t>ВИРІШИЛИ:</w:t>
      </w:r>
    </w:p>
    <w:p w14:paraId="11602644">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Учителям, які атестуються, підготувати самоаналіз педагогічної діяльності.</w:t>
      </w:r>
    </w:p>
    <w:p w14:paraId="62543403">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0" w:leftChars="0" w:firstLine="0" w:firstLineChars="0"/>
        <w:jc w:val="both"/>
        <w:textAlignment w:val="auto"/>
        <w:rPr>
          <w:rFonts w:hint="default" w:ascii="Times New Roman" w:hAnsi="Times New Roman" w:eastAsia="Times New Roman" w:cs="Times New Roman"/>
          <w:b w:val="0"/>
          <w:bCs w:val="0"/>
          <w:i w:val="0"/>
          <w:iCs/>
          <w:sz w:val="24"/>
          <w:szCs w:val="24"/>
          <w:u w:val="none"/>
          <w:lang w:val="uk-UA" w:eastAsia="ru-RU"/>
        </w:rPr>
      </w:pPr>
      <w:r>
        <w:rPr>
          <w:rFonts w:hint="default" w:ascii="Times New Roman" w:hAnsi="Times New Roman" w:eastAsia="Times New Roman" w:cs="Times New Roman"/>
          <w:b w:val="0"/>
          <w:bCs w:val="0"/>
          <w:i w:val="0"/>
          <w:iCs/>
          <w:sz w:val="24"/>
          <w:szCs w:val="24"/>
          <w:u w:val="none"/>
          <w:lang w:val="uk-UA" w:eastAsia="ru-RU"/>
        </w:rPr>
        <w:t>Складання атестаційних листів доручити заступнику голови атестаційної комісії Луценко Нататалії Олександрівні та секре</w:t>
      </w:r>
      <w:bookmarkStart w:id="5" w:name="_GoBack"/>
      <w:bookmarkEnd w:id="5"/>
      <w:r>
        <w:rPr>
          <w:rFonts w:hint="default" w:ascii="Times New Roman" w:hAnsi="Times New Roman" w:eastAsia="Times New Roman" w:cs="Times New Roman"/>
          <w:b w:val="0"/>
          <w:bCs w:val="0"/>
          <w:i w:val="0"/>
          <w:iCs/>
          <w:sz w:val="24"/>
          <w:szCs w:val="24"/>
          <w:u w:val="none"/>
          <w:lang w:val="uk-UA" w:eastAsia="ru-RU"/>
        </w:rPr>
        <w:t>тарю атестаційної комісії Коцюбі Олександрі Михайлівні.</w:t>
      </w:r>
    </w:p>
    <w:bookmarkEnd w:id="2"/>
    <w:p w14:paraId="4A1D67C6">
      <w:pPr>
        <w:keepNext w:val="0"/>
        <w:keepLines w:val="0"/>
        <w:pageBreakBefore w:val="0"/>
        <w:widowControl/>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sz w:val="24"/>
          <w:szCs w:val="24"/>
          <w:lang w:val="uk-UA" w:eastAsia="ru-RU"/>
        </w:rPr>
      </w:pPr>
      <w:bookmarkStart w:id="3" w:name="_Hlk148217016"/>
    </w:p>
    <w:bookmarkEnd w:id="3"/>
    <w:p w14:paraId="0AD16C58">
      <w:pPr>
        <w:keepNext w:val="0"/>
        <w:keepLines w:val="0"/>
        <w:pageBreakBefore w:val="0"/>
        <w:widowControl/>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b/>
          <w:bCs/>
          <w:sz w:val="24"/>
          <w:szCs w:val="24"/>
          <w:lang w:val="uk-UA" w:eastAsia="ru-RU"/>
        </w:rPr>
      </w:pPr>
      <w:bookmarkStart w:id="4" w:name="_Hlk119014113"/>
      <w:r>
        <w:rPr>
          <w:rFonts w:hint="default" w:ascii="Times New Roman" w:hAnsi="Times New Roman" w:eastAsia="Times New Roman" w:cs="Times New Roman"/>
          <w:b/>
          <w:bCs/>
          <w:sz w:val="24"/>
          <w:szCs w:val="24"/>
          <w:lang w:val="uk-UA" w:eastAsia="ru-RU"/>
        </w:rPr>
        <w:t xml:space="preserve">Голова атестаційної комісії                                                      Світлана КОТИК                        </w:t>
      </w:r>
    </w:p>
    <w:p w14:paraId="1F3611CF">
      <w:pPr>
        <w:keepNext w:val="0"/>
        <w:keepLines w:val="0"/>
        <w:pageBreakBefore w:val="0"/>
        <w:widowControl/>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Times New Roman" w:cs="Times New Roman"/>
          <w:b/>
          <w:bCs/>
          <w:sz w:val="24"/>
          <w:szCs w:val="24"/>
          <w:lang w:val="uk-UA" w:eastAsia="ru-RU"/>
        </w:rPr>
      </w:pPr>
    </w:p>
    <w:p w14:paraId="6CA51A93">
      <w:pPr>
        <w:keepNext w:val="0"/>
        <w:keepLines w:val="0"/>
        <w:pageBreakBefore w:val="0"/>
        <w:widowControl/>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cs="Times New Roman"/>
          <w:sz w:val="24"/>
          <w:szCs w:val="24"/>
          <w:lang w:val="uk-UA"/>
        </w:rPr>
      </w:pPr>
      <w:r>
        <w:rPr>
          <w:rFonts w:hint="default" w:ascii="Times New Roman" w:hAnsi="Times New Roman" w:eastAsia="Times New Roman" w:cs="Times New Roman"/>
          <w:b/>
          <w:bCs/>
          <w:sz w:val="24"/>
          <w:szCs w:val="24"/>
          <w:lang w:val="uk-UA" w:eastAsia="ru-RU"/>
        </w:rPr>
        <w:t xml:space="preserve">Секретар атестаційної комісії   </w:t>
      </w:r>
      <w:r>
        <w:rPr>
          <w:rFonts w:hint="default" w:ascii="Times New Roman" w:hAnsi="Times New Roman" w:eastAsia="Times New Roman" w:cs="Times New Roman"/>
          <w:sz w:val="24"/>
          <w:szCs w:val="24"/>
          <w:lang w:val="uk-UA" w:eastAsia="ru-RU"/>
        </w:rPr>
        <w:t xml:space="preserve">                                               </w:t>
      </w:r>
      <w:bookmarkEnd w:id="4"/>
      <w:r>
        <w:rPr>
          <w:rFonts w:hint="default" w:ascii="Times New Roman" w:hAnsi="Times New Roman" w:eastAsia="Times New Roman" w:cs="Times New Roman"/>
          <w:b/>
          <w:bCs/>
          <w:sz w:val="24"/>
          <w:szCs w:val="24"/>
          <w:lang w:val="uk-UA" w:eastAsia="ru-RU"/>
        </w:rPr>
        <w:t>Олександра КОЦЮБА</w:t>
      </w:r>
    </w:p>
    <w:sectPr>
      <w:pgSz w:w="11906" w:h="16838"/>
      <w:pgMar w:top="1440" w:right="1080" w:bottom="1440" w:left="108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31212"/>
    <w:multiLevelType w:val="singleLevel"/>
    <w:tmpl w:val="8C13121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B62F4286"/>
    <w:multiLevelType w:val="singleLevel"/>
    <w:tmpl w:val="B62F4286"/>
    <w:lvl w:ilvl="0" w:tentative="0">
      <w:start w:val="1"/>
      <w:numFmt w:val="decimal"/>
      <w:suff w:val="space"/>
      <w:lvlText w:val="%1."/>
      <w:lvlJc w:val="left"/>
    </w:lvl>
  </w:abstractNum>
  <w:abstractNum w:abstractNumId="2">
    <w:nsid w:val="59C2A18A"/>
    <w:multiLevelType w:val="singleLevel"/>
    <w:tmpl w:val="59C2A18A"/>
    <w:lvl w:ilvl="0" w:tentative="0">
      <w:start w:val="1"/>
      <w:numFmt w:val="decimal"/>
      <w:suff w:val="space"/>
      <w:lvlText w:val="%1."/>
      <w:lvlJc w:val="left"/>
    </w:lvl>
  </w:abstractNum>
  <w:abstractNum w:abstractNumId="3">
    <w:nsid w:val="6282BF52"/>
    <w:multiLevelType w:val="singleLevel"/>
    <w:tmpl w:val="6282BF52"/>
    <w:lvl w:ilvl="0" w:tentative="0">
      <w:start w:val="1"/>
      <w:numFmt w:val="decimal"/>
      <w:suff w:val="space"/>
      <w:lvlText w:val="%1."/>
      <w:lvlJc w:val="left"/>
    </w:lvl>
  </w:abstractNum>
  <w:abstractNum w:abstractNumId="4">
    <w:nsid w:val="7CE2F29F"/>
    <w:multiLevelType w:val="singleLevel"/>
    <w:tmpl w:val="7CE2F29F"/>
    <w:lvl w:ilvl="0" w:tentative="0">
      <w:start w:val="1"/>
      <w:numFmt w:val="decimal"/>
      <w:suff w:val="space"/>
      <w:lvlText w:val="%1."/>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65E"/>
    <w:rsid w:val="00083404"/>
    <w:rsid w:val="000A16D4"/>
    <w:rsid w:val="000B2E51"/>
    <w:rsid w:val="001F7388"/>
    <w:rsid w:val="00285F49"/>
    <w:rsid w:val="00347FC0"/>
    <w:rsid w:val="00355DC5"/>
    <w:rsid w:val="0043482C"/>
    <w:rsid w:val="004A42F9"/>
    <w:rsid w:val="00541C22"/>
    <w:rsid w:val="005B0FE4"/>
    <w:rsid w:val="006C0B77"/>
    <w:rsid w:val="006C0EFE"/>
    <w:rsid w:val="00814977"/>
    <w:rsid w:val="00823480"/>
    <w:rsid w:val="008242FF"/>
    <w:rsid w:val="0083691D"/>
    <w:rsid w:val="00870751"/>
    <w:rsid w:val="008F304F"/>
    <w:rsid w:val="00922C48"/>
    <w:rsid w:val="00A54838"/>
    <w:rsid w:val="00A7065E"/>
    <w:rsid w:val="00B915B7"/>
    <w:rsid w:val="00C211A3"/>
    <w:rsid w:val="00CC6F1A"/>
    <w:rsid w:val="00DB4E6C"/>
    <w:rsid w:val="00DF1559"/>
    <w:rsid w:val="00E11EE9"/>
    <w:rsid w:val="00E5079F"/>
    <w:rsid w:val="00EA59DF"/>
    <w:rsid w:val="00EE2816"/>
    <w:rsid w:val="00EE4070"/>
    <w:rsid w:val="00F12C76"/>
    <w:rsid w:val="00F12FE2"/>
    <w:rsid w:val="00F929B8"/>
    <w:rsid w:val="0A6B6707"/>
    <w:rsid w:val="11D72470"/>
    <w:rsid w:val="11F5433F"/>
    <w:rsid w:val="163078A6"/>
    <w:rsid w:val="1A6F6CE8"/>
    <w:rsid w:val="27195933"/>
    <w:rsid w:val="2B555CA8"/>
    <w:rsid w:val="40681DD2"/>
    <w:rsid w:val="44C02DC0"/>
    <w:rsid w:val="44DE18D4"/>
    <w:rsid w:val="4B444D0A"/>
    <w:rsid w:val="4D4E14A1"/>
    <w:rsid w:val="55EF77FD"/>
    <w:rsid w:val="5CF62077"/>
    <w:rsid w:val="75E65090"/>
    <w:rsid w:val="7A772CEC"/>
    <w:rsid w:val="7DAF306D"/>
    <w:rsid w:val="7F17138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40" w:lineRule="auto"/>
    </w:pPr>
    <w:rPr>
      <w:rFonts w:ascii="Times New Roman" w:hAnsi="Times New Roman" w:eastAsiaTheme="minorHAnsi" w:cstheme="minorBidi"/>
      <w:sz w:val="28"/>
      <w:szCs w:val="22"/>
      <w:lang w:val="ru-RU"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Style3"/>
    <w:basedOn w:val="1"/>
    <w:qFormat/>
    <w:uiPriority w:val="99"/>
    <w:pPr>
      <w:widowControl w:val="0"/>
      <w:autoSpaceDE w:val="0"/>
      <w:autoSpaceDN w:val="0"/>
      <w:adjustRightInd w:val="0"/>
      <w:spacing w:after="0" w:line="230" w:lineRule="exact"/>
      <w:jc w:val="center"/>
    </w:pPr>
    <w:rPr>
      <w:rFonts w:ascii="Calibri" w:hAnsi="Calibri" w:eastAsia="Times New Roman" w:cs="Times New Roman"/>
      <w:sz w:val="24"/>
      <w:szCs w:val="24"/>
      <w:lang w:val="uk-UA" w:eastAsia="uk-UA"/>
    </w:rPr>
  </w:style>
  <w:style w:type="character" w:customStyle="1" w:styleId="6">
    <w:name w:val="Font Style15"/>
    <w:qFormat/>
    <w:uiPriority w:val="99"/>
    <w:rPr>
      <w:rFonts w:ascii="Times New Roman" w:hAnsi="Times New Roman" w:cs="Times New Roman"/>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914</Words>
  <Characters>5216</Characters>
  <Lines>43</Lines>
  <Paragraphs>12</Paragraphs>
  <TotalTime>12</TotalTime>
  <ScaleCrop>false</ScaleCrop>
  <LinksUpToDate>false</LinksUpToDate>
  <CharactersWithSpaces>6118</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2024-10-19T19:29:00Z</dcterms:created>
  <dc:creator>Пользователь</dc:creator>
  <cp:lastModifiedBy>Наталія Олександрівна</cp:lastModifiedBy>
  <dcterms:modified xsi:type="dcterms:W3CDTF">2025-04-07T11:32:38Z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5ACC9B2668C842FAAD84AEBFF4199A58_13</vt:lpwstr>
  </property>
</Properties>
</file>