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8505"/>
        </w:tabs>
        <w:spacing w:after="160" w:line="256" w:lineRule="auto"/>
        <w:ind w:left="836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ЗАТВЕРДЖЕНО</w:t>
      </w:r>
    </w:p>
    <w:p w:rsidR="00000000" w:rsidDel="00000000" w:rsidP="00000000" w:rsidRDefault="00000000" w:rsidRPr="00000000" w14:paraId="00000002">
      <w:pPr>
        <w:tabs>
          <w:tab w:val="left" w:leader="none" w:pos="8505"/>
        </w:tabs>
        <w:spacing w:after="160" w:line="256" w:lineRule="auto"/>
        <w:ind w:left="836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засіданні педагогічної ради</w:t>
      </w:r>
    </w:p>
    <w:p w:rsidR="00000000" w:rsidDel="00000000" w:rsidP="00000000" w:rsidRDefault="00000000" w:rsidRPr="00000000" w14:paraId="00000003">
      <w:pPr>
        <w:tabs>
          <w:tab w:val="left" w:leader="none" w:pos="8505"/>
        </w:tabs>
        <w:spacing w:after="160" w:line="256" w:lineRule="auto"/>
        <w:ind w:left="836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Протокол №1 від 29.08.2025</w:t>
      </w:r>
    </w:p>
    <w:p w:rsidR="00000000" w:rsidDel="00000000" w:rsidP="00000000" w:rsidRDefault="00000000" w:rsidRPr="00000000" w14:paraId="00000004">
      <w:pPr>
        <w:tabs>
          <w:tab w:val="left" w:leader="none" w:pos="8505"/>
        </w:tabs>
        <w:spacing w:after="160" w:line="256" w:lineRule="auto"/>
        <w:ind w:left="836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5">
      <w:pPr>
        <w:tabs>
          <w:tab w:val="left" w:leader="none" w:pos="8505"/>
        </w:tabs>
        <w:spacing w:after="160" w:line="25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8505"/>
        </w:tabs>
        <w:spacing w:after="160" w:line="25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8505"/>
        </w:tabs>
        <w:spacing w:after="160" w:line="25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НАВЧАЛЬНА ПРОГРАМА</w:t>
      </w:r>
    </w:p>
    <w:p w:rsidR="00000000" w:rsidDel="00000000" w:rsidP="00000000" w:rsidRDefault="00000000" w:rsidRPr="00000000" w14:paraId="00000008">
      <w:pPr>
        <w:tabs>
          <w:tab w:val="left" w:leader="none" w:pos="8505"/>
        </w:tabs>
        <w:spacing w:after="160" w:line="25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558mu082pq37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«Англійська мова. 9 клас »</w:t>
      </w:r>
    </w:p>
    <w:p w:rsidR="00000000" w:rsidDel="00000000" w:rsidP="00000000" w:rsidRDefault="00000000" w:rsidRPr="00000000" w14:paraId="00000009">
      <w:pPr>
        <w:tabs>
          <w:tab w:val="left" w:leader="none" w:pos="8505"/>
        </w:tabs>
        <w:spacing w:after="160" w:line="25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 створенні використано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  <w:rtl w:val="0"/>
        </w:rPr>
        <w:t xml:space="preserve">чинну Типову навчальну програму з іноземних мов для загальноосвітніх навчальних закладів і спеціалізованих шкіл із поглибленим вивченням іноземних мов 5-9 класи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рекомендованої Міністерством освіти і науки України»</w:t>
      </w:r>
    </w:p>
    <w:p w:rsidR="00000000" w:rsidDel="00000000" w:rsidP="00000000" w:rsidRDefault="00000000" w:rsidRPr="00000000" w14:paraId="0000000A">
      <w:pPr>
        <w:tabs>
          <w:tab w:val="left" w:leader="none" w:pos="8505"/>
        </w:tabs>
        <w:spacing w:after="160" w:line="256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(наказ Міністерства освіти і науки України від 20.03.2017 №417)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8505"/>
        </w:tabs>
        <w:spacing w:after="160" w:line="256" w:lineRule="auto"/>
        <w:ind w:firstLine="851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Зміст навчальної програми забезпечує підручник: «Англійська мова (9-й рік навчання)» ( автор В.М.Буренко – Харків: Видавництво “Ранок”, 2017)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8505"/>
        </w:tabs>
        <w:spacing w:after="160" w:line="256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8505"/>
        </w:tabs>
        <w:spacing w:after="160" w:line="256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8505"/>
        </w:tabs>
        <w:spacing w:after="160" w:line="256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8505"/>
        </w:tabs>
        <w:spacing w:after="160" w:line="256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                                                                                              Автор: Наталя Михайлівна Кубай</w:t>
      </w: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Для створення навчальної програми для 9-го класу з англійської мови до підручника В.М. Буренко "English 9" (2017 р. видання), слід використовувати Нижче наведено структуру та орієнтовний зміст програми, адаптований до тематики підручника Буренко В.М.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240" w:before="240" w:line="360" w:lineRule="auto"/>
        <w:rPr>
          <w:rFonts w:ascii="Times New Roman" w:cs="Times New Roman" w:eastAsia="Times New Roman" w:hAnsi="Times New Roman"/>
          <w:color w:val="0a0a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  <w:rtl w:val="0"/>
        </w:rPr>
        <w:t xml:space="preserve">Рівень: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 А2+ (для загальноосвітніх шкіл).</w:t>
      </w:r>
    </w:p>
    <w:p w:rsidR="00000000" w:rsidDel="00000000" w:rsidP="00000000" w:rsidRDefault="00000000" w:rsidRPr="00000000" w14:paraId="00000012">
      <w:pPr>
        <w:shd w:fill="ffffff" w:val="clear"/>
        <w:spacing w:after="240" w:before="240" w:line="360" w:lineRule="auto"/>
        <w:rPr>
          <w:rFonts w:ascii="Times New Roman" w:cs="Times New Roman" w:eastAsia="Times New Roman" w:hAnsi="Times New Roman"/>
          <w:color w:val="0a0a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  <w:rtl w:val="0"/>
        </w:rPr>
        <w:t xml:space="preserve">Кількість годин: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 2 години на тиждень ( згідно  навчального плану), рекомендована 3 години.</w:t>
      </w:r>
    </w:p>
    <w:p w:rsidR="00000000" w:rsidDel="00000000" w:rsidP="00000000" w:rsidRDefault="00000000" w:rsidRPr="00000000" w14:paraId="00000013">
      <w:pPr>
        <w:shd w:fill="ffffff" w:val="clear"/>
        <w:spacing w:after="240" w:before="460" w:line="360" w:lineRule="auto"/>
        <w:ind w:left="3600" w:firstLine="720"/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  <w:rtl w:val="0"/>
        </w:rPr>
        <w:t xml:space="preserve">Пояснювальна записка</w:t>
      </w:r>
    </w:p>
    <w:p w:rsidR="00000000" w:rsidDel="00000000" w:rsidP="00000000" w:rsidRDefault="00000000" w:rsidRPr="00000000" w14:paraId="00000014">
      <w:pPr>
        <w:shd w:fill="ffffff" w:val="clear"/>
        <w:spacing w:after="240" w:before="240" w:line="360" w:lineRule="auto"/>
        <w:rPr>
          <w:rFonts w:ascii="Times New Roman" w:cs="Times New Roman" w:eastAsia="Times New Roman" w:hAnsi="Times New Roman"/>
          <w:color w:val="0a0a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Програма розроблена відповідно до Закону України "Про освіту" та чинної Типової навчальної програми з іноземних мов для 5-9 класів. Вона спрямована на досягнення учнями рівня комунікативної компетентності А2+, що передбачає здатність спілкуватися в типових життєвих ситуаціях, розуміти основний зміст автентичних текстів та висловлювати власні думки.</w:t>
      </w:r>
    </w:p>
    <w:p w:rsidR="00000000" w:rsidDel="00000000" w:rsidP="00000000" w:rsidRDefault="00000000" w:rsidRPr="00000000" w14:paraId="00000015">
      <w:pPr>
        <w:shd w:fill="ffffff" w:val="clear"/>
        <w:spacing w:after="240" w:before="240" w:line="360" w:lineRule="auto"/>
        <w:ind w:left="3600" w:firstLine="720"/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  <w:rtl w:val="0"/>
        </w:rPr>
        <w:t xml:space="preserve">Основні цілі: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24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Розвиток чотирьох видів мовленнєвої діяльності: аудіювання, говоріння, читання, письма.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Формування соціокультурної, соціолінгвістичної, загальнонавчальної та предметної компетентностей.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80" w:before="0" w:beforeAutospacing="0" w:line="36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Систематизація та поглиблення знань граматичного та лексичного матеріалу.</w:t>
      </w:r>
    </w:p>
    <w:p w:rsidR="00000000" w:rsidDel="00000000" w:rsidP="00000000" w:rsidRDefault="00000000" w:rsidRPr="00000000" w14:paraId="00000019">
      <w:pPr>
        <w:shd w:fill="ffffff" w:val="clear"/>
        <w:spacing w:after="240" w:before="460" w:line="360" w:lineRule="auto"/>
        <w:ind w:left="3600" w:firstLine="720"/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  <w:rtl w:val="0"/>
        </w:rPr>
        <w:t xml:space="preserve">Змістові лінії та очікувані результати</w:t>
      </w:r>
    </w:p>
    <w:p w:rsidR="00000000" w:rsidDel="00000000" w:rsidP="00000000" w:rsidRDefault="00000000" w:rsidRPr="00000000" w14:paraId="0000001A">
      <w:pPr>
        <w:shd w:fill="ffffff" w:val="clear"/>
        <w:spacing w:after="240" w:before="240" w:line="360" w:lineRule="auto"/>
        <w:rPr>
          <w:rFonts w:ascii="Times New Roman" w:cs="Times New Roman" w:eastAsia="Times New Roman" w:hAnsi="Times New Roman"/>
          <w:color w:val="0a0a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Програма інтегрує чотири змістові лінії: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240" w:line="36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  <w:rtl w:val="0"/>
        </w:rPr>
        <w:t xml:space="preserve">Мовленнєва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 (розвиток комунікативних умінь).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  <w:rtl w:val="0"/>
        </w:rPr>
        <w:t xml:space="preserve">Мовна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 (оволодіння лексичними, граматичними, фонетичними знаннями).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  <w:rtl w:val="0"/>
        </w:rPr>
        <w:t xml:space="preserve">Соціокультурна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 (пізнання культури англомовних країн та України).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80" w:before="0" w:beforeAutospacing="0" w:line="36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  <w:rtl w:val="0"/>
        </w:rPr>
        <w:t xml:space="preserve">Діяльнісна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 (формування загальнонавчальних умінь та навичок).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after="240" w:before="460" w:line="360" w:lineRule="auto"/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  <w:rtl w:val="0"/>
        </w:rPr>
        <w:t xml:space="preserve">Орієнтовне календарно-тематичне планування (на прикладі 3 год/тиж)</w:t>
      </w:r>
    </w:p>
    <w:p w:rsidR="00000000" w:rsidDel="00000000" w:rsidP="00000000" w:rsidRDefault="00000000" w:rsidRPr="00000000" w14:paraId="00000020">
      <w:pPr>
        <w:shd w:fill="ffffff" w:val="clear"/>
        <w:spacing w:after="240" w:before="240" w:line="360" w:lineRule="auto"/>
        <w:rPr>
          <w:rFonts w:ascii="Times New Roman" w:cs="Times New Roman" w:eastAsia="Times New Roman" w:hAnsi="Times New Roman"/>
          <w:color w:val="0a0a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Програма складається з тематичних розділів (Units), які відповідають структурі підручника В.М. Буренко.</w:t>
      </w:r>
    </w:p>
    <w:tbl>
      <w:tblPr>
        <w:tblStyle w:val="Table1"/>
        <w:tblW w:w="97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80"/>
        <w:gridCol w:w="2400"/>
        <w:gridCol w:w="1470"/>
        <w:gridCol w:w="1710"/>
        <w:gridCol w:w="1665"/>
        <w:gridCol w:w="1455"/>
        <w:tblGridChange w:id="0">
          <w:tblGrid>
            <w:gridCol w:w="1080"/>
            <w:gridCol w:w="2400"/>
            <w:gridCol w:w="1470"/>
            <w:gridCol w:w="1710"/>
            <w:gridCol w:w="1665"/>
            <w:gridCol w:w="1455"/>
          </w:tblGrid>
        </w:tblGridChange>
      </w:tblGrid>
      <w:tr>
        <w:trPr>
          <w:cantSplit w:val="0"/>
          <w:trHeight w:val="15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dcdfe5" w:space="0" w:sz="6" w:val="single"/>
              <w:right w:color="000000" w:space="0" w:sz="0" w:val="nil"/>
            </w:tcBorders>
            <w:tcMar>
              <w:top w:w="120.0" w:type="dxa"/>
              <w:left w:w="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377.14285714285717" w:lineRule="auto"/>
              <w:rPr>
                <w:rFonts w:ascii="Times New Roman" w:cs="Times New Roman" w:eastAsia="Times New Roman" w:hAnsi="Times New Roman"/>
                <w:b w:val="1"/>
                <w:bCs w:val="1"/>
                <w:color w:val="0a0a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a0a0a"/>
                <w:sz w:val="24"/>
                <w:szCs w:val="24"/>
                <w:rtl w:val="0"/>
              </w:rPr>
              <w:t xml:space="preserve">№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6" w:val="single"/>
              <w:right w:color="000000" w:space="0" w:sz="0" w:val="nil"/>
            </w:tcBorders>
            <w:tcMar>
              <w:top w:w="120.0" w:type="dxa"/>
              <w:left w:w="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377.14285714285717" w:lineRule="auto"/>
              <w:rPr>
                <w:rFonts w:ascii="Times New Roman" w:cs="Times New Roman" w:eastAsia="Times New Roman" w:hAnsi="Times New Roman"/>
                <w:b w:val="1"/>
                <w:bCs w:val="1"/>
                <w:color w:val="0a0a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a0a0a"/>
                <w:sz w:val="24"/>
                <w:szCs w:val="24"/>
                <w:rtl w:val="0"/>
              </w:rPr>
              <w:t xml:space="preserve">Тема розділу (Unit)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6" w:val="single"/>
              <w:right w:color="000000" w:space="0" w:sz="0" w:val="nil"/>
            </w:tcBorders>
            <w:tcMar>
              <w:top w:w="120.0" w:type="dxa"/>
              <w:left w:w="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377.14285714285717" w:lineRule="auto"/>
              <w:rPr>
                <w:rFonts w:ascii="Times New Roman" w:cs="Times New Roman" w:eastAsia="Times New Roman" w:hAnsi="Times New Roman"/>
                <w:b w:val="1"/>
                <w:bCs w:val="1"/>
                <w:color w:val="0a0a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a0a0a"/>
                <w:sz w:val="24"/>
                <w:szCs w:val="24"/>
                <w:rtl w:val="0"/>
              </w:rPr>
              <w:t xml:space="preserve">Орієнтовна кількість годин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6" w:val="single"/>
              <w:right w:color="000000" w:space="0" w:sz="0" w:val="nil"/>
            </w:tcBorders>
            <w:tcMar>
              <w:top w:w="120.0" w:type="dxa"/>
              <w:left w:w="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377.14285714285717" w:lineRule="auto"/>
              <w:rPr>
                <w:rFonts w:ascii="Times New Roman" w:cs="Times New Roman" w:eastAsia="Times New Roman" w:hAnsi="Times New Roman"/>
                <w:b w:val="1"/>
                <w:bCs w:val="1"/>
                <w:color w:val="0a0a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a0a0a"/>
                <w:sz w:val="24"/>
                <w:szCs w:val="24"/>
                <w:rtl w:val="0"/>
              </w:rPr>
              <w:t xml:space="preserve">Основний лексичний матеріал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6" w:val="single"/>
              <w:right w:color="000000" w:space="0" w:sz="0" w:val="nil"/>
            </w:tcBorders>
            <w:tcMar>
              <w:top w:w="120.0" w:type="dxa"/>
              <w:left w:w="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377.14285714285717" w:lineRule="auto"/>
              <w:rPr>
                <w:rFonts w:ascii="Times New Roman" w:cs="Times New Roman" w:eastAsia="Times New Roman" w:hAnsi="Times New Roman"/>
                <w:b w:val="1"/>
                <w:bCs w:val="1"/>
                <w:color w:val="0a0a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a0a0a"/>
                <w:sz w:val="24"/>
                <w:szCs w:val="24"/>
                <w:rtl w:val="0"/>
              </w:rPr>
              <w:t xml:space="preserve">Основний граматичний матеріал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6" w:val="single"/>
              <w:right w:color="000000" w:space="0" w:sz="0" w:val="nil"/>
            </w:tcBorders>
            <w:tcMar>
              <w:top w:w="120.0" w:type="dxa"/>
              <w:left w:w="0.0" w:type="dxa"/>
              <w:bottom w:w="12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377.14285714285717" w:lineRule="auto"/>
              <w:rPr>
                <w:rFonts w:ascii="Times New Roman" w:cs="Times New Roman" w:eastAsia="Times New Roman" w:hAnsi="Times New Roman"/>
                <w:b w:val="1"/>
                <w:bCs w:val="1"/>
                <w:color w:val="0a0a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a0a0a"/>
                <w:sz w:val="24"/>
                <w:szCs w:val="24"/>
                <w:rtl w:val="0"/>
              </w:rPr>
              <w:t xml:space="preserve">Очікувані результати (наскрізні вміння)</w:t>
            </w:r>
          </w:p>
        </w:tc>
      </w:tr>
      <w:tr>
        <w:trPr>
          <w:cantSplit w:val="0"/>
          <w:trHeight w:val="23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dcdfe5" w:space="0" w:sz="6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377.14285714285717" w:lineRule="auto"/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a0a0a"/>
                <w:sz w:val="24"/>
                <w:szCs w:val="24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6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377.14285714285717" w:lineRule="auto"/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a0a0a"/>
                <w:sz w:val="24"/>
                <w:szCs w:val="24"/>
                <w:rtl w:val="0"/>
              </w:rPr>
              <w:t xml:space="preserve">Back to school!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  <w:rtl w:val="0"/>
              </w:rPr>
              <w:t xml:space="preserve"> (Повернення до школи)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6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377.14285714285717" w:lineRule="auto"/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  <w:rtl w:val="0"/>
              </w:rPr>
              <w:t xml:space="preserve">6 год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6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377.14285714285717" w:lineRule="auto"/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  <w:rtl w:val="0"/>
              </w:rPr>
              <w:t xml:space="preserve">Шкільне життя, предмети, правила, вільний час.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6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377.14285714285717" w:lineRule="auto"/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  <w:rtl w:val="0"/>
              </w:rPr>
              <w:t xml:space="preserve">Времена дієслів (повторення), модальні дієслова.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6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377.14285714285717" w:lineRule="auto"/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  <w:rtl w:val="0"/>
              </w:rPr>
              <w:t xml:space="preserve">Уміння розповідати про свій розклад, плани на майбутнє.</w:t>
            </w:r>
          </w:p>
        </w:tc>
      </w:tr>
      <w:tr>
        <w:trPr>
          <w:cantSplit w:val="0"/>
          <w:trHeight w:val="23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dcdfe5" w:space="0" w:sz="6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377.14285714285717" w:lineRule="auto"/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a0a0a"/>
                <w:sz w:val="24"/>
                <w:szCs w:val="24"/>
                <w:rtl w:val="0"/>
              </w:rPr>
              <w:t xml:space="preserve">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6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377.14285714285717" w:lineRule="auto"/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a0a0a"/>
                <w:sz w:val="24"/>
                <w:szCs w:val="24"/>
                <w:rtl w:val="0"/>
              </w:rPr>
              <w:t xml:space="preserve">Youth and lifestyle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  <w:rtl w:val="0"/>
              </w:rPr>
              <w:t xml:space="preserve"> (Молодь та спосіб життя)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6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377.14285714285717" w:lineRule="auto"/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  <w:rtl w:val="0"/>
              </w:rPr>
              <w:t xml:space="preserve">9 год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6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377.14285714285717" w:lineRule="auto"/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  <w:rtl w:val="0"/>
              </w:rPr>
              <w:t xml:space="preserve">Здоровий спосіб життя, хобі, соціальні мережі, проблеми молоді.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6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377.14285714285717" w:lineRule="auto"/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  <w:rtl w:val="0"/>
              </w:rPr>
              <w:t xml:space="preserve">Умовні речення (типи 1 та 2), герундій та інфінітив.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6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377.14285714285717" w:lineRule="auto"/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  <w:rtl w:val="0"/>
              </w:rPr>
              <w:t xml:space="preserve">Здатність обговорювати звички, висловлювати думки про дозвілля.</w:t>
            </w:r>
          </w:p>
        </w:tc>
      </w:tr>
      <w:tr>
        <w:trPr>
          <w:cantSplit w:val="0"/>
          <w:trHeight w:val="26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dcdfe5" w:space="0" w:sz="6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377.14285714285717" w:lineRule="auto"/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a0a0a"/>
                <w:sz w:val="24"/>
                <w:szCs w:val="24"/>
                <w:rtl w:val="0"/>
              </w:rPr>
              <w:t xml:space="preserve">III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6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377.14285714285717" w:lineRule="auto"/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a0a0a"/>
                <w:sz w:val="24"/>
                <w:szCs w:val="24"/>
                <w:rtl w:val="0"/>
              </w:rPr>
              <w:t xml:space="preserve">The World of Media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  <w:rtl w:val="0"/>
              </w:rPr>
              <w:t xml:space="preserve"> (Світ медіа)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6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377.14285714285717" w:lineRule="auto"/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  <w:rtl w:val="0"/>
              </w:rPr>
              <w:t xml:space="preserve">8 год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6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377.14285714285717" w:lineRule="auto"/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  <w:rtl w:val="0"/>
              </w:rPr>
              <w:t xml:space="preserve">Телебачення, інтернет, газети, реклама, новини.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6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377.14285714285717" w:lineRule="auto"/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  <w:rtl w:val="0"/>
              </w:rPr>
              <w:t xml:space="preserve">Пасивний стан (Present/Past Simple), відношення займенники.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6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377.14285714285717" w:lineRule="auto"/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  <w:rtl w:val="0"/>
              </w:rPr>
              <w:t xml:space="preserve">Уміння сприймати інформацію з різних джерел, обговорювати ЗМІ.</w:t>
            </w:r>
          </w:p>
        </w:tc>
      </w:tr>
      <w:tr>
        <w:trPr>
          <w:cantSplit w:val="0"/>
          <w:trHeight w:val="26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dcdfe5" w:space="0" w:sz="6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377.14285714285717" w:lineRule="auto"/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a0a0a"/>
                <w:sz w:val="24"/>
                <w:szCs w:val="24"/>
                <w:rtl w:val="0"/>
              </w:rPr>
              <w:t xml:space="preserve">IV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6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377.14285714285717" w:lineRule="auto"/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a0a0a"/>
                <w:sz w:val="24"/>
                <w:szCs w:val="24"/>
                <w:rtl w:val="0"/>
              </w:rPr>
              <w:t xml:space="preserve">Environment and Society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  <w:rtl w:val="0"/>
              </w:rPr>
              <w:t xml:space="preserve"> (Навколишнє середовище та суспільство)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6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377.14285714285717" w:lineRule="auto"/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  <w:rtl w:val="0"/>
              </w:rPr>
              <w:t xml:space="preserve">10 год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6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377.14285714285717" w:lineRule="auto"/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  <w:rtl w:val="0"/>
              </w:rPr>
              <w:t xml:space="preserve">Екологічні проблеми, охорона природи, волонтерство.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6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377.14285714285717" w:lineRule="auto"/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  <w:rtl w:val="0"/>
              </w:rPr>
              <w:t xml:space="preserve">Модальні дієслова обов'язку та поради, непряма мова.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6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377.14285714285717" w:lineRule="auto"/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  <w:rtl w:val="0"/>
              </w:rPr>
              <w:t xml:space="preserve">Здатність брати участь в обговоренні соціальних питань, пропонувати рішення.</w:t>
            </w:r>
          </w:p>
        </w:tc>
      </w:tr>
      <w:tr>
        <w:trPr>
          <w:cantSplit w:val="0"/>
          <w:trHeight w:val="26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dcdfe5" w:space="0" w:sz="6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377.14285714285717" w:lineRule="auto"/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a0a0a"/>
                <w:sz w:val="24"/>
                <w:szCs w:val="24"/>
                <w:rtl w:val="0"/>
              </w:rPr>
              <w:t xml:space="preserve">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6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377.14285714285717" w:lineRule="auto"/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a0a0a"/>
                <w:sz w:val="24"/>
                <w:szCs w:val="24"/>
                <w:rtl w:val="0"/>
              </w:rPr>
              <w:t xml:space="preserve">Ukraine and the World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  <w:rtl w:val="0"/>
              </w:rPr>
              <w:t xml:space="preserve"> (Україна і світ)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6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377.14285714285717" w:lineRule="auto"/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  <w:rtl w:val="0"/>
              </w:rPr>
              <w:t xml:space="preserve">9 год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6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377.14285714285717" w:lineRule="auto"/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  <w:rtl w:val="0"/>
              </w:rPr>
              <w:t xml:space="preserve">Видатні місця України, подорожі, культурні події, міжнародні відносини.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6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377.14285714285717" w:lineRule="auto"/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  <w:rtl w:val="0"/>
              </w:rPr>
              <w:t xml:space="preserve">Present Perfect Continuous, ступені порівняння прикметників.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6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377.14285714285717" w:lineRule="auto"/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  <w:rtl w:val="0"/>
              </w:rPr>
              <w:t xml:space="preserve">Уміння описувати місця, планувати подорожі, розповідати про Україну.</w:t>
            </w:r>
          </w:p>
        </w:tc>
      </w:tr>
      <w:tr>
        <w:trPr>
          <w:cantSplit w:val="0"/>
          <w:trHeight w:val="23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dcdfe5" w:space="0" w:sz="6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377.14285714285717" w:lineRule="auto"/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a0a0a"/>
                <w:sz w:val="24"/>
                <w:szCs w:val="24"/>
                <w:rtl w:val="0"/>
              </w:rPr>
              <w:t xml:space="preserve">VI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6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line="377.14285714285717" w:lineRule="auto"/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a0a0a"/>
                <w:sz w:val="24"/>
                <w:szCs w:val="24"/>
                <w:rtl w:val="0"/>
              </w:rPr>
              <w:t xml:space="preserve">Career choices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  <w:rtl w:val="0"/>
              </w:rPr>
              <w:t xml:space="preserve"> (Вибір кар'єри)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6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line="377.14285714285717" w:lineRule="auto"/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  <w:rtl w:val="0"/>
              </w:rPr>
              <w:t xml:space="preserve">8 год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6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line="377.14285714285717" w:lineRule="auto"/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  <w:rtl w:val="0"/>
              </w:rPr>
              <w:t xml:space="preserve">Професії, ринок праці, співбесіда, освіта.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6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line="377.14285714285717" w:lineRule="auto"/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  <w:rtl w:val="0"/>
              </w:rPr>
              <w:t xml:space="preserve">Майбутній час (різні форми), фразові дієслова.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6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line="377.14285714285717" w:lineRule="auto"/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  <w:rtl w:val="0"/>
              </w:rPr>
              <w:t xml:space="preserve">Уміння обговорювати плани на майбутнє, писати резюме.</w:t>
            </w:r>
          </w:p>
        </w:tc>
      </w:tr>
      <w:tr>
        <w:trPr>
          <w:cantSplit w:val="0"/>
          <w:trHeight w:val="23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dcdfe5" w:space="0" w:sz="6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line="377.14285714285717" w:lineRule="auto"/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a0a0a"/>
                <w:sz w:val="24"/>
                <w:szCs w:val="24"/>
                <w:rtl w:val="0"/>
              </w:rPr>
              <w:t xml:space="preserve">VII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6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line="377.14285714285717" w:lineRule="auto"/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a0a0a"/>
                <w:sz w:val="24"/>
                <w:szCs w:val="24"/>
                <w:rtl w:val="0"/>
              </w:rPr>
              <w:t xml:space="preserve">Culture and Traditions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  <w:rtl w:val="0"/>
              </w:rPr>
              <w:t xml:space="preserve"> (Культура та традиції)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6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line="377.14285714285717" w:lineRule="auto"/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  <w:rtl w:val="0"/>
              </w:rPr>
              <w:t xml:space="preserve">8 год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6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line="377.14285714285717" w:lineRule="auto"/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  <w:rtl w:val="0"/>
              </w:rPr>
              <w:t xml:space="preserve">Свята, традиції України та англомовних країн, мистецтво.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6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line="377.14285714285717" w:lineRule="auto"/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  <w:rtl w:val="0"/>
              </w:rPr>
              <w:t xml:space="preserve">Конструкції з used to, огляд часів.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cdfe5" w:space="0" w:sz="6" w:val="single"/>
              <w:right w:color="000000" w:space="0" w:sz="0" w:val="nil"/>
            </w:tcBorders>
            <w:tcMar>
              <w:top w:w="180.0" w:type="dxa"/>
              <w:left w:w="0.0" w:type="dxa"/>
              <w:bottom w:w="1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line="377.14285714285717" w:lineRule="auto"/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a0a0a"/>
                <w:sz w:val="24"/>
                <w:szCs w:val="24"/>
                <w:rtl w:val="0"/>
              </w:rPr>
              <w:t xml:space="preserve">Здатність розповідати про свята, порівнювати культури.</w:t>
            </w:r>
          </w:p>
        </w:tc>
      </w:tr>
    </w:tbl>
    <w:p w:rsidR="00000000" w:rsidDel="00000000" w:rsidP="00000000" w:rsidRDefault="00000000" w:rsidRPr="00000000" w14:paraId="00000051">
      <w:pPr>
        <w:shd w:fill="ffffff" w:val="clear"/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a0a0a"/>
          <w:sz w:val="24"/>
          <w:szCs w:val="24"/>
          <w:rtl w:val="0"/>
        </w:rPr>
        <w:t xml:space="preserve">Кількість годин є орієнтовною і може коригуватися вчителем залежно від рівня підготовки учнів та кількості годин, виділених на предмет.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hd w:fill="ffffff" w:val="clear"/>
        <w:spacing w:after="240" w:before="460" w:line="360" w:lineRule="auto"/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  <w:rtl w:val="0"/>
        </w:rPr>
        <w:t xml:space="preserve">Критерії оцінювання</w:t>
      </w:r>
    </w:p>
    <w:p w:rsidR="00000000" w:rsidDel="00000000" w:rsidP="00000000" w:rsidRDefault="00000000" w:rsidRPr="00000000" w14:paraId="00000053">
      <w:pPr>
        <w:shd w:fill="ffffff" w:val="clear"/>
        <w:spacing w:after="240" w:before="240" w:line="360" w:lineRule="auto"/>
        <w:rPr>
          <w:rFonts w:ascii="Times New Roman" w:cs="Times New Roman" w:eastAsia="Times New Roman" w:hAnsi="Times New Roman"/>
          <w:color w:val="0a0a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Оцінювання здійснюється відповідно до чинних методичних рекомендацій МОН України. Воно включає поточне, тематичне та семестрове оцінювання.</w:t>
      </w:r>
    </w:p>
    <w:p w:rsidR="00000000" w:rsidDel="00000000" w:rsidP="00000000" w:rsidRDefault="00000000" w:rsidRPr="00000000" w14:paraId="00000054">
      <w:pPr>
        <w:shd w:fill="ffffff" w:val="clear"/>
        <w:spacing w:after="240" w:before="240" w:line="360" w:lineRule="auto"/>
        <w:rPr>
          <w:rFonts w:ascii="Times New Roman" w:cs="Times New Roman" w:eastAsia="Times New Roman" w:hAnsi="Times New Roman"/>
          <w:color w:val="0a0a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Оцінюються всі види мовленнєвої діяльності:</w:t>
      </w:r>
    </w:p>
    <w:p w:rsidR="00000000" w:rsidDel="00000000" w:rsidP="00000000" w:rsidRDefault="00000000" w:rsidRPr="00000000" w14:paraId="00000055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240" w:line="36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  <w:rtl w:val="0"/>
        </w:rPr>
        <w:t xml:space="preserve">Аудіювання: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 розуміння прослуханого тексту.</w:t>
      </w:r>
    </w:p>
    <w:p w:rsidR="00000000" w:rsidDel="00000000" w:rsidP="00000000" w:rsidRDefault="00000000" w:rsidRPr="00000000" w14:paraId="00000056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  <w:rtl w:val="0"/>
        </w:rPr>
        <w:t xml:space="preserve">Говоріння: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 монологічне та діалогічне мовлення.</w:t>
      </w:r>
    </w:p>
    <w:p w:rsidR="00000000" w:rsidDel="00000000" w:rsidP="00000000" w:rsidRDefault="00000000" w:rsidRPr="00000000" w14:paraId="00000057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  <w:rtl w:val="0"/>
        </w:rPr>
        <w:t xml:space="preserve">Читання: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 розуміння прочитаного тексту різних типів.</w:t>
      </w:r>
    </w:p>
    <w:p w:rsidR="00000000" w:rsidDel="00000000" w:rsidP="00000000" w:rsidRDefault="00000000" w:rsidRPr="00000000" w14:paraId="00000058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  <w:rtl w:val="0"/>
        </w:rPr>
        <w:t xml:space="preserve">Письмо: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 написання листів, повідомлень, коротких творів, есе.</w:t>
      </w:r>
    </w:p>
    <w:p w:rsidR="00000000" w:rsidDel="00000000" w:rsidP="00000000" w:rsidRDefault="00000000" w:rsidRPr="00000000" w14:paraId="00000059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80" w:before="0" w:beforeAutospacing="0" w:line="36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  <w:rtl w:val="0"/>
        </w:rPr>
        <w:t xml:space="preserve">Взаємодія: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 уміння працювати в парах/групах, обмінюватися інформацією.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hd w:fill="ffffff" w:val="clear"/>
        <w:spacing w:after="240" w:before="240" w:line="360" w:lineRule="auto"/>
        <w:rPr>
          <w:rFonts w:ascii="Times New Roman" w:cs="Times New Roman" w:eastAsia="Times New Roman" w:hAnsi="Times New Roman"/>
          <w:color w:val="0a0a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Ця програма є основою для розробки вчителем календарно-тематичного планування, яке деталізує кожен урок.</w:t>
      </w:r>
    </w:p>
    <w:p w:rsidR="00000000" w:rsidDel="00000000" w:rsidP="00000000" w:rsidRDefault="00000000" w:rsidRPr="00000000" w14:paraId="0000005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color w:val="0a0a0a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