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F5" w:rsidRDefault="002446F5">
      <w:pPr>
        <w:pStyle w:val="a3"/>
        <w:spacing w:before="23"/>
      </w:pPr>
    </w:p>
    <w:p w:rsidR="002446F5" w:rsidRDefault="00ED2DA2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Затверджено </w:t>
      </w:r>
    </w:p>
    <w:p w:rsidR="002446F5" w:rsidRDefault="005230E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засіданні педагогічної ради </w:t>
      </w:r>
      <w:proofErr w:type="spellStart"/>
      <w:r>
        <w:rPr>
          <w:b/>
          <w:sz w:val="24"/>
          <w:szCs w:val="24"/>
        </w:rPr>
        <w:t>Новосілківської</w:t>
      </w:r>
      <w:proofErr w:type="spellEnd"/>
      <w:r>
        <w:rPr>
          <w:b/>
          <w:sz w:val="24"/>
          <w:szCs w:val="24"/>
        </w:rPr>
        <w:t xml:space="preserve"> гімназії</w:t>
      </w:r>
    </w:p>
    <w:p w:rsidR="002446F5" w:rsidRDefault="005230EE" w:rsidP="005230E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Боярської міської ради</w:t>
      </w:r>
    </w:p>
    <w:p w:rsidR="002446F5" w:rsidRDefault="00ED2DA2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Прот</w:t>
      </w:r>
      <w:r w:rsidR="005230EE">
        <w:rPr>
          <w:b/>
          <w:sz w:val="24"/>
          <w:szCs w:val="24"/>
        </w:rPr>
        <w:t>окол</w:t>
      </w:r>
      <w:r>
        <w:rPr>
          <w:b/>
          <w:sz w:val="24"/>
          <w:szCs w:val="24"/>
        </w:rPr>
        <w:t xml:space="preserve">  №1 від </w:t>
      </w:r>
      <w:r>
        <w:rPr>
          <w:b/>
          <w:sz w:val="24"/>
          <w:szCs w:val="24"/>
        </w:rPr>
        <w:t>29.</w:t>
      </w:r>
      <w:r>
        <w:rPr>
          <w:b/>
          <w:sz w:val="24"/>
          <w:szCs w:val="24"/>
        </w:rPr>
        <w:t>08.202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р.</w:t>
      </w:r>
    </w:p>
    <w:p w:rsidR="002446F5" w:rsidRDefault="002446F5">
      <w:pPr>
        <w:pStyle w:val="a3"/>
        <w:spacing w:before="73"/>
        <w:ind w:left="3689" w:right="3573"/>
        <w:jc w:val="center"/>
        <w:rPr>
          <w:b/>
          <w:sz w:val="24"/>
          <w:szCs w:val="24"/>
        </w:rPr>
      </w:pPr>
    </w:p>
    <w:p w:rsidR="002446F5" w:rsidRDefault="002446F5">
      <w:pPr>
        <w:pStyle w:val="a3"/>
        <w:spacing w:before="73"/>
        <w:ind w:left="3689" w:right="3573"/>
        <w:jc w:val="center"/>
      </w:pPr>
    </w:p>
    <w:p w:rsidR="005230EE" w:rsidRDefault="00ED2DA2">
      <w:pPr>
        <w:pStyle w:val="a3"/>
        <w:spacing w:before="73"/>
        <w:ind w:left="3689" w:right="3573"/>
        <w:jc w:val="center"/>
        <w:rPr>
          <w:b/>
        </w:rPr>
      </w:pPr>
      <w:r>
        <w:rPr>
          <w:b/>
        </w:rPr>
        <w:t xml:space="preserve"> </w:t>
      </w:r>
    </w:p>
    <w:p w:rsidR="005230EE" w:rsidRDefault="005230EE">
      <w:pPr>
        <w:pStyle w:val="a3"/>
        <w:spacing w:before="73"/>
        <w:ind w:left="3689" w:right="3573"/>
        <w:jc w:val="center"/>
        <w:rPr>
          <w:b/>
        </w:rPr>
      </w:pPr>
    </w:p>
    <w:p w:rsidR="002446F5" w:rsidRDefault="00ED2DA2">
      <w:pPr>
        <w:pStyle w:val="a3"/>
        <w:spacing w:before="73"/>
        <w:ind w:left="3689" w:right="3573"/>
        <w:jc w:val="center"/>
        <w:rPr>
          <w:b/>
        </w:rPr>
      </w:pPr>
      <w:bookmarkStart w:id="0" w:name="_GoBack"/>
      <w:bookmarkEnd w:id="0"/>
      <w:r>
        <w:rPr>
          <w:b/>
        </w:rPr>
        <w:t>ВСЕСВІТНЯ ІСТОРІЯ</w:t>
      </w:r>
    </w:p>
    <w:p w:rsidR="002446F5" w:rsidRDefault="00ED2DA2">
      <w:pPr>
        <w:pStyle w:val="a3"/>
        <w:spacing w:before="73"/>
        <w:ind w:left="3689" w:right="3573"/>
        <w:jc w:val="center"/>
        <w:rPr>
          <w:b/>
        </w:rPr>
      </w:pPr>
      <w:r>
        <w:rPr>
          <w:b/>
        </w:rPr>
        <w:t>НАВЧАЛЬНА ПРОГРАМА ДЛЯ 7 КЛАСУ</w:t>
      </w:r>
    </w:p>
    <w:p w:rsidR="002446F5" w:rsidRDefault="002446F5">
      <w:pPr>
        <w:pStyle w:val="a3"/>
        <w:rPr>
          <w:b/>
          <w:sz w:val="30"/>
        </w:rPr>
      </w:pPr>
    </w:p>
    <w:p w:rsidR="002446F5" w:rsidRDefault="002446F5">
      <w:pPr>
        <w:pStyle w:val="a3"/>
        <w:rPr>
          <w:sz w:val="30"/>
        </w:rPr>
      </w:pPr>
    </w:p>
    <w:p w:rsidR="002446F5" w:rsidRDefault="002446F5">
      <w:pPr>
        <w:pStyle w:val="a3"/>
        <w:rPr>
          <w:sz w:val="30"/>
        </w:rPr>
      </w:pPr>
    </w:p>
    <w:p w:rsidR="002446F5" w:rsidRDefault="00ED2DA2">
      <w:pPr>
        <w:pStyle w:val="1"/>
        <w:spacing w:before="176" w:line="322" w:lineRule="exact"/>
        <w:ind w:left="3689" w:right="3573"/>
      </w:pPr>
      <w:r>
        <w:t>Розроблена на основі модельної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програми</w:t>
      </w:r>
    </w:p>
    <w:p w:rsidR="002446F5" w:rsidRDefault="00ED2DA2">
      <w:pPr>
        <w:ind w:left="3691" w:right="3572"/>
        <w:jc w:val="center"/>
        <w:rPr>
          <w:b/>
          <w:sz w:val="28"/>
        </w:rPr>
      </w:pPr>
      <w:r>
        <w:rPr>
          <w:b/>
          <w:sz w:val="28"/>
        </w:rPr>
        <w:t>« Всесвітня історія. 7-9 класи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загальної середньої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:rsidR="002446F5" w:rsidRDefault="00ED2DA2">
      <w:pPr>
        <w:pStyle w:val="a3"/>
        <w:spacing w:before="1"/>
        <w:ind w:left="4323" w:right="3618" w:firstLine="69"/>
        <w:jc w:val="both"/>
        <w:rPr>
          <w:b/>
          <w:i/>
        </w:rPr>
      </w:pPr>
      <w:r>
        <w:rPr>
          <w:b/>
          <w:i/>
        </w:rPr>
        <w:t xml:space="preserve">(авт. Щупак І. Я., </w:t>
      </w:r>
      <w:proofErr w:type="spellStart"/>
      <w:r>
        <w:rPr>
          <w:b/>
          <w:i/>
        </w:rPr>
        <w:t>Посунько</w:t>
      </w:r>
      <w:proofErr w:type="spellEnd"/>
      <w:r>
        <w:rPr>
          <w:b/>
          <w:i/>
        </w:rPr>
        <w:t xml:space="preserve"> А. С., </w:t>
      </w:r>
      <w:proofErr w:type="spellStart"/>
      <w:r>
        <w:rPr>
          <w:b/>
          <w:i/>
        </w:rPr>
        <w:t>Бакка</w:t>
      </w:r>
      <w:proofErr w:type="spellEnd"/>
      <w:r>
        <w:rPr>
          <w:b/>
          <w:i/>
        </w:rPr>
        <w:t xml:space="preserve"> Т. В., Бурлака О. В., Власова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С.,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Желіба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В.,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Махонін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О.,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Мелещенко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В., Павловська-Кравчук В. А., </w:t>
      </w:r>
      <w:proofErr w:type="spellStart"/>
      <w:r>
        <w:rPr>
          <w:b/>
          <w:i/>
        </w:rPr>
        <w:t>Піскарьова</w:t>
      </w:r>
      <w:proofErr w:type="spellEnd"/>
      <w:r>
        <w:rPr>
          <w:b/>
          <w:i/>
        </w:rPr>
        <w:t xml:space="preserve"> І. О., </w:t>
      </w:r>
      <w:proofErr w:type="spellStart"/>
      <w:r>
        <w:rPr>
          <w:b/>
          <w:i/>
        </w:rPr>
        <w:t>Худобець</w:t>
      </w:r>
      <w:proofErr w:type="spellEnd"/>
      <w:r>
        <w:rPr>
          <w:b/>
          <w:i/>
        </w:rPr>
        <w:t xml:space="preserve"> О. А.)</w:t>
      </w:r>
    </w:p>
    <w:p w:rsidR="002446F5" w:rsidRDefault="00ED2DA2">
      <w:pPr>
        <w:jc w:val="both"/>
        <w:rPr>
          <w:i/>
          <w:sz w:val="24"/>
          <w:szCs w:val="24"/>
        </w:rPr>
      </w:pPr>
      <w:r>
        <w:rPr>
          <w:i/>
          <w:sz w:val="28"/>
        </w:rPr>
        <w:t xml:space="preserve">                                                             </w:t>
      </w:r>
      <w:r>
        <w:rPr>
          <w:i/>
          <w:sz w:val="24"/>
          <w:szCs w:val="24"/>
        </w:rPr>
        <w:t>«Рекомендовано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Міністерством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освіти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і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науки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України»</w:t>
      </w:r>
    </w:p>
    <w:p w:rsidR="002446F5" w:rsidRDefault="00ED2DA2">
      <w:pPr>
        <w:pStyle w:val="a3"/>
        <w:spacing w:before="184"/>
        <w:ind w:left="2421" w:right="242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(наказ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Міністерства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освіти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і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науки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України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від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16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серпня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2023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року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№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1001)</w:t>
      </w:r>
    </w:p>
    <w:p w:rsidR="002446F5" w:rsidRDefault="00ED2DA2">
      <w:pPr>
        <w:ind w:right="3571"/>
        <w:jc w:val="right"/>
      </w:pPr>
      <w:r>
        <w:t xml:space="preserve">                                                              </w:t>
      </w:r>
    </w:p>
    <w:p w:rsidR="005230EE" w:rsidRDefault="005230EE">
      <w:pPr>
        <w:spacing w:line="322" w:lineRule="exact"/>
        <w:ind w:right="2420"/>
        <w:jc w:val="center"/>
        <w:rPr>
          <w:b/>
          <w:sz w:val="24"/>
          <w:szCs w:val="24"/>
        </w:rPr>
      </w:pPr>
    </w:p>
    <w:p w:rsidR="005230EE" w:rsidRDefault="005230EE">
      <w:pPr>
        <w:spacing w:line="322" w:lineRule="exact"/>
        <w:ind w:right="2420"/>
        <w:jc w:val="center"/>
        <w:rPr>
          <w:b/>
          <w:sz w:val="24"/>
          <w:szCs w:val="24"/>
        </w:rPr>
      </w:pPr>
    </w:p>
    <w:p w:rsidR="005230EE" w:rsidRDefault="005230EE">
      <w:pPr>
        <w:spacing w:line="322" w:lineRule="exact"/>
        <w:ind w:right="2420"/>
        <w:jc w:val="center"/>
        <w:rPr>
          <w:b/>
          <w:sz w:val="24"/>
          <w:szCs w:val="24"/>
        </w:rPr>
      </w:pPr>
    </w:p>
    <w:p w:rsidR="005230EE" w:rsidRDefault="005230EE">
      <w:pPr>
        <w:spacing w:line="322" w:lineRule="exact"/>
        <w:ind w:right="2420"/>
        <w:jc w:val="center"/>
        <w:rPr>
          <w:b/>
          <w:sz w:val="24"/>
          <w:szCs w:val="24"/>
        </w:rPr>
      </w:pPr>
    </w:p>
    <w:p w:rsidR="002446F5" w:rsidRDefault="00ED2DA2">
      <w:pPr>
        <w:spacing w:line="322" w:lineRule="exact"/>
        <w:ind w:right="2420"/>
        <w:jc w:val="center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446F5" w:rsidRDefault="00ED2DA2">
      <w:pPr>
        <w:ind w:left="2421" w:right="2420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 </w:t>
      </w:r>
      <w:r>
        <w:rPr>
          <w:b/>
          <w:sz w:val="28"/>
        </w:rPr>
        <w:t>навчальної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«Всесвітня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історія» </w:t>
      </w:r>
    </w:p>
    <w:p w:rsidR="002446F5" w:rsidRDefault="00ED2DA2">
      <w:pPr>
        <w:ind w:left="2421" w:right="2420"/>
        <w:jc w:val="center"/>
        <w:rPr>
          <w:b/>
          <w:sz w:val="28"/>
        </w:rPr>
      </w:pPr>
      <w:r>
        <w:rPr>
          <w:b/>
          <w:sz w:val="28"/>
        </w:rPr>
        <w:t>7 клас</w:t>
      </w:r>
    </w:p>
    <w:p w:rsidR="002446F5" w:rsidRDefault="00ED2DA2">
      <w:pPr>
        <w:pStyle w:val="a3"/>
        <w:spacing w:before="275"/>
        <w:ind w:left="112" w:right="105" w:firstLine="719"/>
        <w:jc w:val="both"/>
      </w:pPr>
      <w:r>
        <w:t>Навчальний предмет «Всесвітня історія» спрямований на реалізацію визначених Державним стандартом базової середньої освіти (пост</w:t>
      </w:r>
      <w:r>
        <w:t xml:space="preserve">анова Кабінету Міністрів України від 30 вересня 2020 р. № 898) в громадянській та історичній галузі освіти цілей, зокрема — формування вільної, творчої та відповідальної особистості, спосіб мислення і дій якої базується на усвідомленні загальнолюдських та </w:t>
      </w:r>
      <w:r>
        <w:t>національних цінностей; патріота України та прихильника її демократичного устрою; людини, яка шанобливо ставиться до родини, суспільства та навколишнього природного середовища; поважає права і свободи людини; зберігає українські національні традиції та вод</w:t>
      </w:r>
      <w:r>
        <w:t>ночас поважає культуру, звичаї, традиції інших народів, толерантно ставиться до різних суспільних поглядів, релігій та їх носіїв, якщо це не вступає в протиріччя із загальнолюдськими цінностями.</w:t>
      </w:r>
    </w:p>
    <w:p w:rsidR="002446F5" w:rsidRDefault="00ED2DA2">
      <w:pPr>
        <w:pStyle w:val="a3"/>
        <w:ind w:left="112" w:right="106" w:firstLine="719"/>
        <w:jc w:val="both"/>
      </w:pPr>
      <w:r>
        <w:t>Завданням</w:t>
      </w:r>
      <w:r>
        <w:rPr>
          <w:spacing w:val="-5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«Всесвітня</w:t>
      </w:r>
      <w:r>
        <w:rPr>
          <w:spacing w:val="-5"/>
        </w:rPr>
        <w:t xml:space="preserve"> </w:t>
      </w:r>
      <w:r>
        <w:t>історія»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7 класі</w:t>
      </w:r>
      <w:r>
        <w:rPr>
          <w:spacing w:val="-2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учня/учениці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 xml:space="preserve">розуміння причино-наслідкових зв’язків між історичними подіями та явищами, сприйняття взаємозв’язку української та всесвітньої історії, усвідомлення уроків історії та </w:t>
      </w:r>
      <w:r>
        <w:rPr>
          <w:i/>
        </w:rPr>
        <w:t xml:space="preserve">«людського виміру» </w:t>
      </w:r>
      <w:r>
        <w:t>історичних процесів.</w:t>
      </w:r>
      <w:r>
        <w:rPr>
          <w:spacing w:val="-1"/>
        </w:rPr>
        <w:t xml:space="preserve"> </w:t>
      </w:r>
      <w:r>
        <w:t xml:space="preserve">Беручи </w:t>
      </w:r>
      <w:r>
        <w:t>до уваги різні оцінки подій минулого, учні та</w:t>
      </w:r>
      <w:r>
        <w:rPr>
          <w:spacing w:val="-2"/>
        </w:rPr>
        <w:t xml:space="preserve"> </w:t>
      </w:r>
      <w:r>
        <w:t>учениці</w:t>
      </w:r>
      <w:r>
        <w:rPr>
          <w:spacing w:val="-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навчання мають</w:t>
      </w:r>
      <w:r>
        <w:rPr>
          <w:spacing w:val="-3"/>
        </w:rPr>
        <w:t xml:space="preserve"> </w:t>
      </w:r>
      <w:r>
        <w:t>виробляти</w:t>
      </w:r>
      <w:r>
        <w:rPr>
          <w:spacing w:val="-1"/>
        </w:rPr>
        <w:t xml:space="preserve"> </w:t>
      </w:r>
      <w:r>
        <w:rPr>
          <w:i/>
        </w:rPr>
        <w:t>українське бачення</w:t>
      </w:r>
      <w:r>
        <w:rPr>
          <w:i/>
          <w:spacing w:val="-1"/>
        </w:rPr>
        <w:t xml:space="preserve"> </w:t>
      </w:r>
      <w:r>
        <w:rPr>
          <w:i/>
        </w:rPr>
        <w:t>всесвітньої</w:t>
      </w:r>
      <w:r>
        <w:rPr>
          <w:i/>
          <w:spacing w:val="-1"/>
        </w:rPr>
        <w:t xml:space="preserve"> </w:t>
      </w:r>
      <w:r>
        <w:rPr>
          <w:i/>
        </w:rPr>
        <w:t>історії</w:t>
      </w:r>
      <w:r>
        <w:rPr>
          <w:i/>
          <w:spacing w:val="-1"/>
        </w:rPr>
        <w:t xml:space="preserve"> </w:t>
      </w:r>
      <w:r>
        <w:t>часів</w:t>
      </w:r>
      <w:r>
        <w:rPr>
          <w:spacing w:val="-2"/>
        </w:rPr>
        <w:t xml:space="preserve"> </w:t>
      </w:r>
      <w:r>
        <w:t>Середньовіччя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Нової</w:t>
      </w:r>
      <w:r>
        <w:rPr>
          <w:spacing w:val="-1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і розуміти вплив минулого на сучасні суспільно-політичні, економічні, духовні процеси сьогодення</w:t>
      </w:r>
      <w:r>
        <w:t xml:space="preserve"> й майбутнього.</w:t>
      </w:r>
    </w:p>
    <w:p w:rsidR="002446F5" w:rsidRDefault="00ED2DA2">
      <w:pPr>
        <w:pStyle w:val="a3"/>
        <w:ind w:left="832"/>
        <w:jc w:val="both"/>
      </w:pP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обов’язкових</w:t>
      </w:r>
      <w:r>
        <w:rPr>
          <w:spacing w:val="-4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всесвітньої</w:t>
      </w:r>
      <w:r>
        <w:rPr>
          <w:spacing w:val="-6"/>
        </w:rPr>
        <w:t xml:space="preserve"> </w:t>
      </w:r>
      <w:r>
        <w:t>історії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класі</w:t>
      </w:r>
      <w:r>
        <w:rPr>
          <w:spacing w:val="-6"/>
        </w:rPr>
        <w:t xml:space="preserve"> </w:t>
      </w:r>
      <w:r>
        <w:t>передбачають,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rPr>
          <w:spacing w:val="-2"/>
        </w:rPr>
        <w:t>учениця/учень:</w:t>
      </w:r>
    </w:p>
    <w:p w:rsidR="002446F5" w:rsidRDefault="00ED2DA2">
      <w:pPr>
        <w:pStyle w:val="a4"/>
        <w:numPr>
          <w:ilvl w:val="0"/>
          <w:numId w:val="1"/>
        </w:numPr>
        <w:tabs>
          <w:tab w:val="left" w:pos="539"/>
          <w:tab w:val="left" w:pos="1751"/>
          <w:tab w:val="left" w:pos="4779"/>
          <w:tab w:val="left" w:pos="6395"/>
          <w:tab w:val="left" w:pos="9126"/>
          <w:tab w:val="left" w:pos="10204"/>
          <w:tab w:val="left" w:pos="10873"/>
          <w:tab w:val="left" w:pos="12616"/>
          <w:tab w:val="left" w:pos="13803"/>
          <w:tab w:val="left" w:pos="14103"/>
        </w:tabs>
        <w:ind w:right="104"/>
        <w:rPr>
          <w:sz w:val="28"/>
        </w:rPr>
      </w:pPr>
      <w:r>
        <w:rPr>
          <w:spacing w:val="-2"/>
          <w:sz w:val="28"/>
        </w:rPr>
        <w:t>мислить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історико-хронологічно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встановлює</w:t>
      </w:r>
      <w:r>
        <w:rPr>
          <w:sz w:val="28"/>
        </w:rPr>
        <w:tab/>
      </w:r>
      <w:r>
        <w:rPr>
          <w:spacing w:val="-2"/>
          <w:sz w:val="28"/>
        </w:rPr>
        <w:t>причинно-наслідкові</w:t>
      </w:r>
      <w:r>
        <w:rPr>
          <w:sz w:val="28"/>
        </w:rPr>
        <w:tab/>
      </w:r>
      <w:r>
        <w:rPr>
          <w:spacing w:val="-2"/>
          <w:sz w:val="28"/>
        </w:rPr>
        <w:t>зв’язки</w:t>
      </w:r>
      <w:r>
        <w:rPr>
          <w:sz w:val="28"/>
        </w:rPr>
        <w:tab/>
      </w:r>
      <w:r>
        <w:rPr>
          <w:spacing w:val="-4"/>
          <w:sz w:val="28"/>
        </w:rPr>
        <w:t>між</w:t>
      </w:r>
      <w:r>
        <w:rPr>
          <w:sz w:val="28"/>
        </w:rPr>
        <w:tab/>
      </w:r>
      <w:r>
        <w:rPr>
          <w:spacing w:val="-2"/>
          <w:sz w:val="28"/>
        </w:rPr>
        <w:t>історичними</w:t>
      </w:r>
      <w:r>
        <w:rPr>
          <w:sz w:val="28"/>
        </w:rPr>
        <w:tab/>
      </w:r>
      <w:r>
        <w:rPr>
          <w:spacing w:val="-2"/>
          <w:sz w:val="28"/>
        </w:rPr>
        <w:t>подіями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 xml:space="preserve">явищами, </w:t>
      </w:r>
      <w:r>
        <w:rPr>
          <w:sz w:val="28"/>
        </w:rPr>
        <w:t xml:space="preserve">діяльністю людей та її </w:t>
      </w:r>
      <w:r>
        <w:rPr>
          <w:sz w:val="28"/>
        </w:rPr>
        <w:t>результатами і наслідками в ході історичного процесу, визначає сутність суспільних змін в історії;</w:t>
      </w:r>
    </w:p>
    <w:p w:rsidR="002446F5" w:rsidRDefault="00ED2DA2">
      <w:pPr>
        <w:pStyle w:val="a4"/>
        <w:numPr>
          <w:ilvl w:val="0"/>
          <w:numId w:val="1"/>
        </w:numPr>
        <w:tabs>
          <w:tab w:val="left" w:pos="540"/>
        </w:tabs>
        <w:ind w:left="540" w:right="106"/>
        <w:rPr>
          <w:sz w:val="28"/>
        </w:rPr>
      </w:pPr>
      <w:r>
        <w:rPr>
          <w:sz w:val="28"/>
        </w:rPr>
        <w:t>має</w:t>
      </w:r>
      <w:r>
        <w:rPr>
          <w:spacing w:val="38"/>
          <w:sz w:val="28"/>
        </w:rPr>
        <w:t xml:space="preserve"> </w:t>
      </w:r>
      <w:r>
        <w:rPr>
          <w:sz w:val="28"/>
        </w:rPr>
        <w:t>розвинене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геопросторове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мислення;</w:t>
      </w:r>
      <w:r>
        <w:rPr>
          <w:spacing w:val="40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38"/>
          <w:sz w:val="28"/>
        </w:rPr>
        <w:t xml:space="preserve"> </w:t>
      </w:r>
      <w:r>
        <w:rPr>
          <w:sz w:val="28"/>
        </w:rPr>
        <w:t>взаємозалежність</w:t>
      </w:r>
      <w:r>
        <w:rPr>
          <w:spacing w:val="37"/>
          <w:sz w:val="28"/>
        </w:rPr>
        <w:t xml:space="preserve"> </w:t>
      </w:r>
      <w:r>
        <w:rPr>
          <w:sz w:val="28"/>
        </w:rPr>
        <w:t>соціально-економічного,</w:t>
      </w:r>
      <w:r>
        <w:rPr>
          <w:spacing w:val="38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37"/>
          <w:sz w:val="28"/>
        </w:rPr>
        <w:t xml:space="preserve"> </w:t>
      </w:r>
      <w:r>
        <w:rPr>
          <w:sz w:val="28"/>
        </w:rPr>
        <w:t>й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культурного розвитку та навколишнього природного </w:t>
      </w:r>
      <w:r>
        <w:rPr>
          <w:sz w:val="28"/>
        </w:rPr>
        <w:t>середовища, клімату, цивілізаційних характеристик сусідніх спільнот;</w:t>
      </w:r>
    </w:p>
    <w:p w:rsidR="002446F5" w:rsidRDefault="00ED2DA2">
      <w:pPr>
        <w:pStyle w:val="a4"/>
        <w:numPr>
          <w:ilvl w:val="0"/>
          <w:numId w:val="1"/>
        </w:numPr>
        <w:tabs>
          <w:tab w:val="left" w:pos="540"/>
        </w:tabs>
        <w:spacing w:line="340" w:lineRule="exact"/>
        <w:ind w:left="540" w:hanging="360"/>
        <w:rPr>
          <w:sz w:val="28"/>
        </w:rPr>
      </w:pPr>
      <w:r>
        <w:rPr>
          <w:sz w:val="28"/>
        </w:rPr>
        <w:t>розвиває</w:t>
      </w:r>
      <w:r>
        <w:rPr>
          <w:spacing w:val="-9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-7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-6"/>
          <w:sz w:val="28"/>
        </w:rPr>
        <w:t xml:space="preserve"> </w:t>
      </w:r>
      <w:r>
        <w:rPr>
          <w:sz w:val="28"/>
        </w:rPr>
        <w:t>здатний/здатна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співставляти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різні</w:t>
      </w:r>
      <w:r>
        <w:rPr>
          <w:spacing w:val="-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2446F5" w:rsidRDefault="00ED2DA2">
      <w:pPr>
        <w:pStyle w:val="a4"/>
        <w:numPr>
          <w:ilvl w:val="0"/>
          <w:numId w:val="1"/>
        </w:numPr>
        <w:tabs>
          <w:tab w:val="left" w:pos="540"/>
        </w:tabs>
        <w:ind w:left="540" w:right="104"/>
        <w:rPr>
          <w:sz w:val="28"/>
        </w:rPr>
      </w:pPr>
      <w:r>
        <w:rPr>
          <w:sz w:val="28"/>
        </w:rPr>
        <w:t>виявляє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взаємозв’язок,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взаємозалежність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взаємовплив</w:t>
      </w:r>
      <w:r>
        <w:rPr>
          <w:spacing w:val="80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подій,</w:t>
      </w:r>
      <w:r>
        <w:rPr>
          <w:spacing w:val="80"/>
          <w:sz w:val="28"/>
        </w:rPr>
        <w:t xml:space="preserve"> </w:t>
      </w:r>
      <w:r>
        <w:rPr>
          <w:sz w:val="28"/>
        </w:rPr>
        <w:t>явищ,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статей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відповідних епох; розуміє множинність трактувань минулого і сучасного та зіставляє їх інтерпретації;</w:t>
      </w:r>
    </w:p>
    <w:p w:rsidR="002446F5" w:rsidRDefault="00ED2DA2">
      <w:pPr>
        <w:pStyle w:val="a4"/>
        <w:numPr>
          <w:ilvl w:val="0"/>
          <w:numId w:val="1"/>
        </w:numPr>
        <w:tabs>
          <w:tab w:val="left" w:pos="541"/>
        </w:tabs>
        <w:ind w:left="541" w:right="103"/>
        <w:rPr>
          <w:sz w:val="28"/>
        </w:rPr>
      </w:pPr>
      <w:r>
        <w:rPr>
          <w:sz w:val="28"/>
        </w:rPr>
        <w:t>усвідомлює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2"/>
          <w:sz w:val="28"/>
        </w:rPr>
        <w:t xml:space="preserve"> </w:t>
      </w:r>
      <w:r>
        <w:rPr>
          <w:sz w:val="28"/>
        </w:rPr>
        <w:t>гідність,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відстоює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-2"/>
          <w:sz w:val="28"/>
        </w:rPr>
        <w:t xml:space="preserve"> </w:t>
      </w:r>
      <w:r>
        <w:rPr>
          <w:sz w:val="28"/>
        </w:rPr>
        <w:t>кордони,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водночас</w:t>
      </w:r>
      <w:r>
        <w:rPr>
          <w:spacing w:val="-3"/>
          <w:sz w:val="28"/>
        </w:rPr>
        <w:t xml:space="preserve"> </w:t>
      </w:r>
      <w:r>
        <w:rPr>
          <w:sz w:val="28"/>
        </w:rPr>
        <w:t>поважає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гідність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інших </w:t>
      </w:r>
      <w:r>
        <w:rPr>
          <w:sz w:val="28"/>
        </w:rPr>
        <w:lastRenderedPageBreak/>
        <w:t xml:space="preserve">людей, </w:t>
      </w:r>
      <w:r>
        <w:rPr>
          <w:sz w:val="28"/>
        </w:rPr>
        <w:t>дотримується принципів толерантності та відкидає усі форми ксенофобії;</w:t>
      </w:r>
    </w:p>
    <w:p w:rsidR="002446F5" w:rsidRDefault="002446F5">
      <w:pPr>
        <w:rPr>
          <w:sz w:val="28"/>
        </w:rPr>
        <w:sectPr w:rsidR="002446F5">
          <w:footerReference w:type="default" r:id="rId9"/>
          <w:pgSz w:w="16840" w:h="11910" w:orient="landscape"/>
          <w:pgMar w:top="1340" w:right="740" w:bottom="1240" w:left="740" w:header="0" w:footer="1053" w:gutter="0"/>
          <w:pgNumType w:start="2"/>
          <w:cols w:space="720"/>
        </w:sectPr>
      </w:pPr>
    </w:p>
    <w:p w:rsidR="002446F5" w:rsidRDefault="002446F5">
      <w:pPr>
        <w:pStyle w:val="a3"/>
        <w:spacing w:before="32"/>
      </w:pPr>
    </w:p>
    <w:p w:rsidR="002446F5" w:rsidRDefault="00ED2DA2">
      <w:pPr>
        <w:pStyle w:val="a4"/>
        <w:numPr>
          <w:ilvl w:val="0"/>
          <w:numId w:val="1"/>
        </w:numPr>
        <w:tabs>
          <w:tab w:val="left" w:pos="539"/>
        </w:tabs>
        <w:ind w:right="105"/>
        <w:jc w:val="both"/>
        <w:rPr>
          <w:sz w:val="28"/>
        </w:rPr>
      </w:pPr>
      <w:r>
        <w:rPr>
          <w:sz w:val="28"/>
        </w:rPr>
        <w:t xml:space="preserve">переконаний/переконана у цінності демократичних принципів, конструктивно </w:t>
      </w:r>
      <w:r>
        <w:rPr>
          <w:sz w:val="28"/>
        </w:rPr>
        <w:t>взаємодіє з іншими людьми і суспільством в цілому, усвідомлює необхідність утвердження верховенства права і дотримання правових норм для забезпечення сталого розвитку суспільства;</w:t>
      </w:r>
    </w:p>
    <w:p w:rsidR="002446F5" w:rsidRDefault="00ED2DA2">
      <w:pPr>
        <w:pStyle w:val="a4"/>
        <w:numPr>
          <w:ilvl w:val="0"/>
          <w:numId w:val="1"/>
        </w:numPr>
        <w:tabs>
          <w:tab w:val="left" w:pos="540"/>
        </w:tabs>
        <w:spacing w:line="342" w:lineRule="exact"/>
        <w:ind w:left="540" w:hanging="360"/>
        <w:jc w:val="both"/>
        <w:rPr>
          <w:sz w:val="28"/>
        </w:rPr>
      </w:pPr>
      <w:r>
        <w:rPr>
          <w:sz w:val="28"/>
        </w:rPr>
        <w:t>дотримується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навчанні,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науковій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інш</w:t>
      </w:r>
      <w:r>
        <w:rPr>
          <w:sz w:val="28"/>
        </w:rPr>
        <w:t>ій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2446F5" w:rsidRDefault="00ED2DA2">
      <w:pPr>
        <w:pStyle w:val="a3"/>
        <w:spacing w:line="321" w:lineRule="exact"/>
        <w:ind w:right="104"/>
        <w:jc w:val="right"/>
      </w:pPr>
      <w:r>
        <w:t>Програма</w:t>
      </w:r>
      <w:r>
        <w:rPr>
          <w:spacing w:val="42"/>
        </w:rPr>
        <w:t xml:space="preserve"> </w:t>
      </w:r>
      <w:r>
        <w:t>складається</w:t>
      </w:r>
      <w:r>
        <w:rPr>
          <w:spacing w:val="43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пояснювальної</w:t>
      </w:r>
      <w:r>
        <w:rPr>
          <w:spacing w:val="42"/>
        </w:rPr>
        <w:t xml:space="preserve"> </w:t>
      </w:r>
      <w:r>
        <w:t>записки;</w:t>
      </w:r>
      <w:r>
        <w:rPr>
          <w:spacing w:val="44"/>
        </w:rPr>
        <w:t xml:space="preserve"> </w:t>
      </w:r>
      <w:r>
        <w:t>структурованих</w:t>
      </w:r>
      <w:r>
        <w:rPr>
          <w:spacing w:val="44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класами</w:t>
      </w:r>
      <w:r>
        <w:rPr>
          <w:spacing w:val="42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межах</w:t>
      </w:r>
      <w:r>
        <w:rPr>
          <w:spacing w:val="44"/>
        </w:rPr>
        <w:t xml:space="preserve"> </w:t>
      </w:r>
      <w:r>
        <w:t>класів</w:t>
      </w:r>
      <w:r>
        <w:rPr>
          <w:spacing w:val="43"/>
        </w:rPr>
        <w:t xml:space="preserve"> </w:t>
      </w:r>
      <w:r>
        <w:t>розділами/темами</w:t>
      </w:r>
      <w:r>
        <w:rPr>
          <w:spacing w:val="44"/>
        </w:rPr>
        <w:t xml:space="preserve"> </w:t>
      </w:r>
      <w:r>
        <w:rPr>
          <w:spacing w:val="-5"/>
        </w:rPr>
        <w:t>1)</w:t>
      </w:r>
    </w:p>
    <w:p w:rsidR="002446F5" w:rsidRDefault="00ED2DA2">
      <w:pPr>
        <w:spacing w:line="322" w:lineRule="exact"/>
        <w:ind w:right="104"/>
        <w:jc w:val="right"/>
        <w:rPr>
          <w:sz w:val="28"/>
        </w:rPr>
      </w:pPr>
      <w:r>
        <w:rPr>
          <w:b/>
          <w:sz w:val="28"/>
        </w:rPr>
        <w:t>вимог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очікуваних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59"/>
          <w:w w:val="15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учнів/учениць;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2)</w:t>
      </w:r>
      <w:r>
        <w:rPr>
          <w:spacing w:val="58"/>
          <w:w w:val="150"/>
          <w:sz w:val="28"/>
        </w:rPr>
        <w:t xml:space="preserve"> </w:t>
      </w:r>
      <w:r>
        <w:rPr>
          <w:b/>
          <w:sz w:val="28"/>
        </w:rPr>
        <w:t>змісту</w:t>
      </w:r>
      <w:r>
        <w:rPr>
          <w:b/>
          <w:spacing w:val="57"/>
          <w:w w:val="150"/>
          <w:sz w:val="28"/>
        </w:rPr>
        <w:t xml:space="preserve"> </w:t>
      </w:r>
      <w:r>
        <w:rPr>
          <w:sz w:val="28"/>
        </w:rPr>
        <w:t>навчально-пізнавальної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2446F5" w:rsidRDefault="00ED2DA2">
      <w:pPr>
        <w:spacing w:line="322" w:lineRule="exact"/>
        <w:ind w:left="113"/>
        <w:jc w:val="both"/>
        <w:rPr>
          <w:b/>
          <w:sz w:val="28"/>
        </w:rPr>
      </w:pPr>
      <w:r>
        <w:rPr>
          <w:sz w:val="28"/>
        </w:rPr>
        <w:t>3)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рекомендованих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видів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прикладів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діяльності.</w:t>
      </w:r>
    </w:p>
    <w:p w:rsidR="002446F5" w:rsidRDefault="00ED2DA2">
      <w:pPr>
        <w:pStyle w:val="a4"/>
        <w:numPr>
          <w:ilvl w:val="0"/>
          <w:numId w:val="2"/>
        </w:numPr>
        <w:tabs>
          <w:tab w:val="left" w:pos="1164"/>
        </w:tabs>
        <w:spacing w:before="2"/>
        <w:ind w:right="103" w:firstLine="719"/>
        <w:jc w:val="both"/>
        <w:rPr>
          <w:sz w:val="28"/>
        </w:rPr>
      </w:pPr>
      <w:r>
        <w:rPr>
          <w:sz w:val="28"/>
        </w:rPr>
        <w:t xml:space="preserve">Очікувані результати навчально-пізнавальної діяльності сформульовані відповідно до ідей і положень Державного стандарту базової середньої освіти та зорієнтовані на формування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і наскрізних умінь. Знання й уміння органічно пов’язані з ціннісн</w:t>
      </w:r>
      <w:r>
        <w:rPr>
          <w:sz w:val="28"/>
        </w:rPr>
        <w:t xml:space="preserve">ими основами </w:t>
      </w:r>
      <w:r>
        <w:rPr>
          <w:i/>
          <w:sz w:val="28"/>
        </w:rPr>
        <w:t xml:space="preserve">ставлення </w:t>
      </w:r>
      <w:r>
        <w:rPr>
          <w:sz w:val="28"/>
        </w:rPr>
        <w:t>учнів/учениць до певних історичних подій та явищ.</w:t>
      </w:r>
    </w:p>
    <w:p w:rsidR="002446F5" w:rsidRDefault="00ED2DA2">
      <w:pPr>
        <w:pStyle w:val="a4"/>
        <w:numPr>
          <w:ilvl w:val="0"/>
          <w:numId w:val="2"/>
        </w:numPr>
        <w:tabs>
          <w:tab w:val="left" w:pos="1136"/>
        </w:tabs>
        <w:spacing w:line="321" w:lineRule="exact"/>
        <w:ind w:left="1136" w:hanging="303"/>
        <w:rPr>
          <w:sz w:val="28"/>
        </w:rPr>
      </w:pPr>
      <w:r>
        <w:rPr>
          <w:sz w:val="28"/>
        </w:rPr>
        <w:t>Зміст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навчально-пізнавальної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розділу/теми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визначається:</w:t>
      </w:r>
    </w:p>
    <w:p w:rsidR="002446F5" w:rsidRDefault="00ED2DA2">
      <w:pPr>
        <w:pStyle w:val="a4"/>
        <w:numPr>
          <w:ilvl w:val="1"/>
          <w:numId w:val="2"/>
        </w:numPr>
        <w:tabs>
          <w:tab w:val="left" w:pos="1167"/>
        </w:tabs>
        <w:spacing w:before="2" w:line="342" w:lineRule="exact"/>
        <w:ind w:left="1167" w:hanging="283"/>
        <w:rPr>
          <w:sz w:val="28"/>
        </w:rPr>
      </w:pPr>
      <w:r>
        <w:rPr>
          <w:sz w:val="28"/>
        </w:rPr>
        <w:t>розвиваючим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значенням</w:t>
      </w:r>
      <w:r>
        <w:rPr>
          <w:spacing w:val="-7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учнів/учениць</w:t>
      </w:r>
      <w:r>
        <w:rPr>
          <w:spacing w:val="-7"/>
          <w:sz w:val="28"/>
        </w:rPr>
        <w:t xml:space="preserve"> </w:t>
      </w:r>
      <w:r>
        <w:rPr>
          <w:sz w:val="28"/>
        </w:rPr>
        <w:t>загальнолюдських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</w:t>
      </w:r>
      <w:r>
        <w:rPr>
          <w:spacing w:val="-2"/>
          <w:sz w:val="28"/>
        </w:rPr>
        <w:t>інностей;</w:t>
      </w:r>
    </w:p>
    <w:p w:rsidR="002446F5" w:rsidRDefault="00ED2DA2">
      <w:pPr>
        <w:pStyle w:val="a4"/>
        <w:numPr>
          <w:ilvl w:val="1"/>
          <w:numId w:val="2"/>
        </w:numPr>
        <w:tabs>
          <w:tab w:val="left" w:pos="1167"/>
        </w:tabs>
        <w:spacing w:line="342" w:lineRule="exact"/>
        <w:ind w:left="1167" w:hanging="283"/>
        <w:rPr>
          <w:sz w:val="28"/>
        </w:rPr>
      </w:pPr>
      <w:r>
        <w:rPr>
          <w:sz w:val="28"/>
        </w:rPr>
        <w:t>виховним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потенціалом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ствердження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історичної</w:t>
      </w:r>
      <w:r>
        <w:rPr>
          <w:spacing w:val="-7"/>
          <w:sz w:val="28"/>
        </w:rPr>
        <w:t xml:space="preserve"> </w:t>
      </w:r>
      <w:r>
        <w:rPr>
          <w:sz w:val="28"/>
        </w:rPr>
        <w:t>пам’яті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патріотизму;</w:t>
      </w:r>
    </w:p>
    <w:p w:rsidR="002446F5" w:rsidRDefault="00ED2DA2">
      <w:pPr>
        <w:pStyle w:val="a4"/>
        <w:numPr>
          <w:ilvl w:val="1"/>
          <w:numId w:val="2"/>
        </w:numPr>
        <w:tabs>
          <w:tab w:val="left" w:pos="1105"/>
          <w:tab w:val="left" w:pos="1167"/>
        </w:tabs>
        <w:ind w:right="106" w:hanging="221"/>
        <w:rPr>
          <w:sz w:val="28"/>
        </w:rPr>
      </w:pPr>
      <w:r>
        <w:rPr>
          <w:sz w:val="28"/>
        </w:rPr>
        <w:tab/>
        <w:t>потенціалом відібраного історичного матеріалу для використання в практичному житті молоді (питання захисту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людини;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демократії;</w:t>
      </w:r>
      <w:r>
        <w:rPr>
          <w:spacing w:val="-3"/>
          <w:sz w:val="28"/>
        </w:rPr>
        <w:t xml:space="preserve"> </w:t>
      </w:r>
      <w:r>
        <w:rPr>
          <w:sz w:val="28"/>
        </w:rPr>
        <w:t>шляхи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-5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2446F5" w:rsidRDefault="00ED2DA2">
      <w:pPr>
        <w:pStyle w:val="a4"/>
        <w:numPr>
          <w:ilvl w:val="1"/>
          <w:numId w:val="2"/>
        </w:numPr>
        <w:tabs>
          <w:tab w:val="left" w:pos="1105"/>
          <w:tab w:val="left" w:pos="1167"/>
        </w:tabs>
        <w:ind w:right="554" w:hanging="221"/>
        <w:rPr>
          <w:sz w:val="28"/>
        </w:rPr>
      </w:pPr>
      <w:r>
        <w:rPr>
          <w:sz w:val="28"/>
        </w:rPr>
        <w:tab/>
        <w:t>ступенем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4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подій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явищ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4"/>
          <w:sz w:val="28"/>
        </w:rPr>
        <w:t xml:space="preserve"> </w:t>
      </w:r>
      <w:r>
        <w:rPr>
          <w:sz w:val="28"/>
        </w:rPr>
        <w:t>цивілізації,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якої має опанувати учень тощо.</w:t>
      </w:r>
    </w:p>
    <w:p w:rsidR="002446F5" w:rsidRDefault="00ED2DA2">
      <w:pPr>
        <w:pStyle w:val="a3"/>
        <w:ind w:left="112" w:firstLine="708"/>
      </w:pPr>
      <w:r>
        <w:t>Дана</w:t>
      </w:r>
      <w:r>
        <w:rPr>
          <w:spacing w:val="68"/>
        </w:rPr>
        <w:t xml:space="preserve"> </w:t>
      </w:r>
      <w:r>
        <w:t>програма</w:t>
      </w:r>
      <w:r>
        <w:rPr>
          <w:spacing w:val="70"/>
        </w:rPr>
        <w:t xml:space="preserve"> </w:t>
      </w:r>
      <w:r>
        <w:t>складена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урахуванням</w:t>
      </w:r>
      <w:r>
        <w:rPr>
          <w:spacing w:val="70"/>
        </w:rPr>
        <w:t xml:space="preserve"> </w:t>
      </w:r>
      <w:r>
        <w:t>положен</w:t>
      </w:r>
      <w:r>
        <w:t>ь</w:t>
      </w:r>
      <w:r>
        <w:rPr>
          <w:spacing w:val="69"/>
        </w:rPr>
        <w:t xml:space="preserve"> </w:t>
      </w:r>
      <w:r>
        <w:t>Навчальної</w:t>
      </w:r>
      <w:r>
        <w:rPr>
          <w:spacing w:val="69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історії</w:t>
      </w:r>
      <w:r>
        <w:rPr>
          <w:spacing w:val="71"/>
        </w:rPr>
        <w:t xml:space="preserve"> </w:t>
      </w:r>
      <w:r>
        <w:t>України</w:t>
      </w:r>
      <w:r>
        <w:rPr>
          <w:spacing w:val="71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7-9</w:t>
      </w:r>
      <w:r>
        <w:rPr>
          <w:spacing w:val="71"/>
        </w:rPr>
        <w:t xml:space="preserve"> </w:t>
      </w:r>
      <w:r>
        <w:t>класів</w:t>
      </w:r>
      <w:r>
        <w:rPr>
          <w:spacing w:val="70"/>
        </w:rPr>
        <w:t xml:space="preserve"> </w:t>
      </w:r>
      <w:r>
        <w:t>закладів загальної</w:t>
      </w:r>
      <w:r>
        <w:rPr>
          <w:spacing w:val="24"/>
        </w:rPr>
        <w:t xml:space="preserve"> </w:t>
      </w:r>
      <w:r>
        <w:t>середньої</w:t>
      </w:r>
      <w:r>
        <w:rPr>
          <w:spacing w:val="24"/>
        </w:rPr>
        <w:t xml:space="preserve"> </w:t>
      </w:r>
      <w:r>
        <w:t>освіти,</w:t>
      </w:r>
      <w:r>
        <w:rPr>
          <w:spacing w:val="25"/>
        </w:rPr>
        <w:t xml:space="preserve"> </w:t>
      </w:r>
      <w:r>
        <w:t>затвердженої</w:t>
      </w:r>
      <w:r>
        <w:rPr>
          <w:spacing w:val="24"/>
        </w:rPr>
        <w:t xml:space="preserve"> </w:t>
      </w:r>
      <w:r>
        <w:t>Міністерством</w:t>
      </w:r>
      <w:r>
        <w:rPr>
          <w:spacing w:val="24"/>
        </w:rPr>
        <w:t xml:space="preserve"> </w:t>
      </w:r>
      <w:r>
        <w:t>освіти</w:t>
      </w:r>
      <w:r>
        <w:rPr>
          <w:spacing w:val="24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науки</w:t>
      </w:r>
      <w:r>
        <w:rPr>
          <w:spacing w:val="26"/>
        </w:rPr>
        <w:t xml:space="preserve"> </w:t>
      </w:r>
      <w:r>
        <w:t>України</w:t>
      </w:r>
      <w:r>
        <w:rPr>
          <w:spacing w:val="26"/>
        </w:rPr>
        <w:t xml:space="preserve"> </w:t>
      </w:r>
      <w:r>
        <w:t>(наказ</w:t>
      </w:r>
      <w:r>
        <w:rPr>
          <w:spacing w:val="26"/>
        </w:rPr>
        <w:t xml:space="preserve"> </w:t>
      </w:r>
      <w:r>
        <w:t>Міністерства</w:t>
      </w:r>
      <w:r>
        <w:rPr>
          <w:spacing w:val="25"/>
        </w:rPr>
        <w:t xml:space="preserve"> </w:t>
      </w:r>
      <w:r>
        <w:t>освіти</w:t>
      </w:r>
      <w:r>
        <w:rPr>
          <w:spacing w:val="24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науки</w:t>
      </w:r>
      <w:r>
        <w:rPr>
          <w:spacing w:val="25"/>
        </w:rPr>
        <w:t xml:space="preserve"> </w:t>
      </w:r>
      <w:r>
        <w:rPr>
          <w:spacing w:val="-2"/>
        </w:rPr>
        <w:t>України</w:t>
      </w:r>
    </w:p>
    <w:p w:rsidR="002446F5" w:rsidRDefault="00ED2DA2">
      <w:pPr>
        <w:pStyle w:val="a3"/>
        <w:spacing w:line="321" w:lineRule="exact"/>
        <w:ind w:left="112"/>
      </w:pPr>
      <w:r>
        <w:t>№</w:t>
      </w:r>
      <w:r>
        <w:rPr>
          <w:spacing w:val="-6"/>
        </w:rPr>
        <w:t xml:space="preserve"> </w:t>
      </w:r>
      <w:r>
        <w:t>698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серпня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р.).</w:t>
      </w:r>
      <w:r>
        <w:rPr>
          <w:spacing w:val="-4"/>
        </w:rPr>
        <w:t xml:space="preserve"> </w:t>
      </w:r>
      <w:r>
        <w:t>Історичний</w:t>
      </w:r>
      <w:r>
        <w:rPr>
          <w:spacing w:val="-4"/>
        </w:rPr>
        <w:t xml:space="preserve"> </w:t>
      </w:r>
      <w:r>
        <w:t>матеріал</w:t>
      </w:r>
      <w:r>
        <w:rPr>
          <w:spacing w:val="-7"/>
        </w:rPr>
        <w:t xml:space="preserve"> </w:t>
      </w:r>
      <w:r>
        <w:t>інтегрований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питаннями</w:t>
      </w:r>
      <w:r>
        <w:rPr>
          <w:spacing w:val="-4"/>
        </w:rPr>
        <w:t xml:space="preserve"> </w:t>
      </w:r>
      <w:r>
        <w:t>громадянської</w:t>
      </w:r>
      <w:r>
        <w:rPr>
          <w:spacing w:val="-5"/>
        </w:rPr>
        <w:t xml:space="preserve"> </w:t>
      </w:r>
      <w:r>
        <w:t>освіти,</w:t>
      </w:r>
      <w:r>
        <w:rPr>
          <w:spacing w:val="-7"/>
        </w:rPr>
        <w:t xml:space="preserve"> </w:t>
      </w:r>
      <w:r>
        <w:rPr>
          <w:spacing w:val="-2"/>
        </w:rPr>
        <w:t>правознавства.</w:t>
      </w:r>
    </w:p>
    <w:p w:rsidR="002446F5" w:rsidRDefault="00ED2DA2">
      <w:pPr>
        <w:pStyle w:val="a3"/>
        <w:ind w:left="111" w:firstLine="720"/>
      </w:pPr>
      <w:r>
        <w:t>Зміст навчально-пізнавальної діяльності</w:t>
      </w:r>
      <w:r>
        <w:rPr>
          <w:spacing w:val="30"/>
        </w:rPr>
        <w:t xml:space="preserve"> </w:t>
      </w:r>
      <w:r>
        <w:t>чітко</w:t>
      </w:r>
      <w:r>
        <w:rPr>
          <w:spacing w:val="29"/>
        </w:rPr>
        <w:t xml:space="preserve"> </w:t>
      </w:r>
      <w:r>
        <w:t>структурований</w:t>
      </w:r>
      <w:r>
        <w:rPr>
          <w:spacing w:val="29"/>
        </w:rPr>
        <w:t xml:space="preserve"> </w:t>
      </w:r>
      <w:r>
        <w:t>та вибудуваний таким чином, що</w:t>
      </w:r>
      <w:r>
        <w:rPr>
          <w:spacing w:val="30"/>
        </w:rPr>
        <w:t xml:space="preserve"> </w:t>
      </w:r>
      <w:r>
        <w:t>дає змогу педагогам самостійно спланувати навчальну діяльність відповідно до навчального плану закладу освіти.</w:t>
      </w:r>
    </w:p>
    <w:p w:rsidR="002446F5" w:rsidRDefault="00ED2DA2">
      <w:pPr>
        <w:pStyle w:val="a4"/>
        <w:numPr>
          <w:ilvl w:val="0"/>
          <w:numId w:val="2"/>
        </w:numPr>
        <w:tabs>
          <w:tab w:val="left" w:pos="1204"/>
        </w:tabs>
        <w:spacing w:line="242" w:lineRule="auto"/>
        <w:ind w:left="112" w:right="105" w:firstLine="719"/>
        <w:rPr>
          <w:sz w:val="28"/>
        </w:rPr>
      </w:pPr>
      <w:r>
        <w:rPr>
          <w:sz w:val="28"/>
        </w:rPr>
        <w:t>Поряд</w:t>
      </w:r>
      <w:r>
        <w:rPr>
          <w:spacing w:val="40"/>
          <w:sz w:val="28"/>
        </w:rPr>
        <w:t xml:space="preserve"> </w:t>
      </w:r>
      <w:r>
        <w:rPr>
          <w:sz w:val="28"/>
        </w:rPr>
        <w:t>із</w:t>
      </w:r>
      <w:r>
        <w:rPr>
          <w:spacing w:val="40"/>
          <w:sz w:val="28"/>
        </w:rPr>
        <w:t xml:space="preserve"> </w:t>
      </w:r>
      <w:r>
        <w:rPr>
          <w:sz w:val="28"/>
        </w:rPr>
        <w:t>загальним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переліком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40"/>
          <w:sz w:val="28"/>
        </w:rPr>
        <w:t xml:space="preserve"> </w:t>
      </w:r>
      <w:r>
        <w:rPr>
          <w:sz w:val="28"/>
        </w:rPr>
        <w:t>видів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навели</w:t>
      </w:r>
      <w:r>
        <w:rPr>
          <w:spacing w:val="40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40"/>
          <w:sz w:val="28"/>
        </w:rPr>
        <w:t xml:space="preserve"> </w:t>
      </w:r>
      <w:r>
        <w:rPr>
          <w:sz w:val="28"/>
        </w:rPr>
        <w:t>робіт.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Виходячи з принципів академічної свободи вчителів, цей перелік не є обов’язковим чи загально-рекомендованим.</w:t>
      </w:r>
    </w:p>
    <w:p w:rsidR="002446F5" w:rsidRDefault="00ED2DA2">
      <w:pPr>
        <w:pStyle w:val="a3"/>
        <w:tabs>
          <w:tab w:val="left" w:pos="2785"/>
          <w:tab w:val="left" w:pos="3870"/>
          <w:tab w:val="left" w:pos="5766"/>
          <w:tab w:val="left" w:pos="6726"/>
          <w:tab w:val="left" w:pos="7057"/>
          <w:tab w:val="left" w:pos="8888"/>
          <w:tab w:val="left" w:pos="10470"/>
          <w:tab w:val="left" w:pos="11593"/>
          <w:tab w:val="left" w:pos="13227"/>
        </w:tabs>
        <w:spacing w:line="317" w:lineRule="exact"/>
        <w:ind w:left="831"/>
      </w:pPr>
      <w:r>
        <w:rPr>
          <w:spacing w:val="-2"/>
        </w:rPr>
        <w:t>Міжпредметні</w:t>
      </w:r>
      <w:r>
        <w:tab/>
      </w:r>
      <w:r>
        <w:rPr>
          <w:spacing w:val="-2"/>
        </w:rPr>
        <w:t>зв’язки</w:t>
      </w:r>
      <w:r>
        <w:tab/>
      </w:r>
      <w:r>
        <w:rPr>
          <w:spacing w:val="-2"/>
        </w:rPr>
        <w:t>здійснюються</w:t>
      </w:r>
      <w:r>
        <w:tab/>
      </w:r>
      <w:r>
        <w:rPr>
          <w:spacing w:val="-2"/>
        </w:rPr>
        <w:t>згідно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предметними</w:t>
      </w:r>
      <w:r>
        <w:tab/>
      </w:r>
      <w:r>
        <w:rPr>
          <w:spacing w:val="-2"/>
        </w:rPr>
        <w:t>змістовими</w:t>
      </w:r>
      <w:r>
        <w:tab/>
      </w:r>
      <w:r>
        <w:rPr>
          <w:spacing w:val="-2"/>
        </w:rPr>
        <w:t>лініями</w:t>
      </w:r>
      <w:r>
        <w:tab/>
      </w:r>
      <w:r>
        <w:rPr>
          <w:spacing w:val="-2"/>
        </w:rPr>
        <w:t>«Культурна</w:t>
      </w:r>
      <w:r>
        <w:tab/>
      </w:r>
      <w:r>
        <w:rPr>
          <w:spacing w:val="-2"/>
        </w:rPr>
        <w:t>самосвідомість»,</w:t>
      </w:r>
    </w:p>
    <w:p w:rsidR="002446F5" w:rsidRDefault="00ED2DA2">
      <w:pPr>
        <w:pStyle w:val="a3"/>
        <w:ind w:left="111"/>
      </w:pPr>
      <w:r>
        <w:t>«Інформаційне</w:t>
      </w:r>
      <w:r>
        <w:rPr>
          <w:spacing w:val="-1"/>
        </w:rPr>
        <w:t xml:space="preserve"> </w:t>
      </w:r>
      <w:r>
        <w:t>середовище»,</w:t>
      </w:r>
      <w:r>
        <w:rPr>
          <w:spacing w:val="-2"/>
        </w:rPr>
        <w:t xml:space="preserve"> </w:t>
      </w:r>
      <w:r>
        <w:t>«Цінності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моральність»,</w:t>
      </w:r>
      <w:r>
        <w:rPr>
          <w:spacing w:val="-2"/>
        </w:rPr>
        <w:t xml:space="preserve"> </w:t>
      </w:r>
      <w:r>
        <w:t>наявних у відповідних</w:t>
      </w:r>
      <w:r>
        <w:rPr>
          <w:spacing w:val="-3"/>
        </w:rPr>
        <w:t xml:space="preserve"> </w:t>
      </w:r>
      <w:r>
        <w:t>навчальних предметах,</w:t>
      </w:r>
      <w:r>
        <w:rPr>
          <w:spacing w:val="-2"/>
        </w:rPr>
        <w:t xml:space="preserve"> </w:t>
      </w:r>
      <w:r>
        <w:t>насамперед: географія, мистецтво, українська мова і література, зарубіжна література, іноземні мови,</w:t>
      </w:r>
      <w:r>
        <w:t xml:space="preserve"> біологія, громадянська освіта, правознавство.</w:t>
      </w:r>
    </w:p>
    <w:p w:rsidR="002446F5" w:rsidRDefault="002446F5">
      <w:p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ED2DA2">
      <w:pPr>
        <w:spacing w:before="355" w:line="413" w:lineRule="exact"/>
        <w:ind w:left="2421" w:right="2420"/>
        <w:jc w:val="center"/>
        <w:rPr>
          <w:b/>
          <w:sz w:val="36"/>
        </w:rPr>
      </w:pPr>
      <w:bookmarkStart w:id="1" w:name="7_клас"/>
      <w:bookmarkEnd w:id="1"/>
      <w:r>
        <w:rPr>
          <w:b/>
          <w:sz w:val="36"/>
        </w:rPr>
        <w:lastRenderedPageBreak/>
        <w:t>Всесвітня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історія</w:t>
      </w:r>
    </w:p>
    <w:p w:rsidR="002446F5" w:rsidRDefault="00ED2DA2">
      <w:pPr>
        <w:pStyle w:val="a4"/>
        <w:numPr>
          <w:ilvl w:val="0"/>
          <w:numId w:val="3"/>
        </w:numPr>
        <w:tabs>
          <w:tab w:val="left" w:pos="272"/>
        </w:tabs>
        <w:spacing w:line="413" w:lineRule="exact"/>
        <w:ind w:left="272" w:hanging="271"/>
        <w:jc w:val="center"/>
        <w:rPr>
          <w:b/>
          <w:sz w:val="36"/>
        </w:rPr>
      </w:pPr>
      <w:r>
        <w:rPr>
          <w:b/>
          <w:spacing w:val="-4"/>
          <w:sz w:val="36"/>
        </w:rPr>
        <w:t>клас</w:t>
      </w:r>
    </w:p>
    <w:p w:rsidR="002446F5" w:rsidRDefault="002446F5">
      <w:pPr>
        <w:pStyle w:val="a3"/>
        <w:spacing w:before="92" w:after="1"/>
        <w:rPr>
          <w:b/>
          <w:sz w:val="2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7"/>
      </w:tblGrid>
      <w:tr w:rsidR="002446F5">
        <w:trPr>
          <w:trHeight w:val="321"/>
        </w:trPr>
        <w:tc>
          <w:tcPr>
            <w:tcW w:w="15127" w:type="dxa"/>
            <w:shd w:val="clear" w:color="auto" w:fill="DADADA"/>
          </w:tcPr>
          <w:p w:rsidR="002446F5" w:rsidRDefault="00ED2DA2">
            <w:pPr>
              <w:pStyle w:val="TableParagraph"/>
              <w:spacing w:line="301" w:lineRule="exact"/>
              <w:ind w:left="19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</w:tr>
      <w:tr w:rsidR="002446F5">
        <w:trPr>
          <w:trHeight w:val="323"/>
        </w:trPr>
        <w:tc>
          <w:tcPr>
            <w:tcW w:w="15127" w:type="dxa"/>
          </w:tcPr>
          <w:p w:rsidR="002446F5" w:rsidRDefault="00ED2DA2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Вступ.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історична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епоха.</w:t>
            </w:r>
          </w:p>
        </w:tc>
      </w:tr>
      <w:tr w:rsidR="002446F5">
        <w:trPr>
          <w:trHeight w:val="321"/>
        </w:trPr>
        <w:tc>
          <w:tcPr>
            <w:tcW w:w="15127" w:type="dxa"/>
          </w:tcPr>
          <w:p w:rsidR="002446F5" w:rsidRDefault="00ED2DA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  <w:tr w:rsidR="002446F5">
        <w:trPr>
          <w:trHeight w:val="321"/>
        </w:trPr>
        <w:tc>
          <w:tcPr>
            <w:tcW w:w="15127" w:type="dxa"/>
          </w:tcPr>
          <w:p w:rsidR="002446F5" w:rsidRDefault="00ED2DA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ІІ.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  <w:tr w:rsidR="002446F5">
        <w:trPr>
          <w:trHeight w:val="321"/>
        </w:trPr>
        <w:tc>
          <w:tcPr>
            <w:tcW w:w="15127" w:type="dxa"/>
          </w:tcPr>
          <w:p w:rsidR="002446F5" w:rsidRDefault="00ED2DA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IІІ.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(V–XV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ст.).</w:t>
            </w:r>
          </w:p>
        </w:tc>
      </w:tr>
      <w:tr w:rsidR="002446F5">
        <w:trPr>
          <w:trHeight w:val="323"/>
        </w:trPr>
        <w:tc>
          <w:tcPr>
            <w:tcW w:w="15127" w:type="dxa"/>
          </w:tcPr>
          <w:p w:rsidR="002446F5" w:rsidRDefault="00ED2DA2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Х–XV</w:t>
            </w:r>
            <w:r>
              <w:rPr>
                <w:spacing w:val="-5"/>
                <w:sz w:val="28"/>
              </w:rPr>
              <w:t xml:space="preserve"> ст.</w:t>
            </w:r>
          </w:p>
        </w:tc>
      </w:tr>
      <w:tr w:rsidR="002446F5">
        <w:trPr>
          <w:trHeight w:val="321"/>
        </w:trPr>
        <w:tc>
          <w:tcPr>
            <w:tcW w:w="15127" w:type="dxa"/>
          </w:tcPr>
          <w:p w:rsidR="002446F5" w:rsidRDefault="00ED2DA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Середньовіччя.</w:t>
            </w:r>
          </w:p>
        </w:tc>
      </w:tr>
      <w:tr w:rsidR="002446F5">
        <w:trPr>
          <w:trHeight w:val="323"/>
        </w:trPr>
        <w:tc>
          <w:tcPr>
            <w:tcW w:w="15127" w:type="dxa"/>
          </w:tcPr>
          <w:p w:rsidR="002446F5" w:rsidRDefault="00ED2DA2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Здобутки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</w:tbl>
    <w:p w:rsidR="002446F5" w:rsidRDefault="002446F5">
      <w:pPr>
        <w:pStyle w:val="a3"/>
        <w:spacing w:before="94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42"/>
        </w:trPr>
        <w:tc>
          <w:tcPr>
            <w:tcW w:w="8794" w:type="dxa"/>
            <w:shd w:val="clear" w:color="auto" w:fill="DADADA"/>
          </w:tcPr>
          <w:p w:rsidR="002446F5" w:rsidRDefault="00ED2DA2">
            <w:pPr>
              <w:pStyle w:val="TableParagraph"/>
              <w:spacing w:before="16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238" w:type="dxa"/>
            <w:shd w:val="clear" w:color="auto" w:fill="DADADA"/>
          </w:tcPr>
          <w:p w:rsidR="002446F5" w:rsidRDefault="00ED2DA2">
            <w:pPr>
              <w:pStyle w:val="TableParagraph"/>
              <w:spacing w:line="322" w:lineRule="exact"/>
              <w:ind w:left="109" w:firstLine="4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Зміст </w:t>
            </w:r>
            <w:proofErr w:type="spellStart"/>
            <w:r>
              <w:rPr>
                <w:b/>
                <w:sz w:val="28"/>
              </w:rPr>
              <w:t>навчально-</w:t>
            </w:r>
            <w:proofErr w:type="spellEnd"/>
            <w:r>
              <w:rPr>
                <w:b/>
                <w:sz w:val="28"/>
              </w:rPr>
              <w:t xml:space="preserve"> пізнавальної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  <w:tc>
          <w:tcPr>
            <w:tcW w:w="3099" w:type="dxa"/>
            <w:shd w:val="clear" w:color="auto" w:fill="DADADA"/>
          </w:tcPr>
          <w:p w:rsidR="002446F5" w:rsidRDefault="00ED2DA2">
            <w:pPr>
              <w:pStyle w:val="TableParagraph"/>
              <w:spacing w:line="322" w:lineRule="exact"/>
              <w:ind w:left="135" w:right="105" w:firstLine="3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Види і </w:t>
            </w:r>
            <w:r>
              <w:rPr>
                <w:b/>
                <w:sz w:val="28"/>
              </w:rPr>
              <w:t>приклади навчальної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2446F5">
        <w:trPr>
          <w:trHeight w:val="322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02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Вступ.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як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історична</w:t>
            </w:r>
            <w:r>
              <w:rPr>
                <w:b/>
                <w:spacing w:val="-4"/>
                <w:sz w:val="28"/>
              </w:rPr>
              <w:t xml:space="preserve"> епоха</w:t>
            </w:r>
          </w:p>
        </w:tc>
      </w:tr>
      <w:tr w:rsidR="002446F5">
        <w:trPr>
          <w:trHeight w:val="3542"/>
        </w:trPr>
        <w:tc>
          <w:tcPr>
            <w:tcW w:w="8794" w:type="dxa"/>
          </w:tcPr>
          <w:p w:rsidR="002446F5" w:rsidRDefault="00ED2DA2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188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хронологічні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періодизацію Середньовіччя, види джерел з історії Середньовіччя.</w:t>
            </w:r>
          </w:p>
          <w:p w:rsidR="002446F5" w:rsidRDefault="00ED2DA2">
            <w:pPr>
              <w:pStyle w:val="TableParagraph"/>
              <w:spacing w:before="320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/>
              <w:ind w:right="14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епохи Середньовіччя як періоду між історією Стародавнього світу та Новою </w:t>
            </w:r>
            <w:r>
              <w:rPr>
                <w:spacing w:val="-2"/>
                <w:sz w:val="28"/>
              </w:rPr>
              <w:t>історією.</w:t>
            </w:r>
          </w:p>
          <w:p w:rsidR="002446F5" w:rsidRDefault="00ED2DA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98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співвідносить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періоди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європейського Середньовіччя і княжої доби в Україні, а саме:</w:t>
            </w:r>
          </w:p>
          <w:p w:rsidR="002446F5" w:rsidRDefault="00ED2DA2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племінних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князівств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(V–IX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131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Поняття «Середні віки» та періодизація </w:t>
            </w:r>
            <w:r>
              <w:rPr>
                <w:b/>
                <w:spacing w:val="-2"/>
                <w:sz w:val="28"/>
              </w:rPr>
              <w:t xml:space="preserve">Середньовіччя. </w:t>
            </w:r>
            <w:r>
              <w:rPr>
                <w:sz w:val="28"/>
              </w:rPr>
              <w:t>Просторове та світоглядне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різноманіття </w:t>
            </w:r>
            <w:r>
              <w:rPr>
                <w:spacing w:val="-2"/>
                <w:sz w:val="28"/>
              </w:rPr>
              <w:t>середньовічних цивілізацій. Міжкультурна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взаємодія. Джерела вивчення історії</w:t>
            </w:r>
          </w:p>
          <w:p w:rsidR="002446F5" w:rsidRDefault="00ED2DA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Середніх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навчально-пізнавальна, дослідницька, </w:t>
            </w:r>
            <w:r>
              <w:rPr>
                <w:sz w:val="28"/>
              </w:rPr>
              <w:t>пошу</w:t>
            </w:r>
            <w:r>
              <w:rPr>
                <w:sz w:val="28"/>
              </w:rPr>
              <w:t xml:space="preserve">кова, 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1"/>
              <w:ind w:left="106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2446F5" w:rsidRDefault="00ED2DA2">
            <w:pPr>
              <w:pStyle w:val="TableParagraph"/>
              <w:spacing w:line="322" w:lineRule="exact"/>
              <w:ind w:right="105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навчальним текстом,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історичною</w:t>
            </w:r>
          </w:p>
        </w:tc>
      </w:tr>
    </w:tbl>
    <w:p w:rsidR="002446F5" w:rsidRDefault="002446F5">
      <w:pPr>
        <w:spacing w:line="322" w:lineRule="exact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760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 w:right="697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(середина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ст.); б) період існування Русі (IX–XIII ст.) — з добою зрілого Середньовіччя </w:t>
            </w:r>
            <w:r>
              <w:rPr>
                <w:sz w:val="28"/>
              </w:rPr>
              <w:t>(Х–ХІІІ ст.);</w:t>
            </w:r>
          </w:p>
          <w:p w:rsidR="002446F5" w:rsidRDefault="00ED2DA2">
            <w:pPr>
              <w:pStyle w:val="TableParagraph"/>
              <w:spacing w:line="242" w:lineRule="auto"/>
              <w:ind w:left="105" w:hanging="1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удільних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князівств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(XIII–XV/XVI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пізнього Середньовіччя (XІV–XV ст.).</w:t>
            </w:r>
          </w:p>
          <w:p w:rsidR="002446F5" w:rsidRDefault="00ED2DA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180" w:firstLine="0"/>
              <w:rPr>
                <w:sz w:val="28"/>
              </w:rPr>
            </w:pPr>
            <w:r>
              <w:rPr>
                <w:sz w:val="28"/>
              </w:rPr>
              <w:t>Учень/учениця розрізняє види джерел з історії Середньовіччя, виявляє смислові зв’язки між джерелами різних видів, вплив економічних, політичних, соц</w:t>
            </w:r>
            <w:r>
              <w:rPr>
                <w:sz w:val="28"/>
              </w:rPr>
              <w:t>іальних та культурних обставин на погляди і життєву позицію авторів джерел, може визначити сутність, важливість і пізнавальні можливості джерела інформації, порівняти 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критеріями,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досліджує і використовує істори</w:t>
            </w:r>
            <w:r>
              <w:rPr>
                <w:sz w:val="28"/>
              </w:rPr>
              <w:t>чні джерела для аналізу історичних процесів доби Середньовіччя.</w:t>
            </w:r>
          </w:p>
          <w:p w:rsidR="002446F5" w:rsidRDefault="00ED2DA2">
            <w:pPr>
              <w:pStyle w:val="TableParagraph"/>
              <w:spacing w:before="314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686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ціннісних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цивілізацій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Європи доби Середньовіччя з урахуванням інформації з різних </w:t>
            </w:r>
            <w:r>
              <w:rPr>
                <w:sz w:val="28"/>
              </w:rPr>
              <w:t>доступних джерел, власного досвіду, на основі гуманістичних цінностей.</w:t>
            </w:r>
          </w:p>
          <w:p w:rsidR="002446F5" w:rsidRDefault="00ED2DA2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  <w:tab w:val="left" w:pos="2414"/>
                <w:tab w:val="left" w:pos="3465"/>
                <w:tab w:val="left" w:pos="4386"/>
                <w:tab w:val="left" w:pos="5850"/>
                <w:tab w:val="left" w:pos="6892"/>
                <w:tab w:val="left" w:pos="7329"/>
              </w:tabs>
              <w:spacing w:line="322" w:lineRule="exact"/>
              <w:ind w:right="94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Учень/учениця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оцінює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допомогою </w:t>
            </w:r>
            <w:r>
              <w:rPr>
                <w:sz w:val="28"/>
              </w:rPr>
              <w:t>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проблема їх </w:t>
            </w:r>
            <w:r>
              <w:rPr>
                <w:spacing w:val="-2"/>
                <w:sz w:val="28"/>
              </w:rPr>
              <w:t>достовірності.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 xml:space="preserve">картою, дослідження </w:t>
            </w:r>
            <w:proofErr w:type="spellStart"/>
            <w:r>
              <w:rPr>
                <w:sz w:val="28"/>
              </w:rPr>
              <w:t>різновидових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прикладів історичних джерел, </w:t>
            </w:r>
            <w:r>
              <w:rPr>
                <w:spacing w:val="-2"/>
                <w:sz w:val="28"/>
              </w:rPr>
              <w:t xml:space="preserve">укладання синхронізованої </w:t>
            </w:r>
            <w:r>
              <w:rPr>
                <w:sz w:val="28"/>
              </w:rPr>
              <w:t>хронологічної таблиці</w:t>
            </w:r>
          </w:p>
          <w:p w:rsidR="002446F5" w:rsidRDefault="00ED2DA2">
            <w:pPr>
              <w:pStyle w:val="TableParagraph"/>
              <w:ind w:right="105"/>
              <w:rPr>
                <w:b/>
                <w:sz w:val="28"/>
              </w:rPr>
            </w:pPr>
            <w:r>
              <w:rPr>
                <w:sz w:val="28"/>
              </w:rPr>
              <w:t xml:space="preserve">«Світ в добу </w:t>
            </w:r>
            <w:r>
              <w:rPr>
                <w:spacing w:val="-2"/>
                <w:sz w:val="28"/>
              </w:rPr>
              <w:t xml:space="preserve">Середньовіччя» </w:t>
            </w:r>
            <w:r>
              <w:rPr>
                <w:i/>
                <w:sz w:val="28"/>
              </w:rPr>
              <w:t>(протягом року)</w:t>
            </w:r>
            <w:r>
              <w:rPr>
                <w:sz w:val="28"/>
              </w:rPr>
              <w:t xml:space="preserve">, створення творчого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 xml:space="preserve"> (презентація,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>, віртуальна екскурсія,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ілюстрована лінія часу тощо), </w:t>
            </w:r>
            <w:r>
              <w:rPr>
                <w:spacing w:val="-2"/>
                <w:sz w:val="28"/>
              </w:rPr>
              <w:t xml:space="preserve">розробка </w:t>
            </w:r>
            <w:r>
              <w:rPr>
                <w:sz w:val="28"/>
              </w:rPr>
              <w:t>питань/критеріїв для ана</w:t>
            </w:r>
            <w:r>
              <w:rPr>
                <w:sz w:val="28"/>
              </w:rPr>
              <w:t xml:space="preserve">лізу історичних </w:t>
            </w:r>
            <w:r>
              <w:rPr>
                <w:spacing w:val="-2"/>
                <w:sz w:val="28"/>
              </w:rPr>
              <w:t>джерел</w:t>
            </w:r>
            <w:r>
              <w:rPr>
                <w:b/>
                <w:spacing w:val="-2"/>
                <w:sz w:val="28"/>
              </w:rPr>
              <w:t>.</w:t>
            </w:r>
          </w:p>
        </w:tc>
      </w:tr>
      <w:tr w:rsidR="002446F5">
        <w:trPr>
          <w:trHeight w:val="1931"/>
        </w:trPr>
        <w:tc>
          <w:tcPr>
            <w:tcW w:w="15131" w:type="dxa"/>
            <w:gridSpan w:val="3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321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01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Народження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Європи</w:t>
            </w:r>
          </w:p>
        </w:tc>
      </w:tr>
      <w:tr w:rsidR="002446F5">
        <w:trPr>
          <w:trHeight w:val="8370"/>
        </w:trPr>
        <w:tc>
          <w:tcPr>
            <w:tcW w:w="8794" w:type="dxa"/>
          </w:tcPr>
          <w:p w:rsidR="002446F5" w:rsidRDefault="00ED2DA2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658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демонструє знання перебігу таких подій, явищ, процесів у часі: Велике переселення народів, розселення слов’ян, походи вікінгів, формування </w:t>
            </w:r>
            <w:r>
              <w:rPr>
                <w:sz w:val="28"/>
              </w:rPr>
              <w:t xml:space="preserve">ранньосередньовічних держав (час утворення, хронологічні межі існування, території, устрій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(Візантійської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імперії),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Франкської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Великого, Священної Римської імперії, перших слов’янських держав).</w:t>
            </w:r>
          </w:p>
          <w:p w:rsidR="002446F5" w:rsidRDefault="00ED2DA2">
            <w:pPr>
              <w:pStyle w:val="TableParagraph"/>
              <w:spacing w:before="321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2"/>
              <w:ind w:right="938" w:firstLine="0"/>
              <w:rPr>
                <w:sz w:val="28"/>
              </w:rPr>
            </w:pPr>
            <w:r>
              <w:rPr>
                <w:sz w:val="28"/>
              </w:rPr>
              <w:t>Учень/учениця характеризу</w:t>
            </w:r>
            <w:r>
              <w:rPr>
                <w:sz w:val="28"/>
              </w:rPr>
              <w:t>є види та форми міграцій, вплив міграційних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економіку,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довкілля,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людину.</w:t>
            </w:r>
          </w:p>
          <w:p w:rsidR="002446F5" w:rsidRDefault="00ED2DA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перебіг,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встановлює сутність міграційних процесів Великого переселення народів і розселення слов’ян.</w:t>
            </w:r>
          </w:p>
          <w:p w:rsidR="002446F5" w:rsidRDefault="00ED2DA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65" w:firstLine="0"/>
              <w:rPr>
                <w:sz w:val="28"/>
              </w:rPr>
            </w:pPr>
            <w:r>
              <w:rPr>
                <w:sz w:val="28"/>
              </w:rPr>
              <w:t xml:space="preserve">Коректно </w:t>
            </w:r>
            <w:r>
              <w:rPr>
                <w:sz w:val="28"/>
              </w:rPr>
              <w:t>використовуючи відповідні поняття і терміни («королівство», «варварські держави», «вікінги», «кодекс», «правова система»),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учень/учениця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особливості перебігу, результати й наслідки подій, явищ, процесів у межах теми : Велике </w:t>
            </w:r>
            <w:r>
              <w:rPr>
                <w:sz w:val="28"/>
              </w:rPr>
              <w:t>переселення народів, розселення слов’ян, походи вікінгів (в тому числі їх наслідки для державотворення в країнах Європи та в Україні),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(Візантійської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імперії),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формування 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розпад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ранньосередньовічних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Європі,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</w:t>
            </w:r>
            <w:r>
              <w:rPr>
                <w:sz w:val="28"/>
              </w:rPr>
              <w:t>щенної Римської імперії та слов’янських держав, «каролінгського відродження», «</w:t>
            </w:r>
            <w:proofErr w:type="spellStart"/>
            <w:r>
              <w:rPr>
                <w:sz w:val="28"/>
              </w:rPr>
              <w:t>оттонівського</w:t>
            </w:r>
            <w:proofErr w:type="spellEnd"/>
            <w:r>
              <w:rPr>
                <w:sz w:val="28"/>
              </w:rPr>
              <w:t xml:space="preserve"> відродження», великий розкол християнської церкви.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53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Занепад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античного </w:t>
            </w:r>
            <w:r>
              <w:rPr>
                <w:b/>
                <w:spacing w:val="-2"/>
                <w:sz w:val="28"/>
              </w:rPr>
              <w:t>світу.</w:t>
            </w:r>
          </w:p>
          <w:p w:rsidR="002446F5" w:rsidRDefault="00ED2DA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міграції.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Велике переселення народів та загибель Західної Римської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імперії.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Велике переселення народів і українські землі.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Етномовні</w:t>
            </w:r>
            <w:proofErr w:type="spellEnd"/>
            <w:r>
              <w:rPr>
                <w:sz w:val="28"/>
              </w:rPr>
              <w:t xml:space="preserve"> спільноти Європи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Великого переселення народів.</w:t>
            </w:r>
          </w:p>
          <w:p w:rsidR="002446F5" w:rsidRDefault="00ED2DA2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320"/>
              <w:ind w:right="29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Імперія </w:t>
            </w:r>
            <w:proofErr w:type="spellStart"/>
            <w:r>
              <w:rPr>
                <w:b/>
                <w:sz w:val="28"/>
              </w:rPr>
              <w:t>ромеїв</w:t>
            </w:r>
            <w:proofErr w:type="spellEnd"/>
            <w:r>
              <w:rPr>
                <w:b/>
                <w:sz w:val="28"/>
              </w:rPr>
              <w:t xml:space="preserve"> (Візантійська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імперія)</w:t>
            </w:r>
          </w:p>
          <w:p w:rsidR="002446F5" w:rsidRDefault="00ED2DA2">
            <w:pPr>
              <w:pStyle w:val="TableParagraph"/>
              <w:ind w:right="202"/>
              <w:rPr>
                <w:sz w:val="28"/>
              </w:rPr>
            </w:pPr>
            <w:r>
              <w:rPr>
                <w:b/>
                <w:sz w:val="28"/>
              </w:rPr>
              <w:t xml:space="preserve">— наступниця Риму. </w:t>
            </w:r>
            <w:r>
              <w:rPr>
                <w:spacing w:val="-2"/>
                <w:sz w:val="28"/>
              </w:rPr>
              <w:t xml:space="preserve">Особливості </w:t>
            </w:r>
            <w:r>
              <w:rPr>
                <w:sz w:val="28"/>
              </w:rPr>
              <w:t xml:space="preserve">політичного устрою, економіки, соціальної структури, культури та побуту. </w:t>
            </w:r>
            <w:r>
              <w:rPr>
                <w:sz w:val="28"/>
              </w:rPr>
              <w:t>«Кодекс Юстиніана»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джерело права та його вплив на формування правових систем європейських </w:t>
            </w:r>
            <w:r>
              <w:rPr>
                <w:spacing w:val="-2"/>
                <w:sz w:val="28"/>
              </w:rPr>
              <w:t>країн.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репродуктивна, </w:t>
            </w:r>
            <w:r>
              <w:rPr>
                <w:b/>
                <w:sz w:val="28"/>
              </w:rPr>
              <w:t>дослідницька,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pacing w:val="-2"/>
                <w:sz w:val="28"/>
              </w:rPr>
              <w:t>проєктна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1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2446F5" w:rsidRDefault="00ED2DA2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складання за навчальним текстом та </w:t>
            </w:r>
            <w:r>
              <w:rPr>
                <w:spacing w:val="-2"/>
                <w:sz w:val="28"/>
              </w:rPr>
              <w:t>історичними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дж</w:t>
            </w:r>
            <w:r>
              <w:rPr>
                <w:sz w:val="28"/>
              </w:rPr>
              <w:t xml:space="preserve">ерелами карт пам’яті, аналітичних таблиць, складання </w:t>
            </w:r>
            <w:r>
              <w:rPr>
                <w:spacing w:val="-2"/>
                <w:sz w:val="28"/>
              </w:rPr>
              <w:t>хронологічної/</w:t>
            </w:r>
            <w:proofErr w:type="spellStart"/>
            <w:r>
              <w:rPr>
                <w:spacing w:val="-2"/>
                <w:sz w:val="28"/>
              </w:rPr>
              <w:t>синхроні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зованої</w:t>
            </w:r>
            <w:proofErr w:type="spellEnd"/>
            <w:r>
              <w:rPr>
                <w:sz w:val="28"/>
              </w:rPr>
              <w:t xml:space="preserve"> таблиці, створення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ілюстрованої лінії часу, робота (позначення об’єктів,</w:t>
            </w:r>
          </w:p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 xml:space="preserve">«читання» за допомогою легенди) з </w:t>
            </w:r>
            <w:r>
              <w:rPr>
                <w:spacing w:val="-2"/>
                <w:sz w:val="28"/>
              </w:rPr>
              <w:t>історичними/</w:t>
            </w:r>
            <w:proofErr w:type="spellStart"/>
            <w:r>
              <w:rPr>
                <w:spacing w:val="-2"/>
                <w:sz w:val="28"/>
              </w:rPr>
              <w:t>контурни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ми картами, пошук відповідей на </w:t>
            </w:r>
            <w:r>
              <w:rPr>
                <w:spacing w:val="-2"/>
                <w:sz w:val="28"/>
              </w:rPr>
              <w:t>запропонован</w:t>
            </w:r>
            <w:r>
              <w:rPr>
                <w:spacing w:val="-2"/>
                <w:sz w:val="28"/>
              </w:rPr>
              <w:t>і</w:t>
            </w:r>
          </w:p>
          <w:p w:rsidR="002446F5" w:rsidRDefault="00ED2DA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запитання,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складання</w:t>
            </w:r>
          </w:p>
        </w:tc>
      </w:tr>
    </w:tbl>
    <w:p w:rsidR="002446F5" w:rsidRDefault="002446F5">
      <w:pPr>
        <w:spacing w:line="301" w:lineRule="exact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8692"/>
        </w:trPr>
        <w:tc>
          <w:tcPr>
            <w:tcW w:w="8794" w:type="dxa"/>
          </w:tcPr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укладає синхроністичну таблицю, </w:t>
            </w:r>
            <w:r>
              <w:rPr>
                <w:sz w:val="28"/>
              </w:rPr>
              <w:t>наводить приклади спільного і відмінного в організації влади у середньовічних державах 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«варварських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королівств»,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слов’янських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держав, Франкської імперії, Священної Римської імперії, </w:t>
            </w:r>
            <w:proofErr w:type="spellStart"/>
            <w:r>
              <w:rPr>
                <w:sz w:val="28"/>
              </w:rPr>
              <w:t>Імперії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>).</w:t>
            </w:r>
          </w:p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48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«Салічну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правду»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збірник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писаних законів, в якому зібрані норми звичаєвого права; порівнює правові пам’ятки варварських королівств, Русі-України.</w:t>
            </w:r>
          </w:p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1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спільного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відмінного</w:t>
            </w:r>
          </w:p>
          <w:p w:rsidR="002446F5" w:rsidRDefault="00ED2DA2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християнському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вченні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східної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західної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z w:val="28"/>
              </w:rPr>
              <w:t xml:space="preserve"> міжрелігійних відносин, пояснює роль християнської церкви</w:t>
            </w:r>
          </w:p>
          <w:p w:rsidR="002446F5" w:rsidRDefault="00ED2DA2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Середньовіччя.</w:t>
            </w:r>
          </w:p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104" w:right="129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вікінгів (норманів), ранньосередньовічних держав у Європі,</w:t>
            </w:r>
          </w:p>
          <w:p w:rsidR="002446F5" w:rsidRDefault="00ED2DA2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Імперії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Русі-</w:t>
            </w:r>
            <w:r>
              <w:rPr>
                <w:spacing w:val="-2"/>
                <w:sz w:val="28"/>
              </w:rPr>
              <w:t>України.</w:t>
            </w:r>
          </w:p>
          <w:p w:rsidR="002446F5" w:rsidRDefault="002446F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spacing w:line="32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104" w:right="142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надбань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внутрішньої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зовнішньої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політики ранньосередньовічних держав, їх історичної обмеженості з урахув</w:t>
            </w:r>
            <w:r>
              <w:rPr>
                <w:sz w:val="28"/>
              </w:rPr>
              <w:t>анням інформації з різних доступних джерел, власного досвіду, на основі гуманістичних цінностей.</w:t>
            </w:r>
          </w:p>
          <w:p w:rsidR="002446F5" w:rsidRDefault="00ED2DA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14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Варварські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Європі.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Утворення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«варварських </w:t>
            </w:r>
            <w:r>
              <w:rPr>
                <w:sz w:val="28"/>
              </w:rPr>
              <w:t>королівств»,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культура.</w:t>
            </w:r>
          </w:p>
          <w:p w:rsidR="002446F5" w:rsidRDefault="00ED2DA2">
            <w:pPr>
              <w:pStyle w:val="TableParagraph"/>
              <w:spacing w:before="1"/>
              <w:ind w:right="138"/>
              <w:rPr>
                <w:sz w:val="28"/>
              </w:rPr>
            </w:pPr>
            <w:r>
              <w:rPr>
                <w:sz w:val="28"/>
              </w:rPr>
              <w:t xml:space="preserve">«Салічна правда» як приклад збірників </w:t>
            </w:r>
            <w:r>
              <w:rPr>
                <w:spacing w:val="-2"/>
                <w:sz w:val="28"/>
              </w:rPr>
              <w:t xml:space="preserve">законів ранньосередньовічних </w:t>
            </w:r>
            <w:r>
              <w:rPr>
                <w:sz w:val="28"/>
              </w:rPr>
              <w:t>держав. Франкська імперія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Великого.</w:t>
            </w:r>
          </w:p>
          <w:p w:rsidR="002446F5" w:rsidRDefault="00ED2DA2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321"/>
              <w:ind w:right="98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Нова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хвиля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міграцій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 </w:t>
            </w:r>
            <w:r>
              <w:rPr>
                <w:b/>
                <w:spacing w:val="-2"/>
                <w:sz w:val="28"/>
              </w:rPr>
              <w:t>Європі.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Скандинавія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добу </w:t>
            </w:r>
            <w:r>
              <w:rPr>
                <w:spacing w:val="-2"/>
                <w:sz w:val="28"/>
              </w:rPr>
              <w:t>середньовіччя.</w:t>
            </w:r>
          </w:p>
          <w:p w:rsidR="002446F5" w:rsidRDefault="00ED2DA2">
            <w:pPr>
              <w:pStyle w:val="TableParagraph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«Ісландське народоправство». </w:t>
            </w:r>
            <w:r>
              <w:rPr>
                <w:sz w:val="28"/>
              </w:rPr>
              <w:t xml:space="preserve">Походи вікінгів (норманів) та </w:t>
            </w:r>
            <w:r>
              <w:rPr>
                <w:spacing w:val="-2"/>
                <w:sz w:val="28"/>
              </w:rPr>
              <w:t xml:space="preserve">виникнення </w:t>
            </w:r>
            <w:r>
              <w:rPr>
                <w:sz w:val="28"/>
              </w:rPr>
              <w:t>норманських держав. Переселення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угорців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утворення Угорського </w:t>
            </w:r>
            <w:r>
              <w:rPr>
                <w:spacing w:val="-2"/>
                <w:sz w:val="28"/>
              </w:rPr>
              <w:t>королівства.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запитань до історичної інформації, аналіз за </w:t>
            </w:r>
            <w:r>
              <w:rPr>
                <w:spacing w:val="-2"/>
                <w:sz w:val="28"/>
              </w:rPr>
              <w:t>визначеним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алгоритмом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документів, підготовка і презентація творчих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z w:val="28"/>
              </w:rPr>
              <w:t xml:space="preserve"> (вірту</w:t>
            </w:r>
            <w:r>
              <w:rPr>
                <w:sz w:val="28"/>
              </w:rPr>
              <w:t xml:space="preserve">альних екскурсій, презентацій, </w:t>
            </w:r>
            <w:proofErr w:type="spellStart"/>
            <w:r>
              <w:rPr>
                <w:sz w:val="28"/>
              </w:rPr>
              <w:t>лепбуків</w:t>
            </w:r>
            <w:proofErr w:type="spellEnd"/>
            <w:r>
              <w:rPr>
                <w:sz w:val="28"/>
              </w:rPr>
              <w:t>, історичних портретів діячів/діячок тощо),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розповіді, добір і </w:t>
            </w:r>
            <w:r>
              <w:rPr>
                <w:spacing w:val="-2"/>
                <w:sz w:val="28"/>
              </w:rPr>
              <w:t xml:space="preserve">формулювання </w:t>
            </w:r>
            <w:r>
              <w:rPr>
                <w:sz w:val="28"/>
              </w:rPr>
              <w:t xml:space="preserve">аргументів для участі в </w:t>
            </w:r>
            <w:r>
              <w:rPr>
                <w:spacing w:val="-2"/>
                <w:sz w:val="28"/>
              </w:rPr>
              <w:t>дискусії.</w:t>
            </w: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5795"/>
        </w:trPr>
        <w:tc>
          <w:tcPr>
            <w:tcW w:w="8794" w:type="dxa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ind w:right="27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Священна Римська імперія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слов’янські </w:t>
            </w:r>
            <w:r>
              <w:rPr>
                <w:b/>
                <w:spacing w:val="-2"/>
                <w:sz w:val="28"/>
              </w:rPr>
              <w:t>держави.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Зміцнення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королівської влади в Німеччині та утворення імперії.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Державотворення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слов’ян.</w:t>
            </w:r>
          </w:p>
          <w:p w:rsidR="002446F5" w:rsidRDefault="00ED2DA2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320"/>
              <w:ind w:right="157" w:firstLine="0"/>
              <w:rPr>
                <w:sz w:val="28"/>
              </w:rPr>
            </w:pPr>
            <w:r>
              <w:rPr>
                <w:b/>
                <w:sz w:val="28"/>
              </w:rPr>
              <w:t>Християнська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церква в V–ХІ століттях. </w:t>
            </w:r>
            <w:r>
              <w:rPr>
                <w:sz w:val="28"/>
              </w:rPr>
              <w:t>Всесвітні церковні собори.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Ієрархія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небесна і земна. «Великий розкол» 1054 року. Християнська церква і </w:t>
            </w:r>
            <w:r>
              <w:rPr>
                <w:spacing w:val="-2"/>
                <w:sz w:val="28"/>
              </w:rPr>
              <w:t>ранньосередньовічні</w:t>
            </w:r>
          </w:p>
          <w:p w:rsidR="002446F5" w:rsidRDefault="00ED2DA2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держави.</w:t>
            </w:r>
          </w:p>
        </w:tc>
        <w:tc>
          <w:tcPr>
            <w:tcW w:w="3099" w:type="dxa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46F5">
        <w:trPr>
          <w:trHeight w:val="321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2446F5">
        <w:trPr>
          <w:trHeight w:val="2577"/>
        </w:trPr>
        <w:tc>
          <w:tcPr>
            <w:tcW w:w="15131" w:type="dxa"/>
            <w:gridSpan w:val="3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42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22" w:lineRule="exact"/>
              <w:ind w:left="5399" w:right="5131" w:firstLine="1584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ІI. Середньовіччя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</w:p>
        </w:tc>
      </w:tr>
      <w:tr w:rsidR="002446F5">
        <w:trPr>
          <w:trHeight w:val="8048"/>
        </w:trPr>
        <w:tc>
          <w:tcPr>
            <w:tcW w:w="8794" w:type="dxa"/>
          </w:tcPr>
          <w:p w:rsidR="002446F5" w:rsidRDefault="00ED2DA2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2"/>
              <w:ind w:right="374" w:firstLine="0"/>
              <w:rPr>
                <w:sz w:val="28"/>
              </w:rPr>
            </w:pPr>
            <w:r>
              <w:rPr>
                <w:sz w:val="28"/>
              </w:rPr>
              <w:t>Учень/учениця знає основні особливості ісламської релігії, релігій степу (</w:t>
            </w:r>
            <w:proofErr w:type="spellStart"/>
            <w:r>
              <w:rPr>
                <w:sz w:val="28"/>
              </w:rPr>
              <w:t>тенгріанство</w:t>
            </w:r>
            <w:proofErr w:type="spellEnd"/>
            <w:r>
              <w:rPr>
                <w:sz w:val="28"/>
              </w:rPr>
              <w:t xml:space="preserve">), релігій Китаю, Японії, Індії,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z w:val="28"/>
              </w:rPr>
              <w:t xml:space="preserve"> Америки;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розселення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Індії, Китаю та Японії, території держав ацтеків,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>, інків.</w:t>
            </w:r>
          </w:p>
          <w:p w:rsidR="002446F5" w:rsidRDefault="00ED2DA2">
            <w:pPr>
              <w:pStyle w:val="TableParagraph"/>
              <w:spacing w:before="319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22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(«іслам»,</w:t>
            </w:r>
          </w:p>
          <w:p w:rsidR="002446F5" w:rsidRDefault="00ED2DA2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«Коран»,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«халіфат»,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«каганат»,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«Золота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Орда»,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«Піднебесна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імперія»,</w:t>
            </w:r>
          </w:p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«каста»,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«індуїзм»),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 особливості перебігу, результати й наслідки таких подій, явищ, процесів: виникнення й поширення ісламу, завойовницькі походи арабів, монгольські завоювання в Азії та Європі.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511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в 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Європі, Азії, Америці.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45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літочислення (на прикладі систем літочислення Європи, Азії,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z w:val="28"/>
              </w:rPr>
              <w:t xml:space="preserve"> Америки).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92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зовнішньополітичні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стосунки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між кочовими сер</w:t>
            </w:r>
            <w:r>
              <w:rPr>
                <w:sz w:val="28"/>
              </w:rPr>
              <w:t>едньовічними державами та Руссю-Україною.</w:t>
            </w:r>
          </w:p>
          <w:p w:rsidR="002446F5" w:rsidRDefault="00ED2DA2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01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розрізняє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економічні,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політичні,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культурно-</w:t>
            </w:r>
            <w:proofErr w:type="spellEnd"/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ind w:right="194" w:firstLine="0"/>
              <w:rPr>
                <w:sz w:val="28"/>
              </w:rPr>
            </w:pPr>
            <w:r>
              <w:rPr>
                <w:b/>
                <w:sz w:val="28"/>
              </w:rPr>
              <w:t>Араби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народження ісламського світу. </w:t>
            </w:r>
            <w:r>
              <w:rPr>
                <w:sz w:val="28"/>
              </w:rPr>
              <w:t xml:space="preserve">Стародавня Аравія та виникнення ісламу. Арабські завоювання. Перші халіфи, халіфати </w:t>
            </w:r>
            <w:proofErr w:type="spellStart"/>
            <w:r>
              <w:rPr>
                <w:sz w:val="28"/>
              </w:rPr>
              <w:t>Омеядів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Аббасидів</w:t>
            </w:r>
            <w:proofErr w:type="spellEnd"/>
            <w:r>
              <w:rPr>
                <w:sz w:val="28"/>
              </w:rPr>
              <w:t>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ind w:right="271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Етнічна мозаїка Великого Степу. </w:t>
            </w:r>
            <w:r>
              <w:rPr>
                <w:sz w:val="28"/>
              </w:rPr>
              <w:t>Суспільство кочовиків (особливості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соціальної </w:t>
            </w:r>
            <w:r>
              <w:rPr>
                <w:spacing w:val="-2"/>
                <w:sz w:val="28"/>
              </w:rPr>
              <w:t xml:space="preserve">структури, </w:t>
            </w:r>
            <w:r>
              <w:rPr>
                <w:sz w:val="28"/>
              </w:rPr>
              <w:t>повсякденного життя, стосунків з сусідами). Хозарський каганат. Монгольська імперія.</w:t>
            </w:r>
          </w:p>
          <w:p w:rsidR="002446F5" w:rsidRDefault="00ED2DA2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before="320"/>
              <w:ind w:right="20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Китай та Японія в </w:t>
            </w:r>
            <w:r>
              <w:rPr>
                <w:b/>
                <w:spacing w:val="-2"/>
                <w:sz w:val="28"/>
              </w:rPr>
              <w:t xml:space="preserve">Середньовіччі. </w:t>
            </w:r>
            <w:r>
              <w:rPr>
                <w:sz w:val="28"/>
              </w:rPr>
              <w:t>Держава і суспільство в середньовічних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Китаї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 Я</w:t>
            </w:r>
            <w:r>
              <w:rPr>
                <w:sz w:val="28"/>
              </w:rPr>
              <w:t>понії. Релігії та</w:t>
            </w:r>
          </w:p>
          <w:p w:rsidR="002446F5" w:rsidRDefault="00ED2DA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середньовічних Китаю та Японії.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0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2446F5" w:rsidRDefault="00ED2DA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</w:t>
            </w:r>
            <w:r>
              <w:rPr>
                <w:spacing w:val="-2"/>
                <w:sz w:val="28"/>
              </w:rPr>
              <w:t xml:space="preserve">текстами, синхронізованою </w:t>
            </w:r>
            <w:r>
              <w:rPr>
                <w:sz w:val="28"/>
              </w:rPr>
              <w:t>таблицею,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історичною та контурною картами; складання карт пам’яті, аналітичних таблиць, схем з метою </w:t>
            </w:r>
            <w:r>
              <w:rPr>
                <w:spacing w:val="-2"/>
                <w:sz w:val="28"/>
              </w:rPr>
              <w:t>встановлення</w:t>
            </w:r>
          </w:p>
          <w:p w:rsidR="002446F5" w:rsidRDefault="00ED2DA2">
            <w:pPr>
              <w:pStyle w:val="TableParagraph"/>
              <w:ind w:left="106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причинно-наслідкових </w:t>
            </w:r>
            <w:r>
              <w:rPr>
                <w:sz w:val="28"/>
              </w:rPr>
              <w:t>зв’язків в історичному процесі, порівняння історичних явищ, особливостей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розвитку </w:t>
            </w:r>
            <w:r>
              <w:rPr>
                <w:spacing w:val="-2"/>
                <w:sz w:val="28"/>
              </w:rPr>
              <w:t xml:space="preserve">суспільств </w:t>
            </w:r>
            <w:r>
              <w:rPr>
                <w:sz w:val="28"/>
              </w:rPr>
              <w:t>середньовічного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Сходу</w:t>
            </w:r>
          </w:p>
          <w:p w:rsidR="002446F5" w:rsidRDefault="00ED2DA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</w:tr>
    </w:tbl>
    <w:p w:rsidR="002446F5" w:rsidRDefault="002446F5">
      <w:pPr>
        <w:spacing w:line="301" w:lineRule="exact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4828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 w:right="166"/>
              <w:rPr>
                <w:sz w:val="28"/>
              </w:rPr>
            </w:pPr>
            <w:r>
              <w:rPr>
                <w:sz w:val="28"/>
              </w:rPr>
              <w:t>інтелектуальні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чинники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Азії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 Ранньому Середньовіччі, пояснює їх взаємовпливи (в тому числі значення культурних досягнень середньовічних Китаю та Індії для формування європейського культурного прос</w:t>
            </w:r>
            <w:r>
              <w:rPr>
                <w:sz w:val="28"/>
              </w:rPr>
              <w:t>тору) на основі отриманих знань.</w:t>
            </w:r>
          </w:p>
          <w:p w:rsidR="002446F5" w:rsidRDefault="00ED2DA2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ind w:right="116" w:firstLine="0"/>
              <w:rPr>
                <w:sz w:val="28"/>
              </w:rPr>
            </w:pPr>
            <w:r>
              <w:rPr>
                <w:sz w:val="28"/>
              </w:rPr>
              <w:t>Учень/учениця визначає належність культурно-історичних пам’яток Індії,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Китаю,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Японії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епохи Середньовіччя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географічних,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етнографічних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регіонів,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країн,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цивілізацій.</w:t>
            </w:r>
          </w:p>
          <w:p w:rsidR="002446F5" w:rsidRDefault="00ED2DA2">
            <w:pPr>
              <w:pStyle w:val="TableParagraph"/>
              <w:spacing w:before="320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ind w:right="594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взаємозбагачення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 гуманістичних цінностей.</w:t>
            </w:r>
          </w:p>
          <w:p w:rsidR="002446F5" w:rsidRDefault="00ED2DA2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  <w:tab w:val="left" w:pos="1374"/>
                <w:tab w:val="left" w:pos="1844"/>
              </w:tabs>
              <w:ind w:right="93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Середньовічна Індія. </w:t>
            </w:r>
            <w:r>
              <w:rPr>
                <w:spacing w:val="-2"/>
                <w:sz w:val="28"/>
              </w:rPr>
              <w:t>Природа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населення. </w:t>
            </w:r>
            <w:r>
              <w:rPr>
                <w:sz w:val="28"/>
              </w:rPr>
              <w:t>Варни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касти.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 культура Індії.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103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Держави </w:t>
            </w:r>
            <w:proofErr w:type="spellStart"/>
            <w:r>
              <w:rPr>
                <w:b/>
                <w:sz w:val="28"/>
              </w:rPr>
              <w:t>доколумбової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Америки. </w:t>
            </w:r>
            <w:r>
              <w:rPr>
                <w:spacing w:val="-2"/>
                <w:sz w:val="28"/>
              </w:rPr>
              <w:t xml:space="preserve">Заселення Американського </w:t>
            </w:r>
            <w:r>
              <w:rPr>
                <w:sz w:val="28"/>
              </w:rPr>
              <w:t xml:space="preserve">континенту. Держави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>, ацтеків, інків. Релігія та культура середньовічної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європейським; </w:t>
            </w:r>
            <w:r>
              <w:rPr>
                <w:sz w:val="28"/>
              </w:rPr>
              <w:t>підготовка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проведення </w:t>
            </w:r>
            <w:proofErr w:type="spellStart"/>
            <w:r>
              <w:rPr>
                <w:sz w:val="28"/>
              </w:rPr>
              <w:t>мінідискусії</w:t>
            </w:r>
            <w:proofErr w:type="spellEnd"/>
            <w:r>
              <w:rPr>
                <w:sz w:val="28"/>
              </w:rPr>
              <w:t xml:space="preserve">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(есе,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віртуальні екскурсії, </w:t>
            </w:r>
            <w:proofErr w:type="spellStart"/>
            <w:r>
              <w:rPr>
                <w:sz w:val="28"/>
              </w:rPr>
              <w:t>лепбуки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тощо)</w:t>
            </w:r>
          </w:p>
        </w:tc>
      </w:tr>
      <w:tr w:rsidR="002446F5">
        <w:trPr>
          <w:trHeight w:val="337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18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2446F5">
        <w:trPr>
          <w:trHeight w:val="3541"/>
        </w:trPr>
        <w:tc>
          <w:tcPr>
            <w:tcW w:w="15131" w:type="dxa"/>
            <w:gridSpan w:val="3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42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22" w:lineRule="exact"/>
              <w:ind w:left="5171" w:right="5131" w:firstLine="1756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ІІІ. Середньовічне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суспільство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(V-XV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ст.)</w:t>
            </w:r>
          </w:p>
        </w:tc>
      </w:tr>
      <w:tr w:rsidR="002446F5">
        <w:trPr>
          <w:trHeight w:val="8048"/>
        </w:trPr>
        <w:tc>
          <w:tcPr>
            <w:tcW w:w="8794" w:type="dxa"/>
          </w:tcPr>
          <w:p w:rsidR="002446F5" w:rsidRDefault="00ED2DA2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2"/>
              <w:ind w:right="20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світогляду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людини;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стани середньовічного суспільства, особливості їх правового становища, побуту, культури; форми землеволодіння у Середньовіччі; найбільші міста Європи і основні торговельні шляхи Середньовіччя; основні соціальні конфлікти періоду Середньовіччя та їх</w:t>
            </w:r>
            <w:r>
              <w:rPr>
                <w:sz w:val="28"/>
              </w:rPr>
              <w:t xml:space="preserve"> форми.</w:t>
            </w:r>
          </w:p>
          <w:p w:rsidR="002446F5" w:rsidRDefault="00ED2DA2">
            <w:pPr>
              <w:pStyle w:val="TableParagraph"/>
              <w:spacing w:before="319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16"/>
              </w:numPr>
              <w:tabs>
                <w:tab w:val="left" w:pos="105"/>
                <w:tab w:val="left" w:pos="271"/>
              </w:tabs>
              <w:spacing w:before="2"/>
              <w:ind w:right="446" w:hanging="1"/>
              <w:rPr>
                <w:sz w:val="28"/>
              </w:rPr>
            </w:pPr>
            <w:r>
              <w:rPr>
                <w:sz w:val="28"/>
              </w:rPr>
              <w:t xml:space="preserve">Учень/учениця розрізняє економічні, політичні, </w:t>
            </w:r>
            <w:proofErr w:type="spellStart"/>
            <w:r>
              <w:rPr>
                <w:sz w:val="28"/>
              </w:rPr>
              <w:t>культурно-</w:t>
            </w:r>
            <w:proofErr w:type="spellEnd"/>
            <w:r>
              <w:rPr>
                <w:sz w:val="28"/>
              </w:rPr>
              <w:t xml:space="preserve"> інтелектуальні чинники розвитку європейського суспільства у Середньовіччі,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взаємовпливи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знань.</w:t>
            </w:r>
          </w:p>
          <w:p w:rsidR="002446F5" w:rsidRDefault="00ED2DA2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ind w:left="139" w:right="58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 ієрархічно вибудуваною соціальною структурою.</w:t>
            </w:r>
          </w:p>
          <w:p w:rsidR="002446F5" w:rsidRDefault="00ED2DA2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right="150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характеризує діяльність людини у </w:t>
            </w:r>
            <w:proofErr w:type="spellStart"/>
            <w:r>
              <w:rPr>
                <w:sz w:val="28"/>
              </w:rPr>
              <w:t>природно-</w:t>
            </w:r>
            <w:proofErr w:type="spellEnd"/>
            <w:r>
              <w:rPr>
                <w:sz w:val="28"/>
              </w:rPr>
              <w:t xml:space="preserve"> географічному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середовищі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Середньовіччі,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впливу середньовічної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залежності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 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формулює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наслідків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природі.</w:t>
            </w:r>
          </w:p>
          <w:p w:rsidR="002446F5" w:rsidRDefault="00ED2DA2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22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(«епідемія»,</w:t>
            </w:r>
          </w:p>
          <w:p w:rsidR="002446F5" w:rsidRDefault="00ED2DA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«внутрішня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колонізація»,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«зовнішня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колонізація»,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«суспільний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стан»,</w:t>
            </w:r>
          </w:p>
          <w:p w:rsidR="002446F5" w:rsidRDefault="00ED2DA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«феодалізм»,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«васалітет»,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«селянська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громада»,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«цех»,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Ганза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2446F5" w:rsidRDefault="00ED2DA2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«гільдія», «місцеве самоврядування», «магдебурзьке право»), 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пояснює: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панування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релігійного світогляду у Середньовіччі; взаємозв’язок індивіду та суспільства</w:t>
            </w:r>
          </w:p>
          <w:p w:rsidR="002446F5" w:rsidRDefault="00ED2DA2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Середньовіччі;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внутрішньої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зовнішньої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right="24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Людина і природа в </w:t>
            </w:r>
            <w:r>
              <w:rPr>
                <w:b/>
                <w:spacing w:val="-2"/>
                <w:sz w:val="28"/>
              </w:rPr>
              <w:t xml:space="preserve">Середньовіччі. </w:t>
            </w:r>
            <w:r>
              <w:rPr>
                <w:sz w:val="28"/>
              </w:rPr>
              <w:t>Кліматичний і географічний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житті суспільства. Хвороби та епідемії.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«Чорна смерть» та її наслідки.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Внутрішня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 зовнішня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колонізація.</w:t>
            </w:r>
          </w:p>
          <w:p w:rsidR="002446F5" w:rsidRDefault="00ED2DA2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before="321"/>
              <w:ind w:right="1231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Світогляд середньовічної людини.</w:t>
            </w:r>
          </w:p>
          <w:p w:rsidR="002446F5" w:rsidRDefault="00ED2DA2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Панування релігійного світогляду.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Світ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фантазії та символів. Уява про час і простір.</w:t>
            </w:r>
          </w:p>
          <w:p w:rsidR="002446F5" w:rsidRDefault="00ED2DA2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before="321"/>
              <w:ind w:right="639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Стани середньовічного суспільства. </w:t>
            </w:r>
            <w:r>
              <w:rPr>
                <w:sz w:val="28"/>
              </w:rPr>
              <w:t>Соціальна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 суспільства: «ті, хто молиться», «ті, хто</w:t>
            </w:r>
          </w:p>
          <w:p w:rsidR="002446F5" w:rsidRDefault="00ED2DA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воює»,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працює».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1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</w:t>
            </w:r>
            <w:r>
              <w:rPr>
                <w:b/>
                <w:spacing w:val="-2"/>
                <w:sz w:val="28"/>
              </w:rPr>
              <w:t>льності:</w:t>
            </w:r>
          </w:p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пошук відповідей на запропоновані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питання, складання запитань до навчальних текстів; 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</w:p>
          <w:p w:rsidR="002446F5" w:rsidRDefault="00ED2DA2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 xml:space="preserve">з вивчення взаємодії природи і людини за доби Середньовіччя, </w:t>
            </w:r>
            <w:r>
              <w:rPr>
                <w:spacing w:val="-2"/>
                <w:sz w:val="28"/>
              </w:rPr>
              <w:t>демографічних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процесів у Європі; 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різновидовими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історичними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джерелами що</w:t>
            </w:r>
            <w:r>
              <w:rPr>
                <w:sz w:val="28"/>
              </w:rPr>
              <w:t>до вивчення соціальної структури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становища різних верств і груп</w:t>
            </w:r>
          </w:p>
          <w:p w:rsidR="002446F5" w:rsidRDefault="00ED2DA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середньовічного</w:t>
            </w:r>
          </w:p>
        </w:tc>
      </w:tr>
    </w:tbl>
    <w:p w:rsidR="002446F5" w:rsidRDefault="002446F5">
      <w:pPr>
        <w:spacing w:line="301" w:lineRule="exact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8692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 w:right="166"/>
              <w:rPr>
                <w:sz w:val="28"/>
              </w:rPr>
            </w:pPr>
            <w:r>
              <w:rPr>
                <w:sz w:val="28"/>
              </w:rPr>
              <w:t>колонізації середньовічної Європи; суть станового суспільства й причини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поступового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ускладнення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структури;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феодалізм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як політико-правову </w:t>
            </w:r>
            <w:r>
              <w:rPr>
                <w:sz w:val="28"/>
              </w:rPr>
              <w:t>систему; причини та наслідки боротьби середньовічних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самоврядування;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конфліктів, їх причини та наслідки.</w:t>
            </w:r>
          </w:p>
          <w:p w:rsidR="002446F5" w:rsidRDefault="00ED2DA2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13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порівнює,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спільного і відмінного у різних формах середньовічного землеволодіння;</w:t>
            </w:r>
          </w:p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 соціальному становищі, правах і обов’язках, повсякденному житті різних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суспільства;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особливості статусу жінок в середньовічному суспільстві;</w:t>
            </w:r>
          </w:p>
          <w:p w:rsidR="002446F5" w:rsidRDefault="00ED2DA2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242" w:lineRule="auto"/>
              <w:ind w:right="707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найбільші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Європи,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основні торговельні ш</w:t>
            </w:r>
            <w:r>
              <w:rPr>
                <w:sz w:val="28"/>
              </w:rPr>
              <w:t>ляхи Середньовіччя.</w:t>
            </w:r>
          </w:p>
          <w:p w:rsidR="002446F5" w:rsidRDefault="00ED2DA2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22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визначає,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рівні життя людини у Середні віки.</w:t>
            </w:r>
          </w:p>
          <w:p w:rsidR="002446F5" w:rsidRDefault="00ED2DA2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719" w:firstLine="0"/>
              <w:rPr>
                <w:sz w:val="28"/>
              </w:rPr>
            </w:pPr>
            <w:r>
              <w:rPr>
                <w:sz w:val="28"/>
              </w:rPr>
              <w:t>Спираючись на інформацію щодо соціальної стратифікації в Середньовіччі, учень/учениця розрізняє додаткові можливості (привілеї)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різними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ознаками, пояснює поняття «гідність» та ідентифікує випадки захисту та порушення гідності середньовічної людини.</w:t>
            </w:r>
          </w:p>
          <w:p w:rsidR="002446F5" w:rsidRDefault="00ED2DA2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21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Середні віки; характеризує наслідки соціальних конфліктів для суспільства; пропонує власні варіанти шляхів для подолання соціальних </w:t>
            </w:r>
            <w:r>
              <w:rPr>
                <w:spacing w:val="-2"/>
                <w:sz w:val="28"/>
              </w:rPr>
              <w:t>конфліктів.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Побут і повсякденне життя (одяг, житло, харчування тощо) представників різних станів.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кохання, становищ</w:t>
            </w:r>
            <w:r>
              <w:rPr>
                <w:sz w:val="28"/>
              </w:rPr>
              <w:t>е жінки, діти (соціалізація, ігри) в житті різних станів.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Поступове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ускладнення соціальної структури </w:t>
            </w:r>
            <w:r>
              <w:rPr>
                <w:spacing w:val="-2"/>
                <w:sz w:val="28"/>
              </w:rPr>
              <w:t>суспільства.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right="94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Середньовічне місто та його мешканці. </w:t>
            </w:r>
            <w:r>
              <w:rPr>
                <w:sz w:val="28"/>
              </w:rPr>
              <w:t>Громадське врядування, вплив громадян на вирішення проблем громади. Боротьба міст 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самоврядування: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z w:val="28"/>
              </w:rPr>
              <w:t>хи, комуни, магдебурзьке право. Структура міського населення. Середземноморська і балтійська торгівля.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left="106" w:right="105"/>
              <w:rPr>
                <w:sz w:val="28"/>
              </w:rPr>
            </w:pPr>
            <w:r>
              <w:rPr>
                <w:sz w:val="28"/>
              </w:rPr>
              <w:t xml:space="preserve">суспільства; складання на основі інформації навчальних текстів аналітичних таблиць, карт пам’яті про соціальні конфлікти доби Середньовіччя; творчі </w:t>
            </w:r>
            <w:proofErr w:type="spellStart"/>
            <w:r>
              <w:rPr>
                <w:sz w:val="28"/>
              </w:rPr>
              <w:t>проєк</w:t>
            </w:r>
            <w:r>
              <w:rPr>
                <w:sz w:val="28"/>
              </w:rPr>
              <w:t>ти</w:t>
            </w:r>
            <w:proofErr w:type="spellEnd"/>
            <w:r>
              <w:rPr>
                <w:sz w:val="28"/>
              </w:rPr>
              <w:t xml:space="preserve"> про життя представників різних верств і груп </w:t>
            </w:r>
            <w:r>
              <w:rPr>
                <w:spacing w:val="-2"/>
                <w:sz w:val="28"/>
              </w:rPr>
              <w:t xml:space="preserve">середньовічного </w:t>
            </w:r>
            <w:r>
              <w:rPr>
                <w:sz w:val="28"/>
              </w:rPr>
              <w:t>суспільства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 із життя…» (</w:t>
            </w:r>
            <w:proofErr w:type="spellStart"/>
            <w:r>
              <w:rPr>
                <w:sz w:val="28"/>
              </w:rPr>
              <w:t>мінівистави</w:t>
            </w:r>
            <w:proofErr w:type="spellEnd"/>
            <w:r>
              <w:rPr>
                <w:sz w:val="28"/>
              </w:rPr>
              <w:t xml:space="preserve">, п’єси, картинки із життя, віртуальні екскурсії, </w:t>
            </w:r>
            <w:proofErr w:type="spellStart"/>
            <w:r>
              <w:rPr>
                <w:sz w:val="28"/>
              </w:rPr>
              <w:t>лепбуки</w:t>
            </w:r>
            <w:proofErr w:type="spellEnd"/>
            <w:r>
              <w:rPr>
                <w:sz w:val="28"/>
              </w:rPr>
              <w:t xml:space="preserve"> тощо)</w:t>
            </w: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2896"/>
        </w:trPr>
        <w:tc>
          <w:tcPr>
            <w:tcW w:w="8794" w:type="dxa"/>
          </w:tcPr>
          <w:p w:rsidR="002446F5" w:rsidRDefault="00ED2DA2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</w:t>
            </w:r>
            <w:r>
              <w:rPr>
                <w:sz w:val="28"/>
              </w:rPr>
              <w:t xml:space="preserve"> власні судження стосовно особливостей світогляду і ціннісних орієнтирів людини в середньовічному суспільстві, становища представників різних соціальних верств, жінок та дітей за доби Середньовіччя з 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досвіду, на основі гуманістичних цінностей.</w:t>
            </w:r>
          </w:p>
          <w:p w:rsidR="002446F5" w:rsidRDefault="00ED2DA2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26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Соціальні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конфлікти в Середні віки.</w:t>
            </w:r>
          </w:p>
          <w:p w:rsidR="002446F5" w:rsidRDefault="00ED2DA2">
            <w:pPr>
              <w:pStyle w:val="TableParagraph"/>
              <w:spacing w:before="321"/>
              <w:rPr>
                <w:sz w:val="28"/>
              </w:rPr>
            </w:pPr>
            <w:r>
              <w:rPr>
                <w:sz w:val="28"/>
              </w:rPr>
              <w:t>Форми та прояви соціальних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конфліктів: селянські війни, </w:t>
            </w:r>
            <w:r>
              <w:rPr>
                <w:sz w:val="28"/>
              </w:rPr>
              <w:t>міські повстання, право</w:t>
            </w:r>
          </w:p>
          <w:p w:rsidR="002446F5" w:rsidRDefault="00ED2DA2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феодалів на опір королівській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владі.</w:t>
            </w:r>
          </w:p>
        </w:tc>
        <w:tc>
          <w:tcPr>
            <w:tcW w:w="3099" w:type="dxa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46F5">
        <w:trPr>
          <w:trHeight w:val="322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02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2446F5">
        <w:trPr>
          <w:trHeight w:val="964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before="300" w:line="322" w:lineRule="exact"/>
              <w:ind w:left="5356" w:right="5131" w:firstLine="1579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ІV. Середньовічні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Х–XV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</w:p>
        </w:tc>
      </w:tr>
      <w:tr w:rsidR="002446F5">
        <w:trPr>
          <w:trHeight w:val="4509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2"/>
              <w:ind w:right="370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хрестові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Реконкіста,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норманське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завоювання Англії, ухвалення «Великої хартії вольностей», Столітня війна, гуситські війни, </w:t>
            </w:r>
            <w:proofErr w:type="spellStart"/>
            <w:r>
              <w:rPr>
                <w:sz w:val="28"/>
              </w:rPr>
              <w:t>Грюнвальдська</w:t>
            </w:r>
            <w:proofErr w:type="spellEnd"/>
            <w:r>
              <w:rPr>
                <w:sz w:val="28"/>
              </w:rPr>
              <w:t xml:space="preserve"> битва, падіння Константинополя й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>.</w:t>
            </w:r>
          </w:p>
          <w:p w:rsidR="002446F5" w:rsidRDefault="00ED2DA2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ind w:right="205" w:firstLine="0"/>
              <w:rPr>
                <w:sz w:val="28"/>
              </w:rPr>
            </w:pPr>
            <w:r>
              <w:rPr>
                <w:sz w:val="28"/>
              </w:rPr>
              <w:t>Учень/учениця знає час утворення, хронологічні межі існування, території,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</w:t>
            </w:r>
            <w:r>
              <w:rPr>
                <w:sz w:val="28"/>
              </w:rPr>
              <w:t>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середньовічних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Іспанії, Священної Римської Імперії, Великого князівства Литовського, Великого князівства Московського, Османської імперії.</w:t>
            </w:r>
          </w:p>
          <w:p w:rsidR="002446F5" w:rsidRDefault="00ED2DA2">
            <w:pPr>
              <w:pStyle w:val="TableParagraph"/>
              <w:spacing w:before="320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322" w:lineRule="exact"/>
              <w:ind w:right="253" w:firstLine="0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(«міжусобна війна», </w:t>
            </w:r>
            <w:r>
              <w:rPr>
                <w:sz w:val="28"/>
              </w:rPr>
              <w:t>«феодальна роздробленість», «хрестові походи», «теократія»,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ind w:right="534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Етапи </w:t>
            </w:r>
            <w:r>
              <w:rPr>
                <w:b/>
                <w:sz w:val="28"/>
              </w:rPr>
              <w:t xml:space="preserve">державотворення в Середні віки. </w:t>
            </w:r>
            <w:r>
              <w:rPr>
                <w:sz w:val="28"/>
              </w:rPr>
              <w:t>Правове закріплення організації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державної монархічної влади.</w:t>
            </w:r>
          </w:p>
          <w:p w:rsidR="002446F5" w:rsidRDefault="00ED2DA2">
            <w:pPr>
              <w:pStyle w:val="TableParagraph"/>
              <w:ind w:right="295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роздробленості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— причини, наслідки, особливості у різних регіонах. Утворення </w:t>
            </w:r>
            <w:r>
              <w:rPr>
                <w:spacing w:val="-2"/>
                <w:sz w:val="28"/>
              </w:rPr>
              <w:t>централізованих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станово-</w:t>
            </w:r>
            <w:proofErr w:type="spellEnd"/>
          </w:p>
          <w:p w:rsidR="002446F5" w:rsidRDefault="00ED2DA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представницьких монархій.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1" w:line="242" w:lineRule="auto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2446F5" w:rsidRDefault="00ED2DA2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робота з навчальними текстами,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історичними 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контурними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картами, </w:t>
            </w:r>
            <w:r>
              <w:rPr>
                <w:spacing w:val="-2"/>
                <w:sz w:val="28"/>
              </w:rPr>
              <w:t>складання синхронізованої</w:t>
            </w:r>
          </w:p>
          <w:p w:rsidR="002446F5" w:rsidRDefault="00ED2DA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таблиці;</w:t>
            </w:r>
          </w:p>
        </w:tc>
      </w:tr>
    </w:tbl>
    <w:p w:rsidR="002446F5" w:rsidRDefault="002446F5">
      <w:pPr>
        <w:spacing w:line="302" w:lineRule="exact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8692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«станово-представницька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монархія»,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«теократична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міста-</w:t>
            </w:r>
            <w:proofErr w:type="spellEnd"/>
            <w:r>
              <w:rPr>
                <w:sz w:val="28"/>
              </w:rPr>
              <w:t xml:space="preserve"> республіки», «парламент» («кортеси», «сейм»), «Реконкіста»,</w:t>
            </w:r>
          </w:p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«гусити», «султан», «східна деспотія»), учень/учениця визначає і пояснює передумови, причини, особливості пе</w:t>
            </w:r>
            <w:r>
              <w:rPr>
                <w:sz w:val="28"/>
              </w:rPr>
              <w:t>ребігу, результати й наслідки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норманське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завоювання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Англії, початок скликання парламенту в Англії та Генеральних штатів у Франції, ухвалення «Великої хартії вольностей», хрестові походи, християнізація Балтики, Реконкіста, Стол</w:t>
            </w:r>
            <w:r>
              <w:rPr>
                <w:sz w:val="28"/>
              </w:rPr>
              <w:t xml:space="preserve">ітня війна, </w:t>
            </w:r>
            <w:proofErr w:type="spellStart"/>
            <w:r>
              <w:rPr>
                <w:sz w:val="28"/>
              </w:rPr>
              <w:t>Війна</w:t>
            </w:r>
            <w:proofErr w:type="spellEnd"/>
            <w:r>
              <w:rPr>
                <w:sz w:val="28"/>
              </w:rPr>
              <w:t xml:space="preserve"> троянд, гуситські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війни,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Грюнвальдська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Османської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імперії, розпад Золотої Орди, Великого князівства Московського, Великого князівства Литовського, падіння Константинополя і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>.</w:t>
            </w:r>
          </w:p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віддалені</w:t>
            </w:r>
            <w:r>
              <w:rPr>
                <w:sz w:val="28"/>
              </w:rPr>
              <w:t>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тривалість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явищ, процесів відносно інших.</w:t>
            </w:r>
          </w:p>
          <w:p w:rsidR="002446F5" w:rsidRDefault="00ED2DA2">
            <w:pPr>
              <w:pStyle w:val="TableParagraph"/>
              <w:numPr>
                <w:ilvl w:val="0"/>
                <w:numId w:val="24"/>
              </w:numPr>
              <w:tabs>
                <w:tab w:val="left" w:pos="105"/>
                <w:tab w:val="left" w:pos="271"/>
              </w:tabs>
              <w:ind w:right="222" w:hanging="1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2446F5" w:rsidRDefault="00ED2DA2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ind w:right="343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характеризує </w:t>
            </w:r>
            <w:r>
              <w:rPr>
                <w:sz w:val="28"/>
              </w:rPr>
              <w:t>причини, наслідки та особливості політичного роздроблення держав у різних регіонах; значення формулювання принципу недоторканності особи для становлення правової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цивілізації;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феодально-теократичний характер Священної Римської імперії;</w:t>
            </w:r>
            <w:r>
              <w:rPr>
                <w:sz w:val="28"/>
              </w:rPr>
              <w:t xml:space="preserve"> особливості держав східного типу; наслідки зовнішньополітичної експансії Московської держави.</w:t>
            </w:r>
          </w:p>
          <w:p w:rsidR="002446F5" w:rsidRDefault="00ED2DA2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в організації влади і суспільства у станово-представницьких монархіях 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торговельних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містах-державах;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середньовічних державах Західної, Центральної та Східної Європи.</w:t>
            </w:r>
          </w:p>
          <w:p w:rsidR="002446F5" w:rsidRDefault="00ED2DA2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301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зіткнення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теренах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ind w:right="169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Зовнішня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колонізація та цивілізаційні </w:t>
            </w:r>
            <w:r>
              <w:rPr>
                <w:b/>
                <w:spacing w:val="-2"/>
                <w:sz w:val="28"/>
              </w:rPr>
              <w:t>конфлікти.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Хрестові походи: причини, перебіг, результати, наслідки. </w:t>
            </w:r>
            <w:r>
              <w:rPr>
                <w:sz w:val="28"/>
              </w:rPr>
              <w:t>Реконкіста. Німецька експансія на Схід та християнізація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Балтики.</w:t>
            </w:r>
          </w:p>
          <w:p w:rsidR="002446F5" w:rsidRDefault="00ED2DA2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before="321"/>
              <w:ind w:right="348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Держави західноєвропейського типу.</w:t>
            </w:r>
          </w:p>
          <w:p w:rsidR="002446F5" w:rsidRDefault="00ED2DA2">
            <w:pPr>
              <w:pStyle w:val="TableParagraph"/>
              <w:ind w:right="292"/>
              <w:rPr>
                <w:sz w:val="28"/>
              </w:rPr>
            </w:pPr>
            <w:r>
              <w:rPr>
                <w:sz w:val="28"/>
              </w:rPr>
              <w:t>Особливості розвитку монархій у Англії, Франції, Іспанії в Середні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Італійські міста-республіки та їх особливості (Генуя, Венеція). Папська область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теократична </w:t>
            </w:r>
            <w:r>
              <w:rPr>
                <w:spacing w:val="-2"/>
                <w:sz w:val="28"/>
              </w:rPr>
              <w:t>держава.</w:t>
            </w:r>
          </w:p>
          <w:p w:rsidR="002446F5" w:rsidRDefault="00ED2DA2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before="301" w:line="322" w:lineRule="exact"/>
              <w:ind w:right="523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Держави </w:t>
            </w:r>
            <w:proofErr w:type="spellStart"/>
            <w:r>
              <w:rPr>
                <w:b/>
                <w:spacing w:val="-2"/>
                <w:sz w:val="28"/>
              </w:rPr>
              <w:t>центральноєвропей-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ського</w:t>
            </w:r>
            <w:proofErr w:type="spellEnd"/>
            <w:r>
              <w:rPr>
                <w:b/>
                <w:sz w:val="28"/>
              </w:rPr>
              <w:t xml:space="preserve"> типу.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 xml:space="preserve">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(карти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пам’яті,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таблиці, схеми, порівняльні таблиці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аналізу історичних подій, процесів, явищ; робота з історичними </w:t>
            </w:r>
            <w:r>
              <w:rPr>
                <w:spacing w:val="-2"/>
                <w:sz w:val="28"/>
              </w:rPr>
              <w:t xml:space="preserve">документами, </w:t>
            </w:r>
            <w:r>
              <w:rPr>
                <w:sz w:val="28"/>
              </w:rPr>
              <w:t xml:space="preserve">правовими пам’ятками (за визначеним </w:t>
            </w:r>
            <w:r>
              <w:rPr>
                <w:spacing w:val="-2"/>
                <w:sz w:val="28"/>
              </w:rPr>
              <w:t>алгоритмом);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складання запитань до навчального тексту; робота з фрагментами сучасних наукових досліджень (у рамках розділу); складання плану розповіді та розповіді на визначену тему;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(написання есе, історичного портрета </w:t>
            </w:r>
            <w:r>
              <w:rPr>
                <w:spacing w:val="-2"/>
                <w:sz w:val="28"/>
              </w:rPr>
              <w:t>діяча/діячки).</w:t>
            </w: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760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Центрально-Східної Європи візантійської, руської та західноєвропейської/католицької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традицій.</w:t>
            </w:r>
          </w:p>
          <w:p w:rsidR="002446F5" w:rsidRDefault="00ED2DA2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Учень/учениця може охарактеризувати напрями внутрішньої й зовнішньої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розділу),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висловити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обґрунтовані су</w:t>
            </w:r>
            <w:r>
              <w:rPr>
                <w:sz w:val="28"/>
              </w:rPr>
              <w:t>дження щодо ролі особи в минулому, пояснити залежність перебігу історичних подій, явищ і процесів від людських вчинків та панівних суспільних ідей.</w:t>
            </w:r>
          </w:p>
          <w:p w:rsidR="002446F5" w:rsidRDefault="00ED2DA2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112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взаємовплив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середньовічних державах Центральної Європи, державах східного </w:t>
            </w:r>
            <w:r>
              <w:rPr>
                <w:sz w:val="28"/>
              </w:rPr>
              <w:t>типу і на українських теренах.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26"/>
              </w:numPr>
              <w:tabs>
                <w:tab w:val="left" w:pos="105"/>
                <w:tab w:val="left" w:pos="269"/>
              </w:tabs>
              <w:ind w:right="259" w:hanging="3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 людини; характеру політичних процесів доби Середньовіччя; характеру історичної міфології</w:t>
            </w:r>
            <w:r>
              <w:rPr>
                <w:sz w:val="28"/>
              </w:rPr>
              <w:t xml:space="preserve"> середньовічних держав, теорії</w:t>
            </w:r>
          </w:p>
          <w:p w:rsidR="002446F5" w:rsidRDefault="00ED2DA2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«Москва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Рим»,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базуючись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гуманістичних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 європейському і українському баченні історії.</w:t>
            </w:r>
          </w:p>
          <w:p w:rsidR="002446F5" w:rsidRDefault="00ED2DA2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Особливос</w:t>
            </w:r>
            <w:r>
              <w:rPr>
                <w:spacing w:val="-2"/>
                <w:sz w:val="28"/>
              </w:rPr>
              <w:t xml:space="preserve">ті </w:t>
            </w:r>
            <w:r>
              <w:rPr>
                <w:sz w:val="28"/>
              </w:rPr>
              <w:t>державотворення у Центральній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Європі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ХІV–ХV ст.:</w:t>
            </w:r>
          </w:p>
          <w:p w:rsidR="002446F5" w:rsidRDefault="00ED2DA2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Священна Римська Імперія, Чехія, Угорщина,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Польща, Велике Князівство </w:t>
            </w:r>
            <w:r>
              <w:rPr>
                <w:spacing w:val="-2"/>
                <w:sz w:val="28"/>
              </w:rPr>
              <w:t>Литовське.</w:t>
            </w:r>
          </w:p>
          <w:p w:rsidR="002446F5" w:rsidRDefault="00ED2DA2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before="320"/>
              <w:ind w:right="477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Держави східноєвропейського типу.</w:t>
            </w:r>
          </w:p>
          <w:p w:rsidR="002446F5" w:rsidRDefault="00ED2DA2">
            <w:pPr>
              <w:pStyle w:val="TableParagraph"/>
              <w:spacing w:before="2"/>
              <w:ind w:right="94" w:hanging="1"/>
              <w:rPr>
                <w:sz w:val="28"/>
              </w:rPr>
            </w:pPr>
            <w:r>
              <w:rPr>
                <w:sz w:val="28"/>
              </w:rPr>
              <w:t xml:space="preserve">Розпад Золотої Орди. </w:t>
            </w:r>
            <w:r>
              <w:rPr>
                <w:spacing w:val="-2"/>
                <w:sz w:val="28"/>
              </w:rPr>
              <w:t xml:space="preserve">Централізація </w:t>
            </w:r>
            <w:r>
              <w:rPr>
                <w:sz w:val="28"/>
              </w:rPr>
              <w:t>Московського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князівства по типу східної деспотії. </w:t>
            </w:r>
            <w:r>
              <w:rPr>
                <w:sz w:val="28"/>
              </w:rPr>
              <w:t xml:space="preserve">Занепад і загибель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 xml:space="preserve"> (Візантії). Османська імперія в</w:t>
            </w:r>
          </w:p>
          <w:p w:rsidR="002446F5" w:rsidRDefault="00ED2DA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ХІV–ХV</w:t>
            </w:r>
            <w:r>
              <w:rPr>
                <w:spacing w:val="-5"/>
                <w:sz w:val="28"/>
              </w:rPr>
              <w:t xml:space="preserve"> ст.</w:t>
            </w:r>
          </w:p>
        </w:tc>
        <w:tc>
          <w:tcPr>
            <w:tcW w:w="3099" w:type="dxa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46F5">
        <w:trPr>
          <w:trHeight w:val="321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2446F5">
        <w:trPr>
          <w:trHeight w:val="1612"/>
        </w:trPr>
        <w:tc>
          <w:tcPr>
            <w:tcW w:w="15131" w:type="dxa"/>
            <w:gridSpan w:val="3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42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22" w:lineRule="exact"/>
              <w:ind w:left="5675" w:right="5667" w:firstLine="1315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V.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світ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</w:p>
        </w:tc>
      </w:tr>
      <w:tr w:rsidR="002446F5">
        <w:trPr>
          <w:trHeight w:val="8048"/>
        </w:trPr>
        <w:tc>
          <w:tcPr>
            <w:tcW w:w="8794" w:type="dxa"/>
          </w:tcPr>
          <w:p w:rsidR="002446F5" w:rsidRDefault="00ED2DA2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spacing w:before="2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Учень/учениця знає межі поширення католицької та православної церков, </w:t>
            </w:r>
            <w:r>
              <w:rPr>
                <w:sz w:val="28"/>
              </w:rPr>
              <w:t>ісламу сунітського та шиїтського спрямування; історичні умови розвитку середньовічної культури, університетські центри, основні наукові й технічні досягнення Середньовіччя; хронологічні межі розвитку та характерні риси архітектурних стилів (романська, готи</w:t>
            </w:r>
            <w:r>
              <w:rPr>
                <w:sz w:val="28"/>
              </w:rPr>
              <w:t>чна архітектура); особливості арабської культури; визначних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діячів середньовічної культури та їх внесок у становлення світової культурної традиції.</w:t>
            </w:r>
          </w:p>
          <w:p w:rsidR="002446F5" w:rsidRDefault="00ED2DA2">
            <w:pPr>
              <w:pStyle w:val="TableParagraph"/>
              <w:spacing w:before="320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ind w:right="11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особливості перебігу, результати й наслідки та</w:t>
            </w:r>
            <w:r>
              <w:rPr>
                <w:sz w:val="28"/>
              </w:rPr>
              <w:t>ких подій, явищ, процесів: появи єретичних вчень, діяльності інквізиції, течій в ісламі, університетів, книгодрукування, Раннє Відродження, поширення ідей гуманізму.</w:t>
            </w:r>
          </w:p>
          <w:p w:rsidR="002446F5" w:rsidRDefault="00ED2DA2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1"/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2446F5" w:rsidRDefault="00ED2DA2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line="322" w:lineRule="exact"/>
              <w:ind w:left="272" w:hanging="167"/>
              <w:jc w:val="both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(«єретик»,</w:t>
            </w:r>
          </w:p>
          <w:p w:rsidR="002446F5" w:rsidRDefault="00ED2DA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«інквізиція»,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«анафема»,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«Раннє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Відродження»,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«Ренесанс»,</w:t>
            </w:r>
          </w:p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«схоластика», «філософія», «іслам»), учень/учениця </w:t>
            </w:r>
            <w:r>
              <w:rPr>
                <w:sz w:val="28"/>
              </w:rPr>
              <w:t>пояснює: вчення основних світових релігій; причини кризових явищ всередині християнської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церкви;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філософської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богословської</w:t>
            </w:r>
          </w:p>
          <w:p w:rsidR="002446F5" w:rsidRDefault="00ED2DA2">
            <w:pPr>
              <w:pStyle w:val="TableParagraph"/>
              <w:spacing w:line="32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думки періоду Середньовіччя; роль вчення Томи Аквінського у формуванні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</w:t>
            </w:r>
            <w:r>
              <w:rPr>
                <w:sz w:val="28"/>
              </w:rPr>
              <w:t>игодрукування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64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Християнство в середні віки. </w:t>
            </w:r>
            <w:r>
              <w:rPr>
                <w:sz w:val="28"/>
              </w:rPr>
              <w:t>Церква і держава — питання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(не)свободи </w:t>
            </w:r>
            <w:r>
              <w:rPr>
                <w:spacing w:val="-2"/>
                <w:sz w:val="28"/>
              </w:rPr>
              <w:t xml:space="preserve">віросповідання. </w:t>
            </w:r>
            <w:r>
              <w:rPr>
                <w:sz w:val="28"/>
              </w:rPr>
              <w:t>Середньовічні єресі.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Інквізиція.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Гоніння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арабів і євреїв.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Богословська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католицькому і православному світі. </w:t>
            </w:r>
            <w:r>
              <w:rPr>
                <w:spacing w:val="-2"/>
                <w:sz w:val="28"/>
              </w:rPr>
              <w:t>Схоластика.</w:t>
            </w:r>
          </w:p>
          <w:p w:rsidR="002446F5" w:rsidRDefault="00ED2DA2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320"/>
              <w:ind w:right="16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Іслам у Середні віки. </w:t>
            </w:r>
            <w:r>
              <w:rPr>
                <w:sz w:val="28"/>
              </w:rPr>
              <w:t>Етика,</w:t>
            </w:r>
            <w:r>
              <w:rPr>
                <w:sz w:val="28"/>
              </w:rPr>
              <w:t xml:space="preserve"> догматика та обрядовість ісламу. Спільні цінності ісламу та інших </w:t>
            </w:r>
            <w:proofErr w:type="spellStart"/>
            <w:r>
              <w:rPr>
                <w:sz w:val="28"/>
              </w:rPr>
              <w:t>авраамічних</w:t>
            </w:r>
            <w:proofErr w:type="spellEnd"/>
            <w:r>
              <w:rPr>
                <w:sz w:val="28"/>
              </w:rPr>
              <w:t xml:space="preserve"> релігій. Сунізм і шиїзм. Культурні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взаємовпливи європейської та арабської цивілізацій.</w:t>
            </w:r>
          </w:p>
          <w:p w:rsidR="002446F5" w:rsidRDefault="00ED2DA2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302" w:line="322" w:lineRule="exact"/>
              <w:ind w:right="19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Середньовічні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школи та університети.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0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2446F5" w:rsidRDefault="00ED2DA2">
            <w:pPr>
              <w:pStyle w:val="TableParagraph"/>
              <w:spacing w:before="2"/>
              <w:ind w:right="199"/>
              <w:rPr>
                <w:sz w:val="28"/>
              </w:rPr>
            </w:pPr>
            <w:r>
              <w:rPr>
                <w:sz w:val="28"/>
              </w:rPr>
              <w:t>робота з навчальними текстами,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візуальними </w:t>
            </w:r>
            <w:r>
              <w:rPr>
                <w:spacing w:val="-2"/>
                <w:sz w:val="28"/>
              </w:rPr>
              <w:t xml:space="preserve">історичними джерелами, синхронізованою </w:t>
            </w:r>
            <w:r>
              <w:rPr>
                <w:sz w:val="28"/>
              </w:rPr>
              <w:t>таблицею; робота з історичними і контурними картами; робота з фрагментами релігійних пам’яток християнства, іс</w:t>
            </w:r>
            <w:r>
              <w:rPr>
                <w:sz w:val="28"/>
              </w:rPr>
              <w:t>ламу, юдаїзму; робота з фрагментами творів діячів середньовічної культури, видатних гуманістів; складання</w:t>
            </w:r>
          </w:p>
          <w:p w:rsidR="002446F5" w:rsidRDefault="00ED2DA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порівняльної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таблиці;</w:t>
            </w:r>
          </w:p>
        </w:tc>
      </w:tr>
    </w:tbl>
    <w:p w:rsidR="002446F5" w:rsidRDefault="002446F5">
      <w:pPr>
        <w:spacing w:line="300" w:lineRule="exact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8370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історичне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досягнень Середньовіччя і гуманістичних ідей </w:t>
            </w:r>
            <w:r>
              <w:rPr>
                <w:sz w:val="28"/>
              </w:rPr>
              <w:t>Відродження.</w:t>
            </w:r>
          </w:p>
          <w:p w:rsidR="002446F5" w:rsidRDefault="00ED2DA2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ind w:right="755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у європейській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неєвропейській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науці,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мистецтві;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порівнює ісламський та християнський підхід у ставленні до «невірних» (іновірців) та «єретиків».</w:t>
            </w:r>
          </w:p>
          <w:p w:rsidR="002446F5" w:rsidRDefault="00ED2DA2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ind w:right="58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розпізнає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будівлі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(храми)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готичного стилів; виокремлює особливості</w:t>
            </w:r>
          </w:p>
          <w:p w:rsidR="002446F5" w:rsidRDefault="00ED2DA2">
            <w:pPr>
              <w:pStyle w:val="TableParagraph"/>
              <w:ind w:left="105" w:right="3498"/>
              <w:rPr>
                <w:sz w:val="28"/>
              </w:rPr>
            </w:pPr>
            <w:proofErr w:type="spellStart"/>
            <w:r>
              <w:rPr>
                <w:sz w:val="28"/>
              </w:rPr>
              <w:t>-мусульманської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архітектури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мистецтва; порівнює західні та східні взірці культури;</w:t>
            </w:r>
          </w:p>
          <w:p w:rsidR="002446F5" w:rsidRDefault="00ED2DA2">
            <w:pPr>
              <w:pStyle w:val="TableParagraph"/>
              <w:spacing w:line="242" w:lineRule="auto"/>
              <w:ind w:left="104" w:right="166"/>
              <w:rPr>
                <w:sz w:val="28"/>
              </w:rPr>
            </w:pP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обґрунтовано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взаємовплив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європейської та арабської культур доби Середньовіччя.</w:t>
            </w:r>
          </w:p>
          <w:p w:rsidR="002446F5" w:rsidRDefault="00ED2DA2">
            <w:pPr>
              <w:pStyle w:val="TableParagraph"/>
              <w:spacing w:before="315" w:line="32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left="104" w:right="170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освіту; духовних цінностей гуманізму; основних ідей середньовічної філософії; суспільної значущості освіти, науки і культури; с</w:t>
            </w:r>
            <w:r>
              <w:rPr>
                <w:sz w:val="28"/>
              </w:rPr>
              <w:t xml:space="preserve">пільних духовних цінностей </w:t>
            </w:r>
            <w:proofErr w:type="spellStart"/>
            <w:r>
              <w:rPr>
                <w:sz w:val="28"/>
              </w:rPr>
              <w:t>авраамічних</w:t>
            </w:r>
            <w:proofErr w:type="spellEnd"/>
            <w:r>
              <w:rPr>
                <w:sz w:val="28"/>
              </w:rPr>
              <w:t xml:space="preserve"> релігій — юдаїзму, християнства, ісламу, неприпустимості </w:t>
            </w:r>
            <w:proofErr w:type="spellStart"/>
            <w:r>
              <w:rPr>
                <w:sz w:val="28"/>
              </w:rPr>
              <w:t>ісламофобії</w:t>
            </w:r>
            <w:proofErr w:type="spellEnd"/>
            <w:r>
              <w:rPr>
                <w:sz w:val="28"/>
              </w:rPr>
              <w:t xml:space="preserve"> й антисемітизму та інших видів ксенофобії, шанобливого ставлення до традицій інших народів, ідей толерантності в історичній перспективі з урахування</w:t>
            </w:r>
            <w:r>
              <w:rPr>
                <w:sz w:val="28"/>
              </w:rPr>
              <w:t xml:space="preserve">м інформації з різних доступних джерел, власного досвіду, на основі гуманістичних </w:t>
            </w:r>
            <w:r>
              <w:rPr>
                <w:spacing w:val="-2"/>
                <w:sz w:val="28"/>
              </w:rPr>
              <w:t>цінностей.</w:t>
            </w:r>
          </w:p>
          <w:p w:rsidR="002446F5" w:rsidRDefault="00ED2DA2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«Світ неписьменних». Освіта і наука в європейському і </w:t>
            </w:r>
            <w:r>
              <w:rPr>
                <w:sz w:val="28"/>
              </w:rPr>
              <w:t>неєвропейському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світі. </w:t>
            </w:r>
            <w:r>
              <w:rPr>
                <w:spacing w:val="-2"/>
                <w:sz w:val="28"/>
              </w:rPr>
              <w:t>Книгодрукування.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right="24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Мистецтво у </w:t>
            </w:r>
            <w:r>
              <w:rPr>
                <w:b/>
                <w:spacing w:val="-2"/>
                <w:sz w:val="28"/>
              </w:rPr>
              <w:t xml:space="preserve">Середньовіччі. </w:t>
            </w:r>
            <w:r>
              <w:rPr>
                <w:spacing w:val="-2"/>
                <w:sz w:val="28"/>
              </w:rPr>
              <w:t xml:space="preserve">Середньовічна </w:t>
            </w:r>
            <w:r>
              <w:rPr>
                <w:sz w:val="28"/>
              </w:rPr>
              <w:t>архітектура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(романська, готична, візантійська, </w:t>
            </w:r>
            <w:proofErr w:type="spellStart"/>
            <w:r>
              <w:rPr>
                <w:spacing w:val="-2"/>
                <w:sz w:val="28"/>
              </w:rPr>
              <w:t>арабо-мусульманська</w:t>
            </w:r>
            <w:proofErr w:type="spellEnd"/>
            <w:r>
              <w:rPr>
                <w:spacing w:val="-2"/>
                <w:sz w:val="28"/>
              </w:rPr>
              <w:t xml:space="preserve">). </w:t>
            </w:r>
            <w:r>
              <w:rPr>
                <w:sz w:val="28"/>
              </w:rPr>
              <w:t>Скульптура,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література, живопис, музика, театр на Сході й Заході.</w:t>
            </w:r>
          </w:p>
          <w:p w:rsidR="002446F5" w:rsidRDefault="00ED2DA2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before="320" w:line="242" w:lineRule="auto"/>
              <w:ind w:right="33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Раннє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Відродження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 </w:t>
            </w:r>
            <w:r>
              <w:rPr>
                <w:b/>
                <w:spacing w:val="-2"/>
                <w:sz w:val="28"/>
              </w:rPr>
              <w:t>гуманізм.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початок епохи Відродження.</w:t>
            </w:r>
          </w:p>
          <w:p w:rsidR="002446F5" w:rsidRDefault="00ED2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Протиріччя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нової культури. Вплив Відродження на українські землі.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 xml:space="preserve">творчі 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щодо вивчення пам’яток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доби Середньовіччя і Раннього Відродження (ілюстрована лінія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часу, мультимедійна презента</w:t>
            </w:r>
            <w:r>
              <w:rPr>
                <w:sz w:val="28"/>
              </w:rPr>
              <w:t xml:space="preserve">ція,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 xml:space="preserve">, віртуальна екскурсія, туристичний буклет тощо);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(есе, історичний портрет історичного діяча/діячки); дискусія.</w:t>
            </w:r>
          </w:p>
        </w:tc>
      </w:tr>
      <w:tr w:rsidR="002446F5">
        <w:trPr>
          <w:trHeight w:val="321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01" w:lineRule="exact"/>
              <w:ind w:left="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</w:tbl>
    <w:p w:rsidR="002446F5" w:rsidRDefault="002446F5">
      <w:pPr>
        <w:spacing w:line="301" w:lineRule="exact"/>
        <w:jc w:val="center"/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642"/>
        </w:trPr>
        <w:tc>
          <w:tcPr>
            <w:tcW w:w="15131" w:type="dxa"/>
            <w:gridSpan w:val="3"/>
          </w:tcPr>
          <w:p w:rsidR="002446F5" w:rsidRDefault="00ED2DA2">
            <w:pPr>
              <w:pStyle w:val="TableParagraph"/>
              <w:spacing w:line="322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курсу.</w:t>
            </w:r>
          </w:p>
          <w:p w:rsidR="002446F5" w:rsidRDefault="00ED2DA2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Здобутки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Європи</w:t>
            </w:r>
          </w:p>
        </w:tc>
      </w:tr>
      <w:tr w:rsidR="002446F5">
        <w:trPr>
          <w:trHeight w:val="8049"/>
        </w:trPr>
        <w:tc>
          <w:tcPr>
            <w:tcW w:w="8794" w:type="dxa"/>
          </w:tcPr>
          <w:p w:rsidR="002446F5" w:rsidRDefault="00ED2DA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2"/>
              <w:ind w:right="581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основних подій, явищ економічного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політичного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Середньовіччя, особливості становлення та функціонування середньовічного </w:t>
            </w:r>
            <w:r>
              <w:rPr>
                <w:spacing w:val="-2"/>
                <w:sz w:val="28"/>
              </w:rPr>
              <w:t>суспільства.</w:t>
            </w:r>
          </w:p>
          <w:p w:rsidR="002446F5" w:rsidRDefault="00ED2DA2">
            <w:pPr>
              <w:pStyle w:val="TableParagraph"/>
              <w:spacing w:before="319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line="242" w:lineRule="auto"/>
              <w:ind w:right="458" w:firstLine="0"/>
              <w:rPr>
                <w:sz w:val="28"/>
              </w:rPr>
            </w:pPr>
            <w:r>
              <w:rPr>
                <w:sz w:val="28"/>
              </w:rPr>
              <w:t>Учень/учениця встановлює хронологічну послідовність основних</w:t>
            </w:r>
            <w:r>
              <w:rPr>
                <w:sz w:val="28"/>
              </w:rPr>
              <w:t xml:space="preserve"> подій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причинно-наслідкові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зв’язки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186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в 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Європі.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закріплення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прав, місце різних соціальних, релігійних груп в суспільстві доби </w:t>
            </w:r>
            <w:r>
              <w:rPr>
                <w:spacing w:val="-2"/>
                <w:sz w:val="28"/>
              </w:rPr>
              <w:t>Середньовіччя.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106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докладно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стикалися середньовічні спільноти і держави.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1034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відслідковує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відбулися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z w:val="28"/>
              </w:rPr>
              <w:t>світогляді, культурі, праві та побуті людини Середньовіччя.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Учень/учениця встановлює взаємозв’язки між подіями, явищами, процесами,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вчинками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Середньовіччя.</w:t>
            </w:r>
          </w:p>
          <w:p w:rsidR="002446F5" w:rsidRDefault="00ED2DA2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72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єдності,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розмаїття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багат</w:t>
            </w:r>
            <w:r>
              <w:rPr>
                <w:sz w:val="28"/>
              </w:rPr>
              <w:t>овимірності</w:t>
            </w:r>
            <w:proofErr w:type="spellEnd"/>
            <w:r>
              <w:rPr>
                <w:sz w:val="28"/>
              </w:rPr>
              <w:t xml:space="preserve"> минулого доби Середньовіччя, його впливи на </w:t>
            </w:r>
            <w:r>
              <w:rPr>
                <w:spacing w:val="-2"/>
                <w:sz w:val="28"/>
              </w:rPr>
              <w:t>сучасність.</w:t>
            </w:r>
          </w:p>
        </w:tc>
        <w:tc>
          <w:tcPr>
            <w:tcW w:w="3238" w:type="dxa"/>
          </w:tcPr>
          <w:p w:rsidR="002446F5" w:rsidRDefault="00ED2DA2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ind w:right="132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Здобутки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Європи. </w:t>
            </w:r>
            <w:r>
              <w:rPr>
                <w:sz w:val="28"/>
              </w:rPr>
              <w:t>Формування сучасних європейських народів та держав. Утворення підвалин європейських політичних і правових традицій. Розширення картини світу.</w:t>
            </w:r>
          </w:p>
        </w:tc>
        <w:tc>
          <w:tcPr>
            <w:tcW w:w="3099" w:type="dxa"/>
          </w:tcPr>
          <w:p w:rsidR="002446F5" w:rsidRDefault="00ED2DA2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2446F5" w:rsidRDefault="00ED2DA2">
            <w:pPr>
              <w:pStyle w:val="TableParagraph"/>
              <w:spacing w:before="322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z w:val="28"/>
              </w:rPr>
              <w:t xml:space="preserve">узагальнююча </w:t>
            </w:r>
            <w:proofErr w:type="spellStart"/>
            <w:r>
              <w:rPr>
                <w:sz w:val="28"/>
              </w:rPr>
              <w:t>гра-</w:t>
            </w:r>
            <w:proofErr w:type="spellEnd"/>
            <w:r>
              <w:rPr>
                <w:sz w:val="28"/>
              </w:rPr>
              <w:t xml:space="preserve"> вікторина; створення карти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пам’яті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«Портрет епохи Середньовіччя»; дискусія «Чи були “середні віки” дійсно</w:t>
            </w:r>
          </w:p>
          <w:p w:rsidR="002446F5" w:rsidRDefault="00ED2DA2">
            <w:pPr>
              <w:pStyle w:val="TableParagraph"/>
              <w:spacing w:before="1"/>
              <w:ind w:right="1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«темними»?; </w:t>
            </w:r>
            <w:r>
              <w:rPr>
                <w:sz w:val="28"/>
              </w:rPr>
              <w:t>підсумкове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есе.</w:t>
            </w: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pPr>
        <w:pStyle w:val="a3"/>
        <w:spacing w:before="125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4"/>
        <w:gridCol w:w="3238"/>
        <w:gridCol w:w="3099"/>
      </w:tblGrid>
      <w:tr w:rsidR="002446F5">
        <w:trPr>
          <w:trHeight w:val="4506"/>
        </w:trPr>
        <w:tc>
          <w:tcPr>
            <w:tcW w:w="8794" w:type="dxa"/>
          </w:tcPr>
          <w:p w:rsidR="002446F5" w:rsidRDefault="00ED2DA2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ind w:right="246" w:firstLine="0"/>
              <w:rPr>
                <w:sz w:val="28"/>
              </w:rPr>
            </w:pPr>
            <w:r>
              <w:rPr>
                <w:sz w:val="28"/>
              </w:rPr>
              <w:t>Учень/учениця пояснює процеси, які призвели до розширення кругозору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розширили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світу; взаємовпливи культур та релігій в історії середньовічної Європи (</w:t>
            </w:r>
            <w:proofErr w:type="spellStart"/>
            <w:r>
              <w:rPr>
                <w:sz w:val="28"/>
              </w:rPr>
              <w:t>фронтири</w:t>
            </w:r>
            <w:proofErr w:type="spellEnd"/>
            <w:r>
              <w:rPr>
                <w:sz w:val="28"/>
              </w:rPr>
              <w:t xml:space="preserve">), зв’язки західних та східних </w:t>
            </w:r>
            <w:r>
              <w:rPr>
                <w:sz w:val="28"/>
              </w:rPr>
              <w:t xml:space="preserve">традицій у культурі, освіті, </w:t>
            </w:r>
            <w:r>
              <w:rPr>
                <w:spacing w:val="-2"/>
                <w:sz w:val="28"/>
              </w:rPr>
              <w:t>побуті.</w:t>
            </w:r>
          </w:p>
          <w:p w:rsidR="002446F5" w:rsidRDefault="002446F5">
            <w:pPr>
              <w:pStyle w:val="TableParagraph"/>
              <w:ind w:left="0"/>
              <w:rPr>
                <w:b/>
                <w:sz w:val="28"/>
              </w:rPr>
            </w:pPr>
          </w:p>
          <w:p w:rsidR="002446F5" w:rsidRDefault="00ED2DA2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2446F5" w:rsidRDefault="00ED2DA2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важливості духовних і матеріальних здобутків людства доби Середньовіччя для подальшого суспільного розвитку з 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досвіду, на основі гуманістичних цінностей.</w:t>
            </w:r>
          </w:p>
          <w:p w:rsidR="002446F5" w:rsidRDefault="00ED2DA2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9" w:type="dxa"/>
          </w:tcPr>
          <w:p w:rsidR="002446F5" w:rsidRDefault="002446F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446F5" w:rsidRDefault="002446F5">
      <w:pPr>
        <w:rPr>
          <w:sz w:val="28"/>
        </w:rPr>
        <w:sectPr w:rsidR="002446F5">
          <w:pgSz w:w="16840" w:h="11910" w:orient="landscape"/>
          <w:pgMar w:top="1340" w:right="740" w:bottom="1240" w:left="740" w:header="0" w:footer="1053" w:gutter="0"/>
          <w:cols w:space="720"/>
        </w:sectPr>
      </w:pPr>
    </w:p>
    <w:p w:rsidR="002446F5" w:rsidRDefault="002446F5">
      <w:bookmarkStart w:id="2" w:name="8_клас"/>
      <w:bookmarkEnd w:id="2"/>
    </w:p>
    <w:sectPr w:rsidR="002446F5">
      <w:pgSz w:w="16840" w:h="11910" w:orient="landscape"/>
      <w:pgMar w:top="1340" w:right="740" w:bottom="1240" w:left="74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A2" w:rsidRDefault="00ED2DA2">
      <w:r>
        <w:separator/>
      </w:r>
    </w:p>
  </w:endnote>
  <w:endnote w:type="continuationSeparator" w:id="0">
    <w:p w:rsidR="00ED2DA2" w:rsidRDefault="00ED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F5" w:rsidRDefault="00ED2DA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6751955</wp:posOffset>
              </wp:positionV>
              <wp:extent cx="2413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46F5" w:rsidRDefault="00ED2DA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230EE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95pt;margin-top:531.6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" filled="f" stroked="f">
              <v:textbox inset="0,0,0,0">
                <w:txbxContent>
                  <w:p w:rsidR="002446F5" w:rsidRDefault="00ED2DA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230EE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A2" w:rsidRDefault="00ED2DA2">
      <w:r>
        <w:separator/>
      </w:r>
    </w:p>
  </w:footnote>
  <w:footnote w:type="continuationSeparator" w:id="0">
    <w:p w:rsidR="00ED2DA2" w:rsidRDefault="00ED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361"/>
    <w:multiLevelType w:val="multilevel"/>
    <w:tmpl w:val="03230361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">
    <w:nsid w:val="0408600C"/>
    <w:multiLevelType w:val="multilevel"/>
    <w:tmpl w:val="0408600C"/>
    <w:lvl w:ilvl="0">
      <w:numFmt w:val="bullet"/>
      <w:lvlText w:val=""/>
      <w:lvlJc w:val="left"/>
      <w:pPr>
        <w:ind w:left="5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021" w:hanging="36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503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5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67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4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43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912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394" w:hanging="361"/>
      </w:pPr>
      <w:rPr>
        <w:rFonts w:hint="default"/>
        <w:lang w:val="uk-UA" w:eastAsia="en-US" w:bidi="ar-SA"/>
      </w:rPr>
    </w:lvl>
  </w:abstractNum>
  <w:abstractNum w:abstractNumId="2">
    <w:nsid w:val="052A5204"/>
    <w:multiLevelType w:val="multilevel"/>
    <w:tmpl w:val="052A5204"/>
    <w:lvl w:ilvl="0">
      <w:start w:val="1"/>
      <w:numFmt w:val="decimal"/>
      <w:lvlText w:val="%1)"/>
      <w:lvlJc w:val="left"/>
      <w:pPr>
        <w:ind w:left="11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84" w:hanging="28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8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52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37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021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605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189" w:hanging="284"/>
      </w:pPr>
      <w:rPr>
        <w:rFonts w:hint="default"/>
        <w:lang w:val="uk-UA" w:eastAsia="en-US" w:bidi="ar-SA"/>
      </w:rPr>
    </w:lvl>
  </w:abstractNum>
  <w:abstractNum w:abstractNumId="3">
    <w:nsid w:val="07FE5E7E"/>
    <w:multiLevelType w:val="multilevel"/>
    <w:tmpl w:val="07FE5E7E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4">
    <w:nsid w:val="0DF40981"/>
    <w:multiLevelType w:val="multilevel"/>
    <w:tmpl w:val="0DF40981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5">
    <w:nsid w:val="10216676"/>
    <w:multiLevelType w:val="multilevel"/>
    <w:tmpl w:val="10216676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6">
    <w:nsid w:val="116C0421"/>
    <w:multiLevelType w:val="multilevel"/>
    <w:tmpl w:val="116C0421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7">
    <w:nsid w:val="132518DD"/>
    <w:multiLevelType w:val="multilevel"/>
    <w:tmpl w:val="132518DD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8">
    <w:nsid w:val="13D44E46"/>
    <w:multiLevelType w:val="multilevel"/>
    <w:tmpl w:val="13D44E46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9">
    <w:nsid w:val="14356DF3"/>
    <w:multiLevelType w:val="multilevel"/>
    <w:tmpl w:val="14356DF3"/>
    <w:lvl w:ilvl="0">
      <w:numFmt w:val="bullet"/>
      <w:lvlText w:val="•"/>
      <w:lvlJc w:val="left"/>
      <w:pPr>
        <w:ind w:left="10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10">
    <w:nsid w:val="1D113AEA"/>
    <w:multiLevelType w:val="multilevel"/>
    <w:tmpl w:val="1D113AEA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11">
    <w:nsid w:val="20B56C71"/>
    <w:multiLevelType w:val="multilevel"/>
    <w:tmpl w:val="20B56C71"/>
    <w:lvl w:ilvl="0">
      <w:numFmt w:val="bullet"/>
      <w:lvlText w:val="•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2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2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240"/>
      </w:pPr>
      <w:rPr>
        <w:rFonts w:hint="default"/>
        <w:lang w:val="uk-UA" w:eastAsia="en-US" w:bidi="ar-SA"/>
      </w:rPr>
    </w:lvl>
  </w:abstractNum>
  <w:abstractNum w:abstractNumId="12">
    <w:nsid w:val="23FD5F06"/>
    <w:multiLevelType w:val="multilevel"/>
    <w:tmpl w:val="23FD5F06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13">
    <w:nsid w:val="253224D7"/>
    <w:multiLevelType w:val="multilevel"/>
    <w:tmpl w:val="253224D7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14">
    <w:nsid w:val="3022524F"/>
    <w:multiLevelType w:val="multilevel"/>
    <w:tmpl w:val="3022524F"/>
    <w:lvl w:ilvl="0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15">
    <w:nsid w:val="34F151B3"/>
    <w:multiLevelType w:val="multilevel"/>
    <w:tmpl w:val="34F151B3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16">
    <w:nsid w:val="3A894CFE"/>
    <w:multiLevelType w:val="multilevel"/>
    <w:tmpl w:val="3A894CFE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7">
    <w:nsid w:val="437E0A2D"/>
    <w:multiLevelType w:val="multilevel"/>
    <w:tmpl w:val="437E0A2D"/>
    <w:lvl w:ilvl="0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18">
    <w:nsid w:val="4597621F"/>
    <w:multiLevelType w:val="multilevel"/>
    <w:tmpl w:val="4597621F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9">
    <w:nsid w:val="479D21B3"/>
    <w:multiLevelType w:val="multilevel"/>
    <w:tmpl w:val="479D21B3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20">
    <w:nsid w:val="4D5875FD"/>
    <w:multiLevelType w:val="multilevel"/>
    <w:tmpl w:val="4D5875FD"/>
    <w:lvl w:ilvl="0">
      <w:start w:val="7"/>
      <w:numFmt w:val="decimal"/>
      <w:lvlText w:val="%1"/>
      <w:lvlJc w:val="left"/>
      <w:pPr>
        <w:ind w:left="7441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>
      <w:numFmt w:val="bullet"/>
      <w:lvlText w:val="•"/>
      <w:lvlJc w:val="left"/>
      <w:pPr>
        <w:ind w:left="8231" w:hanging="27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9023" w:hanging="2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815" w:hanging="2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607" w:hanging="2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399" w:hanging="2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191" w:hanging="2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2982" w:hanging="2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774" w:hanging="272"/>
      </w:pPr>
      <w:rPr>
        <w:rFonts w:hint="default"/>
        <w:lang w:val="uk-UA" w:eastAsia="en-US" w:bidi="ar-SA"/>
      </w:rPr>
    </w:lvl>
  </w:abstractNum>
  <w:abstractNum w:abstractNumId="21">
    <w:nsid w:val="50E65014"/>
    <w:multiLevelType w:val="multilevel"/>
    <w:tmpl w:val="50E65014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22">
    <w:nsid w:val="52F670BF"/>
    <w:multiLevelType w:val="multilevel"/>
    <w:tmpl w:val="52F670BF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3">
    <w:nsid w:val="5E245B0B"/>
    <w:multiLevelType w:val="multilevel"/>
    <w:tmpl w:val="5E245B0B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4">
    <w:nsid w:val="5ED31325"/>
    <w:multiLevelType w:val="multilevel"/>
    <w:tmpl w:val="5ED31325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5">
    <w:nsid w:val="6005792C"/>
    <w:multiLevelType w:val="multilevel"/>
    <w:tmpl w:val="6005792C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6">
    <w:nsid w:val="6789328B"/>
    <w:multiLevelType w:val="multilevel"/>
    <w:tmpl w:val="6789328B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7">
    <w:nsid w:val="7250315D"/>
    <w:multiLevelType w:val="multilevel"/>
    <w:tmpl w:val="7250315D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28">
    <w:nsid w:val="72962464"/>
    <w:multiLevelType w:val="multilevel"/>
    <w:tmpl w:val="72962464"/>
    <w:lvl w:ilvl="0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29">
    <w:nsid w:val="77927EC0"/>
    <w:multiLevelType w:val="multilevel"/>
    <w:tmpl w:val="77927EC0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0">
    <w:nsid w:val="78080B26"/>
    <w:multiLevelType w:val="multilevel"/>
    <w:tmpl w:val="78080B26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1">
    <w:nsid w:val="7C1E69D9"/>
    <w:multiLevelType w:val="multilevel"/>
    <w:tmpl w:val="7C1E69D9"/>
    <w:lvl w:ilvl="0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32">
    <w:nsid w:val="7D5D3565"/>
    <w:multiLevelType w:val="multilevel"/>
    <w:tmpl w:val="7D5D3565"/>
    <w:lvl w:ilvl="0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33">
    <w:nsid w:val="7F5528D2"/>
    <w:multiLevelType w:val="multilevel"/>
    <w:tmpl w:val="7F5528D2"/>
    <w:lvl w:ilvl="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28"/>
  </w:num>
  <w:num w:numId="5">
    <w:abstractNumId w:val="23"/>
  </w:num>
  <w:num w:numId="6">
    <w:abstractNumId w:val="13"/>
  </w:num>
  <w:num w:numId="7">
    <w:abstractNumId w:val="9"/>
  </w:num>
  <w:num w:numId="8">
    <w:abstractNumId w:val="29"/>
  </w:num>
  <w:num w:numId="9">
    <w:abstractNumId w:val="32"/>
  </w:num>
  <w:num w:numId="10">
    <w:abstractNumId w:val="26"/>
  </w:num>
  <w:num w:numId="11">
    <w:abstractNumId w:val="7"/>
  </w:num>
  <w:num w:numId="12">
    <w:abstractNumId w:val="3"/>
  </w:num>
  <w:num w:numId="13">
    <w:abstractNumId w:val="25"/>
  </w:num>
  <w:num w:numId="14">
    <w:abstractNumId w:val="19"/>
  </w:num>
  <w:num w:numId="15">
    <w:abstractNumId w:val="4"/>
  </w:num>
  <w:num w:numId="16">
    <w:abstractNumId w:val="21"/>
  </w:num>
  <w:num w:numId="17">
    <w:abstractNumId w:val="33"/>
  </w:num>
  <w:num w:numId="18">
    <w:abstractNumId w:val="10"/>
  </w:num>
  <w:num w:numId="19">
    <w:abstractNumId w:val="0"/>
  </w:num>
  <w:num w:numId="20">
    <w:abstractNumId w:val="31"/>
  </w:num>
  <w:num w:numId="21">
    <w:abstractNumId w:val="30"/>
  </w:num>
  <w:num w:numId="22">
    <w:abstractNumId w:val="27"/>
  </w:num>
  <w:num w:numId="23">
    <w:abstractNumId w:val="5"/>
  </w:num>
  <w:num w:numId="24">
    <w:abstractNumId w:val="14"/>
  </w:num>
  <w:num w:numId="25">
    <w:abstractNumId w:val="18"/>
  </w:num>
  <w:num w:numId="26">
    <w:abstractNumId w:val="8"/>
  </w:num>
  <w:num w:numId="27">
    <w:abstractNumId w:val="6"/>
  </w:num>
  <w:num w:numId="28">
    <w:abstractNumId w:val="11"/>
  </w:num>
  <w:num w:numId="29">
    <w:abstractNumId w:val="22"/>
  </w:num>
  <w:num w:numId="30">
    <w:abstractNumId w:val="12"/>
  </w:num>
  <w:num w:numId="31">
    <w:abstractNumId w:val="16"/>
  </w:num>
  <w:num w:numId="32">
    <w:abstractNumId w:val="17"/>
  </w:num>
  <w:num w:numId="33">
    <w:abstractNumId w:val="2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168C"/>
    <w:rsid w:val="000D39D2"/>
    <w:rsid w:val="002446F5"/>
    <w:rsid w:val="003D31C8"/>
    <w:rsid w:val="0046168C"/>
    <w:rsid w:val="005230EE"/>
    <w:rsid w:val="00544312"/>
    <w:rsid w:val="00586899"/>
    <w:rsid w:val="00630846"/>
    <w:rsid w:val="0063772F"/>
    <w:rsid w:val="00965A2D"/>
    <w:rsid w:val="00ED2DA2"/>
    <w:rsid w:val="00F374DB"/>
    <w:rsid w:val="0D7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8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4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23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0E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8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4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23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0E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21270</Words>
  <Characters>12124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Посунько</dc:creator>
  <cp:lastModifiedBy>Админ</cp:lastModifiedBy>
  <cp:revision>9</cp:revision>
  <cp:lastPrinted>2025-09-08T03:15:00Z</cp:lastPrinted>
  <dcterms:created xsi:type="dcterms:W3CDTF">2024-08-22T08:32:00Z</dcterms:created>
  <dcterms:modified xsi:type="dcterms:W3CDTF">2025-09-08T03:17:00Z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D:20230910090929</vt:lpwstr>
  </property>
  <property fmtid="{D5CDD505-2E9C-101B-9397-08002B2CF9AE}" pid="7" name="KSOProductBuildVer">
    <vt:lpwstr>1033-12.2.0.22549</vt:lpwstr>
  </property>
  <property fmtid="{D5CDD505-2E9C-101B-9397-08002B2CF9AE}" pid="8" name="ICV">
    <vt:lpwstr>0E9AB5F68A2646C2B9196719A3754231_12</vt:lpwstr>
  </property>
</Properties>
</file>