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F0DCF" w14:textId="77777777" w:rsidR="00617334" w:rsidRPr="00F2596F" w:rsidRDefault="00617334" w:rsidP="00F2596F">
      <w:pPr>
        <w:widowControl w:val="0"/>
        <w:spacing w:line="276" w:lineRule="auto"/>
        <w:rPr>
          <w:rFonts w:eastAsia="SimSun"/>
          <w:color w:val="00000A"/>
          <w:sz w:val="24"/>
          <w:lang w:eastAsia="zh-CN" w:bidi="hi-IN"/>
        </w:rPr>
      </w:pPr>
      <w:r w:rsidRPr="00F2596F">
        <w:rPr>
          <w:rFonts w:eastAsia="SimSun"/>
          <w:b/>
          <w:noProof/>
          <w:color w:val="00000A"/>
          <w:sz w:val="24"/>
          <w:lang w:val="uk-UA" w:eastAsia="uk-UA"/>
        </w:rPr>
        <w:drawing>
          <wp:anchor distT="0" distB="0" distL="114300" distR="114300" simplePos="0" relativeHeight="251657216" behindDoc="1" locked="0" layoutInCell="1" allowOverlap="1" wp14:anchorId="7709F04F" wp14:editId="535502DB">
            <wp:simplePos x="0" y="0"/>
            <wp:positionH relativeFrom="column">
              <wp:posOffset>2552852</wp:posOffset>
            </wp:positionH>
            <wp:positionV relativeFrom="paragraph">
              <wp:posOffset>-518795</wp:posOffset>
            </wp:positionV>
            <wp:extent cx="432000" cy="601836"/>
            <wp:effectExtent l="0" t="0" r="635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018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1951E" w14:textId="77777777" w:rsidR="00617334" w:rsidRPr="00F2596F" w:rsidRDefault="00617334" w:rsidP="00F2596F">
      <w:pPr>
        <w:widowControl w:val="0"/>
        <w:spacing w:line="276" w:lineRule="auto"/>
        <w:jc w:val="center"/>
        <w:rPr>
          <w:rFonts w:eastAsia="SimSun"/>
          <w:b/>
          <w:color w:val="00000A"/>
          <w:sz w:val="24"/>
          <w:lang w:val="uk-UA" w:eastAsia="zh-CN" w:bidi="hi-IN"/>
        </w:rPr>
      </w:pPr>
      <w:bookmarkStart w:id="0" w:name="_Hlk187430084"/>
      <w:r w:rsidRPr="00F2596F">
        <w:rPr>
          <w:rFonts w:eastAsia="SimSun"/>
          <w:b/>
          <w:color w:val="00000A"/>
          <w:sz w:val="24"/>
          <w:lang w:val="uk-UA" w:eastAsia="zh-CN" w:bidi="hi-IN"/>
        </w:rPr>
        <w:t>УПРАВЛІННЯ ОСВІТИ БОЯРСЬКОЇ МІСЬКОЇ РАДИ</w:t>
      </w:r>
    </w:p>
    <w:p w14:paraId="19C26E5A" w14:textId="77777777" w:rsidR="00617334" w:rsidRPr="00F2596F" w:rsidRDefault="00617334" w:rsidP="00F2596F">
      <w:pPr>
        <w:widowControl w:val="0"/>
        <w:spacing w:line="276" w:lineRule="auto"/>
        <w:jc w:val="center"/>
        <w:rPr>
          <w:rFonts w:eastAsia="SimSun"/>
          <w:b/>
          <w:color w:val="00000A"/>
          <w:sz w:val="24"/>
          <w:lang w:val="uk-UA" w:eastAsia="zh-CN" w:bidi="hi-IN"/>
        </w:rPr>
      </w:pPr>
      <w:r w:rsidRPr="00F2596F">
        <w:rPr>
          <w:rFonts w:eastAsia="SimSun"/>
          <w:b/>
          <w:color w:val="00000A"/>
          <w:sz w:val="24"/>
          <w:lang w:val="uk-UA" w:eastAsia="zh-CN" w:bidi="hi-IN"/>
        </w:rPr>
        <w:t>НОВОСІЛКІВСЬКА ГІМНАЗІЯ БОЯРСЬКОЇ МІСЬКОЇ РАДИ</w:t>
      </w:r>
    </w:p>
    <w:bookmarkEnd w:id="0"/>
    <w:p w14:paraId="53102CFD" w14:textId="77777777" w:rsidR="00617334" w:rsidRPr="00F2596F" w:rsidRDefault="00617334" w:rsidP="00F2596F">
      <w:pPr>
        <w:widowControl w:val="0"/>
        <w:spacing w:line="276" w:lineRule="auto"/>
        <w:rPr>
          <w:rFonts w:eastAsia="SimSun"/>
          <w:b/>
          <w:bCs/>
          <w:color w:val="00000A"/>
          <w:sz w:val="24"/>
          <w:lang w:val="uk-UA" w:eastAsia="zh-CN" w:bidi="hi-IN"/>
        </w:rPr>
      </w:pPr>
    </w:p>
    <w:p w14:paraId="2E9ACBE4" w14:textId="77777777" w:rsidR="00617334" w:rsidRPr="00F2596F" w:rsidRDefault="00617334" w:rsidP="00F2596F">
      <w:pPr>
        <w:widowControl w:val="0"/>
        <w:spacing w:after="120" w:line="276" w:lineRule="auto"/>
        <w:jc w:val="center"/>
        <w:rPr>
          <w:rFonts w:eastAsia="SimSun"/>
          <w:b/>
          <w:bCs/>
          <w:color w:val="00000A"/>
          <w:spacing w:val="20"/>
          <w:sz w:val="24"/>
          <w:lang w:val="uk-UA" w:eastAsia="zh-CN" w:bidi="hi-IN"/>
        </w:rPr>
      </w:pPr>
      <w:r w:rsidRPr="00F2596F">
        <w:rPr>
          <w:rFonts w:eastAsia="SimSun"/>
          <w:b/>
          <w:bCs/>
          <w:color w:val="00000A"/>
          <w:spacing w:val="20"/>
          <w:sz w:val="24"/>
          <w:lang w:val="uk-UA" w:eastAsia="zh-CN" w:bidi="hi-IN"/>
        </w:rPr>
        <w:t>НАКАЗ</w:t>
      </w:r>
    </w:p>
    <w:p w14:paraId="038CA57A" w14:textId="0A76E684" w:rsidR="00B7315F" w:rsidRPr="00F2596F" w:rsidRDefault="000C6C76" w:rsidP="00F2596F">
      <w:pPr>
        <w:widowControl w:val="0"/>
        <w:spacing w:after="120" w:line="276" w:lineRule="auto"/>
        <w:ind w:left="360"/>
        <w:jc w:val="both"/>
        <w:rPr>
          <w:b/>
          <w:bCs/>
          <w:iCs/>
          <w:color w:val="00000A"/>
          <w:sz w:val="24"/>
          <w:shd w:val="clear" w:color="auto" w:fill="FFFFFF"/>
          <w:lang w:val="uk-UA" w:bidi="hi-IN"/>
        </w:rPr>
      </w:pPr>
      <w:r w:rsidRPr="00F2596F">
        <w:rPr>
          <w:b/>
          <w:bCs/>
          <w:iCs/>
          <w:sz w:val="24"/>
          <w:shd w:val="clear" w:color="auto" w:fill="FFFFFF"/>
          <w:lang w:val="uk-UA" w:bidi="hi-IN"/>
        </w:rPr>
        <w:t>03</w:t>
      </w:r>
      <w:r w:rsidR="00AF0658" w:rsidRPr="00F2596F">
        <w:rPr>
          <w:b/>
          <w:bCs/>
          <w:iCs/>
          <w:sz w:val="24"/>
          <w:shd w:val="clear" w:color="auto" w:fill="FFFFFF"/>
          <w:lang w:val="uk-UA" w:bidi="hi-IN"/>
        </w:rPr>
        <w:t>.</w:t>
      </w:r>
      <w:r w:rsidR="00B429DA" w:rsidRPr="00F2596F">
        <w:rPr>
          <w:b/>
          <w:bCs/>
          <w:iCs/>
          <w:sz w:val="24"/>
          <w:shd w:val="clear" w:color="auto" w:fill="FFFFFF"/>
          <w:lang w:val="uk-UA" w:bidi="hi-IN"/>
        </w:rPr>
        <w:t xml:space="preserve"> </w:t>
      </w:r>
      <w:r w:rsidR="00A63855" w:rsidRPr="00F2596F">
        <w:rPr>
          <w:b/>
          <w:bCs/>
          <w:iCs/>
          <w:sz w:val="24"/>
          <w:shd w:val="clear" w:color="auto" w:fill="FFFFFF"/>
          <w:lang w:val="uk-UA" w:bidi="hi-IN"/>
        </w:rPr>
        <w:t>0</w:t>
      </w:r>
      <w:r w:rsidRPr="00F2596F">
        <w:rPr>
          <w:b/>
          <w:bCs/>
          <w:iCs/>
          <w:sz w:val="24"/>
          <w:shd w:val="clear" w:color="auto" w:fill="FFFFFF"/>
          <w:lang w:val="uk-UA" w:bidi="hi-IN"/>
        </w:rPr>
        <w:t>4</w:t>
      </w:r>
      <w:r w:rsidR="00617334" w:rsidRPr="00F2596F">
        <w:rPr>
          <w:b/>
          <w:bCs/>
          <w:iCs/>
          <w:sz w:val="24"/>
          <w:shd w:val="clear" w:color="auto" w:fill="FFFFFF"/>
          <w:lang w:val="uk-UA" w:bidi="hi-IN"/>
        </w:rPr>
        <w:t>.</w:t>
      </w:r>
      <w:r w:rsidR="00181E43" w:rsidRPr="00F2596F">
        <w:rPr>
          <w:b/>
          <w:bCs/>
          <w:iCs/>
          <w:sz w:val="24"/>
          <w:shd w:val="clear" w:color="auto" w:fill="FFFFFF"/>
          <w:lang w:val="uk-UA" w:bidi="hi-IN"/>
        </w:rPr>
        <w:t xml:space="preserve"> </w:t>
      </w:r>
      <w:r w:rsidR="00617334" w:rsidRPr="00F2596F">
        <w:rPr>
          <w:b/>
          <w:bCs/>
          <w:iCs/>
          <w:sz w:val="24"/>
          <w:shd w:val="clear" w:color="auto" w:fill="FFFFFF"/>
          <w:lang w:val="uk-UA" w:bidi="hi-IN"/>
        </w:rPr>
        <w:t>202</w:t>
      </w:r>
      <w:r w:rsidR="00A63855" w:rsidRPr="00F2596F">
        <w:rPr>
          <w:b/>
          <w:bCs/>
          <w:iCs/>
          <w:sz w:val="24"/>
          <w:shd w:val="clear" w:color="auto" w:fill="FFFFFF"/>
          <w:lang w:val="uk-UA" w:bidi="hi-IN"/>
        </w:rPr>
        <w:t>5</w:t>
      </w:r>
      <w:r w:rsidR="00617334" w:rsidRPr="00F2596F">
        <w:rPr>
          <w:b/>
          <w:bCs/>
          <w:iCs/>
          <w:color w:val="00000A"/>
          <w:sz w:val="24"/>
          <w:shd w:val="clear" w:color="auto" w:fill="FFFFFF"/>
          <w:lang w:val="uk-UA" w:bidi="hi-IN"/>
        </w:rPr>
        <w:tab/>
      </w:r>
      <w:r w:rsidR="00617334" w:rsidRPr="00F2596F">
        <w:rPr>
          <w:b/>
          <w:bCs/>
          <w:iCs/>
          <w:color w:val="00000A"/>
          <w:sz w:val="24"/>
          <w:shd w:val="clear" w:color="auto" w:fill="FFFFFF"/>
          <w:lang w:val="uk-UA" w:bidi="hi-IN"/>
        </w:rPr>
        <w:tab/>
      </w:r>
      <w:r w:rsidR="003D42D7" w:rsidRPr="00F2596F">
        <w:rPr>
          <w:iCs/>
          <w:color w:val="00000A"/>
          <w:sz w:val="24"/>
          <w:shd w:val="clear" w:color="auto" w:fill="FFFFFF"/>
          <w:lang w:val="uk-UA" w:bidi="hi-IN"/>
        </w:rPr>
        <w:t xml:space="preserve">                   </w:t>
      </w:r>
      <w:r w:rsidR="00617334" w:rsidRPr="00F2596F">
        <w:rPr>
          <w:iCs/>
          <w:color w:val="00000A"/>
          <w:sz w:val="24"/>
          <w:shd w:val="clear" w:color="auto" w:fill="FFFFFF"/>
          <w:lang w:bidi="hi-IN"/>
        </w:rPr>
        <w:t xml:space="preserve"> </w:t>
      </w:r>
      <w:r w:rsidR="00617334" w:rsidRPr="00F2596F">
        <w:rPr>
          <w:b/>
          <w:bCs/>
          <w:iCs/>
          <w:color w:val="00000A"/>
          <w:sz w:val="24"/>
          <w:shd w:val="clear" w:color="auto" w:fill="FFFFFF"/>
          <w:lang w:val="uk-UA" w:bidi="hi-IN"/>
        </w:rPr>
        <w:t>с. Новосілки</w:t>
      </w:r>
      <w:r w:rsidR="00617334" w:rsidRPr="00F2596F">
        <w:rPr>
          <w:b/>
          <w:bCs/>
          <w:iCs/>
          <w:color w:val="00000A"/>
          <w:sz w:val="24"/>
          <w:shd w:val="clear" w:color="auto" w:fill="FFFFFF"/>
          <w:lang w:val="uk-UA" w:bidi="hi-IN"/>
        </w:rPr>
        <w:tab/>
      </w:r>
      <w:r w:rsidR="00617334" w:rsidRPr="00F2596F">
        <w:rPr>
          <w:iCs/>
          <w:color w:val="00000A"/>
          <w:sz w:val="24"/>
          <w:shd w:val="clear" w:color="auto" w:fill="FFFFFF"/>
          <w:lang w:val="uk-UA" w:bidi="hi-IN"/>
        </w:rPr>
        <w:t xml:space="preserve">            </w:t>
      </w:r>
      <w:r w:rsidR="00617334" w:rsidRPr="00F2596F">
        <w:rPr>
          <w:b/>
          <w:bCs/>
          <w:iCs/>
          <w:color w:val="00000A"/>
          <w:sz w:val="24"/>
          <w:shd w:val="clear" w:color="auto" w:fill="FFFFFF"/>
          <w:lang w:val="uk-UA" w:bidi="hi-IN"/>
        </w:rPr>
        <w:t>№ </w:t>
      </w:r>
      <w:r w:rsidR="00617334" w:rsidRPr="00F2596F">
        <w:rPr>
          <w:b/>
          <w:bCs/>
          <w:iCs/>
          <w:color w:val="FF0000"/>
          <w:sz w:val="24"/>
          <w:shd w:val="clear" w:color="auto" w:fill="FFFFFF"/>
          <w:lang w:val="uk-UA" w:bidi="hi-IN"/>
        </w:rPr>
        <w:t xml:space="preserve"> </w:t>
      </w:r>
      <w:r w:rsidR="00A63855" w:rsidRPr="00F2596F">
        <w:rPr>
          <w:b/>
          <w:bCs/>
          <w:iCs/>
          <w:sz w:val="24"/>
          <w:shd w:val="clear" w:color="auto" w:fill="FFFFFF"/>
          <w:lang w:val="uk-UA" w:bidi="hi-IN"/>
        </w:rPr>
        <w:t xml:space="preserve"> </w:t>
      </w:r>
      <w:r w:rsidR="00DE218E" w:rsidRPr="00F2596F">
        <w:rPr>
          <w:b/>
          <w:bCs/>
          <w:iCs/>
          <w:sz w:val="24"/>
          <w:shd w:val="clear" w:color="auto" w:fill="FFFFFF"/>
          <w:lang w:val="uk-UA" w:bidi="hi-IN"/>
        </w:rPr>
        <w:t xml:space="preserve">       </w:t>
      </w:r>
      <w:r w:rsidR="00A63855" w:rsidRPr="00F2596F">
        <w:rPr>
          <w:b/>
          <w:bCs/>
          <w:iCs/>
          <w:sz w:val="24"/>
          <w:shd w:val="clear" w:color="auto" w:fill="FFFFFF"/>
          <w:lang w:val="uk-UA" w:bidi="hi-IN"/>
        </w:rPr>
        <w:t xml:space="preserve"> </w:t>
      </w:r>
      <w:r w:rsidR="00617334" w:rsidRPr="00F2596F">
        <w:rPr>
          <w:b/>
          <w:bCs/>
          <w:iCs/>
          <w:color w:val="00000A"/>
          <w:sz w:val="24"/>
          <w:shd w:val="clear" w:color="auto" w:fill="FFFFFF"/>
          <w:lang w:bidi="hi-IN"/>
        </w:rPr>
        <w:t>-</w:t>
      </w:r>
      <w:r w:rsidR="00DE218E" w:rsidRPr="00F2596F">
        <w:rPr>
          <w:b/>
          <w:bCs/>
          <w:iCs/>
          <w:color w:val="00000A"/>
          <w:sz w:val="24"/>
          <w:shd w:val="clear" w:color="auto" w:fill="FFFFFF"/>
          <w:lang w:val="uk-UA" w:bidi="hi-IN"/>
        </w:rPr>
        <w:t>о</w:t>
      </w:r>
    </w:p>
    <w:p w14:paraId="45B4DCE9" w14:textId="77777777" w:rsidR="00FA4516" w:rsidRPr="00F2596F" w:rsidRDefault="005657CF" w:rsidP="00F2596F">
      <w:pPr>
        <w:spacing w:line="276" w:lineRule="auto"/>
        <w:ind w:right="113"/>
        <w:jc w:val="both"/>
        <w:rPr>
          <w:b/>
          <w:sz w:val="24"/>
          <w:lang w:val="uk-UA"/>
        </w:rPr>
      </w:pPr>
      <w:r w:rsidRPr="00F2596F">
        <w:rPr>
          <w:b/>
          <w:sz w:val="24"/>
          <w:lang w:val="uk-UA"/>
        </w:rPr>
        <w:t xml:space="preserve">Про </w:t>
      </w:r>
      <w:r w:rsidR="0054655B" w:rsidRPr="00F2596F">
        <w:rPr>
          <w:b/>
          <w:sz w:val="24"/>
          <w:lang w:val="uk-UA"/>
        </w:rPr>
        <w:t>затвердження рішень</w:t>
      </w:r>
    </w:p>
    <w:p w14:paraId="468BBB33" w14:textId="77777777" w:rsidR="006D739F" w:rsidRPr="00F2596F" w:rsidRDefault="0054655B" w:rsidP="00F2596F">
      <w:pPr>
        <w:spacing w:line="276" w:lineRule="auto"/>
        <w:ind w:right="113"/>
        <w:jc w:val="both"/>
        <w:rPr>
          <w:b/>
          <w:sz w:val="24"/>
          <w:lang w:val="uk-UA"/>
        </w:rPr>
      </w:pPr>
      <w:r w:rsidRPr="00F2596F">
        <w:rPr>
          <w:b/>
          <w:sz w:val="24"/>
          <w:lang w:val="uk-UA"/>
        </w:rPr>
        <w:t xml:space="preserve"> педагогічної ради</w:t>
      </w:r>
    </w:p>
    <w:p w14:paraId="2DBDC640" w14:textId="77777777" w:rsidR="00A64FF5" w:rsidRPr="00F2596F" w:rsidRDefault="00A64FF5" w:rsidP="00F2596F">
      <w:pPr>
        <w:spacing w:line="276" w:lineRule="auto"/>
        <w:jc w:val="both"/>
        <w:rPr>
          <w:b/>
          <w:sz w:val="24"/>
          <w:lang w:val="uk-UA"/>
        </w:rPr>
      </w:pPr>
    </w:p>
    <w:p w14:paraId="0CA6D09A" w14:textId="264F3107" w:rsidR="00132EFB" w:rsidRPr="00F2596F" w:rsidRDefault="00D67B46" w:rsidP="00F2596F">
      <w:pPr>
        <w:spacing w:line="276" w:lineRule="auto"/>
        <w:ind w:firstLine="708"/>
        <w:rPr>
          <w:b/>
          <w:bCs/>
          <w:sz w:val="24"/>
          <w:lang w:val="uk-UA"/>
        </w:rPr>
      </w:pPr>
      <w:r w:rsidRPr="00F2596F">
        <w:rPr>
          <w:sz w:val="24"/>
          <w:shd w:val="clear" w:color="auto" w:fill="FFFFFF"/>
          <w:lang w:val="uk-UA" w:eastAsia="uk-UA"/>
        </w:rPr>
        <w:t>На виконання рішення педагогічної ради Ново</w:t>
      </w:r>
      <w:r w:rsidR="00DC6016" w:rsidRPr="00F2596F">
        <w:rPr>
          <w:sz w:val="24"/>
          <w:shd w:val="clear" w:color="auto" w:fill="FFFFFF"/>
          <w:lang w:val="uk-UA" w:eastAsia="uk-UA"/>
        </w:rPr>
        <w:t>сілківської гімназії Протокол №</w:t>
      </w:r>
      <w:r w:rsidR="006B157E" w:rsidRPr="00F2596F">
        <w:rPr>
          <w:sz w:val="24"/>
          <w:shd w:val="clear" w:color="auto" w:fill="FFFFFF"/>
          <w:lang w:val="uk-UA" w:eastAsia="uk-UA"/>
        </w:rPr>
        <w:t xml:space="preserve"> </w:t>
      </w:r>
      <w:r w:rsidR="00B429DA" w:rsidRPr="00F2596F">
        <w:rPr>
          <w:sz w:val="24"/>
          <w:shd w:val="clear" w:color="auto" w:fill="FFFFFF"/>
          <w:lang w:val="uk-UA" w:eastAsia="uk-UA"/>
        </w:rPr>
        <w:t>1</w:t>
      </w:r>
      <w:r w:rsidR="000C6C76" w:rsidRPr="00F2596F">
        <w:rPr>
          <w:sz w:val="24"/>
          <w:shd w:val="clear" w:color="auto" w:fill="FFFFFF"/>
          <w:lang w:val="uk-UA" w:eastAsia="uk-UA"/>
        </w:rPr>
        <w:t xml:space="preserve">4 </w:t>
      </w:r>
      <w:r w:rsidR="00B3404A" w:rsidRPr="00F2596F">
        <w:rPr>
          <w:sz w:val="24"/>
          <w:lang w:val="uk-UA"/>
        </w:rPr>
        <w:t xml:space="preserve"> </w:t>
      </w:r>
      <w:r w:rsidR="008F28F2" w:rsidRPr="00F2596F">
        <w:rPr>
          <w:sz w:val="24"/>
          <w:lang w:val="uk-UA"/>
        </w:rPr>
        <w:t xml:space="preserve">від </w:t>
      </w:r>
      <w:r w:rsidR="000C6C76" w:rsidRPr="00F2596F">
        <w:rPr>
          <w:sz w:val="24"/>
          <w:lang w:val="uk-UA"/>
        </w:rPr>
        <w:t>28</w:t>
      </w:r>
      <w:r w:rsidR="008F28F2" w:rsidRPr="00F2596F">
        <w:rPr>
          <w:sz w:val="24"/>
          <w:lang w:val="uk-UA"/>
        </w:rPr>
        <w:t>.</w:t>
      </w:r>
      <w:r w:rsidR="00A63855" w:rsidRPr="00F2596F">
        <w:rPr>
          <w:sz w:val="24"/>
          <w:lang w:val="uk-UA"/>
        </w:rPr>
        <w:t>0</w:t>
      </w:r>
      <w:r w:rsidR="000C6C76" w:rsidRPr="00F2596F">
        <w:rPr>
          <w:sz w:val="24"/>
          <w:lang w:val="uk-UA"/>
        </w:rPr>
        <w:t>3</w:t>
      </w:r>
      <w:r w:rsidR="00DC6016" w:rsidRPr="00F2596F">
        <w:rPr>
          <w:sz w:val="24"/>
          <w:lang w:val="uk-UA"/>
        </w:rPr>
        <w:t>.202</w:t>
      </w:r>
      <w:r w:rsidR="00A63855" w:rsidRPr="00F2596F">
        <w:rPr>
          <w:sz w:val="24"/>
          <w:lang w:val="uk-UA"/>
        </w:rPr>
        <w:t>5</w:t>
      </w:r>
      <w:r w:rsidRPr="00F2596F">
        <w:rPr>
          <w:sz w:val="24"/>
          <w:lang w:val="uk-UA"/>
        </w:rPr>
        <w:t xml:space="preserve"> року</w:t>
      </w:r>
    </w:p>
    <w:p w14:paraId="769D5B04" w14:textId="77777777" w:rsidR="006F3A44" w:rsidRPr="00F2596F" w:rsidRDefault="006F3A44" w:rsidP="00F2596F">
      <w:pPr>
        <w:spacing w:line="276" w:lineRule="auto"/>
        <w:ind w:right="113"/>
        <w:rPr>
          <w:b/>
          <w:sz w:val="24"/>
          <w:lang w:val="uk-UA"/>
        </w:rPr>
      </w:pPr>
    </w:p>
    <w:p w14:paraId="0DB995B4" w14:textId="77777777" w:rsidR="00D56E18" w:rsidRPr="00F2596F" w:rsidRDefault="00DC6016" w:rsidP="00F2596F">
      <w:pPr>
        <w:spacing w:line="276" w:lineRule="auto"/>
        <w:ind w:right="113"/>
        <w:rPr>
          <w:b/>
          <w:sz w:val="24"/>
          <w:lang w:val="uk-UA"/>
        </w:rPr>
      </w:pPr>
      <w:r w:rsidRPr="00F2596F">
        <w:rPr>
          <w:b/>
          <w:sz w:val="24"/>
          <w:lang w:val="uk-UA"/>
        </w:rPr>
        <w:t>НАКАЗУЮ</w:t>
      </w:r>
    </w:p>
    <w:p w14:paraId="23B0C793" w14:textId="77777777" w:rsidR="00C43F28" w:rsidRPr="00F2596F" w:rsidRDefault="00C43F28" w:rsidP="00F2596F">
      <w:pPr>
        <w:spacing w:line="276" w:lineRule="auto"/>
        <w:ind w:right="113"/>
        <w:rPr>
          <w:b/>
          <w:sz w:val="24"/>
          <w:lang w:val="uk-UA"/>
        </w:rPr>
      </w:pPr>
    </w:p>
    <w:p w14:paraId="3108248E" w14:textId="367962AF" w:rsidR="00A63855" w:rsidRPr="00F2596F" w:rsidRDefault="00181E43" w:rsidP="00F2596F">
      <w:pPr>
        <w:spacing w:line="276" w:lineRule="auto"/>
        <w:rPr>
          <w:sz w:val="24"/>
          <w:lang w:val="uk-UA"/>
        </w:rPr>
      </w:pPr>
      <w:r w:rsidRPr="00F2596F">
        <w:rPr>
          <w:sz w:val="24"/>
          <w:lang w:val="uk-UA"/>
        </w:rPr>
        <w:t xml:space="preserve">Ввести в дію рішення педагогічної ради Протокол № </w:t>
      </w:r>
      <w:r w:rsidR="000C6C76" w:rsidRPr="00F2596F">
        <w:rPr>
          <w:sz w:val="24"/>
          <w:lang w:val="uk-UA"/>
        </w:rPr>
        <w:t>14</w:t>
      </w:r>
      <w:r w:rsidRPr="00F2596F">
        <w:rPr>
          <w:sz w:val="24"/>
          <w:lang w:val="uk-UA"/>
        </w:rPr>
        <w:t xml:space="preserve"> від </w:t>
      </w:r>
      <w:r w:rsidR="000C6C76" w:rsidRPr="00F2596F">
        <w:rPr>
          <w:sz w:val="24"/>
          <w:lang w:val="uk-UA"/>
        </w:rPr>
        <w:t>28</w:t>
      </w:r>
      <w:r w:rsidR="00A63855" w:rsidRPr="00F2596F">
        <w:rPr>
          <w:sz w:val="24"/>
          <w:lang w:val="uk-UA"/>
        </w:rPr>
        <w:t>.0</w:t>
      </w:r>
      <w:r w:rsidR="000C6C76" w:rsidRPr="00F2596F">
        <w:rPr>
          <w:sz w:val="24"/>
          <w:lang w:val="uk-UA"/>
        </w:rPr>
        <w:t>3</w:t>
      </w:r>
      <w:r w:rsidR="00A63855" w:rsidRPr="00F2596F">
        <w:rPr>
          <w:sz w:val="24"/>
          <w:lang w:val="uk-UA"/>
        </w:rPr>
        <w:t>.2025 року</w:t>
      </w:r>
    </w:p>
    <w:p w14:paraId="7006E7FE" w14:textId="77777777" w:rsidR="00A63855" w:rsidRPr="00F2596F" w:rsidRDefault="00A63855" w:rsidP="00F2596F">
      <w:pPr>
        <w:spacing w:line="276" w:lineRule="auto"/>
        <w:rPr>
          <w:b/>
          <w:bCs/>
          <w:sz w:val="24"/>
          <w:lang w:val="uk-UA"/>
        </w:rPr>
      </w:pPr>
    </w:p>
    <w:p w14:paraId="232A575D" w14:textId="1A2D519C" w:rsidR="00EB7C6E" w:rsidRPr="00F2596F" w:rsidRDefault="00EB7C6E" w:rsidP="00F2596F">
      <w:pPr>
        <w:pStyle w:val="a3"/>
        <w:widowControl w:val="0"/>
        <w:autoSpaceDE w:val="0"/>
        <w:autoSpaceDN w:val="0"/>
        <w:adjustRightInd w:val="0"/>
        <w:spacing w:line="276" w:lineRule="auto"/>
        <w:ind w:left="-142"/>
        <w:contextualSpacing/>
        <w:rPr>
          <w:rFonts w:eastAsia="Calibri"/>
          <w:b/>
          <w:bCs/>
          <w:i/>
          <w:sz w:val="24"/>
        </w:rPr>
      </w:pPr>
      <w:r w:rsidRPr="00F2596F">
        <w:rPr>
          <w:b/>
          <w:bCs/>
          <w:sz w:val="24"/>
          <w:lang w:val="uk-UA"/>
        </w:rPr>
        <w:t>По першому питанню:</w:t>
      </w:r>
    </w:p>
    <w:p w14:paraId="3DD08756" w14:textId="77777777" w:rsidR="000C6C76" w:rsidRPr="00F2596F" w:rsidRDefault="000C6C76" w:rsidP="00F2596F">
      <w:pPr>
        <w:numPr>
          <w:ilvl w:val="0"/>
          <w:numId w:val="28"/>
        </w:numPr>
        <w:tabs>
          <w:tab w:val="left" w:pos="2805"/>
        </w:tabs>
        <w:spacing w:after="160" w:line="276" w:lineRule="auto"/>
        <w:ind w:leftChars="100" w:left="280"/>
        <w:jc w:val="both"/>
        <w:rPr>
          <w:bCs/>
          <w:sz w:val="24"/>
        </w:rPr>
      </w:pPr>
      <w:bookmarkStart w:id="1" w:name="_Hlk188473438"/>
      <w:bookmarkStart w:id="2" w:name="_Hlk182951977"/>
      <w:r w:rsidRPr="00F2596F">
        <w:rPr>
          <w:rFonts w:eastAsia="sans-serif"/>
          <w:bCs/>
          <w:color w:val="333333"/>
          <w:sz w:val="24"/>
          <w:shd w:val="clear" w:color="auto" w:fill="FFFFFF"/>
        </w:rPr>
        <w:t>Подану інформацію взяти до уваги</w:t>
      </w:r>
      <w:r w:rsidRPr="00F2596F">
        <w:rPr>
          <w:rFonts w:eastAsia="sans-serif"/>
          <w:bCs/>
          <w:color w:val="333333"/>
          <w:sz w:val="24"/>
          <w:shd w:val="clear" w:color="auto" w:fill="FFFFFF"/>
          <w:lang w:val="uk-UA"/>
        </w:rPr>
        <w:t>, запропоновані вправи Альбіною Харченко виконувати для</w:t>
      </w:r>
      <w:r w:rsidRPr="00F2596F">
        <w:rPr>
          <w:rFonts w:eastAsiaTheme="minorHAnsi"/>
          <w:bCs/>
          <w:sz w:val="24"/>
        </w:rPr>
        <w:t xml:space="preserve"> </w:t>
      </w:r>
      <w:r w:rsidRPr="00F2596F">
        <w:rPr>
          <w:bCs/>
          <w:sz w:val="24"/>
        </w:rPr>
        <w:t>«наро</w:t>
      </w:r>
      <w:r w:rsidRPr="00F2596F">
        <w:rPr>
          <w:bCs/>
          <w:sz w:val="24"/>
          <w:lang w:val="uk-UA"/>
        </w:rPr>
        <w:t>щення</w:t>
      </w:r>
      <w:r w:rsidRPr="00F2596F">
        <w:rPr>
          <w:bCs/>
          <w:sz w:val="24"/>
        </w:rPr>
        <w:t>» резильєнтн</w:t>
      </w:r>
      <w:r w:rsidRPr="00F2596F">
        <w:rPr>
          <w:bCs/>
          <w:sz w:val="24"/>
          <w:lang w:val="uk-UA"/>
        </w:rPr>
        <w:t>ості</w:t>
      </w:r>
      <w:r w:rsidRPr="00F2596F">
        <w:rPr>
          <w:bCs/>
          <w:sz w:val="24"/>
        </w:rPr>
        <w:t xml:space="preserve"> та  посприя</w:t>
      </w:r>
      <w:r w:rsidRPr="00F2596F">
        <w:rPr>
          <w:bCs/>
          <w:sz w:val="24"/>
          <w:lang w:val="uk-UA"/>
        </w:rPr>
        <w:t>ння</w:t>
      </w:r>
      <w:r w:rsidRPr="00F2596F">
        <w:rPr>
          <w:bCs/>
          <w:sz w:val="24"/>
        </w:rPr>
        <w:t xml:space="preserve"> стресостійкості.</w:t>
      </w:r>
    </w:p>
    <w:p w14:paraId="347A07F2" w14:textId="77777777" w:rsidR="00EC00FF" w:rsidRPr="00F2596F" w:rsidRDefault="00EC00FF" w:rsidP="00F2596F">
      <w:pPr>
        <w:spacing w:line="276" w:lineRule="auto"/>
        <w:ind w:left="-142"/>
        <w:rPr>
          <w:b/>
          <w:bCs/>
          <w:sz w:val="24"/>
          <w:lang w:val="uk-UA"/>
        </w:rPr>
      </w:pPr>
      <w:r w:rsidRPr="00F2596F">
        <w:rPr>
          <w:b/>
          <w:bCs/>
          <w:sz w:val="24"/>
          <w:lang w:val="uk-UA"/>
        </w:rPr>
        <w:t xml:space="preserve">По другому питанню: </w:t>
      </w:r>
    </w:p>
    <w:p w14:paraId="4F0B1C95" w14:textId="77777777" w:rsidR="000C6C76" w:rsidRPr="00F2596F" w:rsidRDefault="000C6C76" w:rsidP="00F2596F">
      <w:pPr>
        <w:spacing w:line="276" w:lineRule="auto"/>
        <w:ind w:leftChars="100" w:left="280"/>
        <w:jc w:val="both"/>
        <w:rPr>
          <w:sz w:val="24"/>
        </w:rPr>
      </w:pPr>
      <w:bookmarkStart w:id="3" w:name="_Hlk182952472"/>
      <w:bookmarkEnd w:id="1"/>
      <w:bookmarkEnd w:id="2"/>
      <w:r w:rsidRPr="00F2596F">
        <w:rPr>
          <w:sz w:val="24"/>
        </w:rPr>
        <w:t xml:space="preserve">1. Схвалити перелік вибраних версій оригінал-макетів підручників для </w:t>
      </w:r>
      <w:r w:rsidRPr="00F2596F">
        <w:rPr>
          <w:sz w:val="24"/>
          <w:lang w:val="uk-UA"/>
        </w:rPr>
        <w:t>8</w:t>
      </w:r>
      <w:r w:rsidRPr="00F2596F">
        <w:rPr>
          <w:sz w:val="24"/>
        </w:rPr>
        <w:t xml:space="preserve"> клас</w:t>
      </w:r>
      <w:r w:rsidRPr="00F2596F">
        <w:rPr>
          <w:sz w:val="24"/>
          <w:lang w:val="uk-UA"/>
        </w:rPr>
        <w:t>у</w:t>
      </w:r>
      <w:r w:rsidRPr="00F2596F">
        <w:rPr>
          <w:sz w:val="24"/>
        </w:rPr>
        <w:t xml:space="preserve"> для навчання у 2025-2026 н.р. (додаток 1)</w:t>
      </w:r>
    </w:p>
    <w:p w14:paraId="78544EA7" w14:textId="77777777" w:rsidR="000C6C76" w:rsidRPr="00F2596F" w:rsidRDefault="000C6C76" w:rsidP="00F2596F">
      <w:pPr>
        <w:spacing w:line="276" w:lineRule="auto"/>
        <w:ind w:leftChars="100" w:left="280"/>
        <w:jc w:val="both"/>
        <w:rPr>
          <w:sz w:val="24"/>
        </w:rPr>
      </w:pPr>
      <w:r w:rsidRPr="00F2596F">
        <w:rPr>
          <w:sz w:val="24"/>
        </w:rPr>
        <w:t xml:space="preserve">2. </w:t>
      </w:r>
      <w:r w:rsidRPr="00F2596F">
        <w:rPr>
          <w:b/>
          <w:sz w:val="24"/>
        </w:rPr>
        <w:t xml:space="preserve">Яні ОЛЬХОВІЙ, </w:t>
      </w:r>
      <w:r w:rsidRPr="00F2596F">
        <w:rPr>
          <w:i/>
          <w:sz w:val="24"/>
        </w:rPr>
        <w:t>завідувачці</w:t>
      </w:r>
      <w:r w:rsidRPr="00F2596F">
        <w:rPr>
          <w:b/>
          <w:i/>
          <w:sz w:val="24"/>
        </w:rPr>
        <w:t xml:space="preserve"> </w:t>
      </w:r>
      <w:r w:rsidRPr="00F2596F">
        <w:rPr>
          <w:i/>
          <w:sz w:val="24"/>
        </w:rPr>
        <w:t>бібліотекою</w:t>
      </w:r>
      <w:r w:rsidRPr="00F2596F">
        <w:rPr>
          <w:sz w:val="24"/>
        </w:rPr>
        <w:t xml:space="preserve"> та відповідальній за оформлення результатів вибору підручників, заповнити спеціальну форму вибору електронних версій оригінал-макетів на порталі «АІКОМ» та передати результати вибору в паперовому та електронному вигляді до управління освіти.</w:t>
      </w:r>
    </w:p>
    <w:p w14:paraId="526054C8" w14:textId="04ED7055" w:rsidR="000E2ED0" w:rsidRPr="00F2596F" w:rsidRDefault="00EC00FF" w:rsidP="00F2596F">
      <w:pPr>
        <w:spacing w:line="276" w:lineRule="auto"/>
        <w:ind w:left="-142"/>
        <w:rPr>
          <w:b/>
          <w:bCs/>
          <w:sz w:val="24"/>
          <w:lang w:val="uk-UA"/>
        </w:rPr>
      </w:pPr>
      <w:r w:rsidRPr="00F2596F">
        <w:rPr>
          <w:b/>
          <w:bCs/>
          <w:sz w:val="24"/>
          <w:lang w:val="uk-UA"/>
        </w:rPr>
        <w:t xml:space="preserve">По третьому питанню: </w:t>
      </w:r>
      <w:bookmarkEnd w:id="3"/>
    </w:p>
    <w:p w14:paraId="34DDB3BE" w14:textId="77777777" w:rsidR="000C6C76" w:rsidRPr="00F2596F" w:rsidRDefault="000C6C76" w:rsidP="00F2596F">
      <w:pPr>
        <w:pStyle w:val="ad"/>
        <w:numPr>
          <w:ilvl w:val="0"/>
          <w:numId w:val="29"/>
        </w:numPr>
        <w:shd w:val="clear" w:color="auto" w:fill="FFFFFF"/>
        <w:suppressAutoHyphens/>
        <w:spacing w:line="276" w:lineRule="auto"/>
        <w:ind w:leftChars="100" w:left="280" w:firstLine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4" w:name="_Hlk162433066"/>
      <w:r w:rsidRPr="00F25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Звільнити учнів, які завершують здобуття початкової та базової загальної середньої освіти, у 2024/2025 навчальному році у Новосілківській гімназії Боярської міської ради від проходження державної підсумкової атестації через </w:t>
      </w:r>
      <w:r w:rsidRPr="00F2596F">
        <w:rPr>
          <w:rFonts w:ascii="Times New Roman" w:eastAsia="Arial" w:hAnsi="Times New Roman" w:cs="Times New Roman"/>
          <w:color w:val="040C28"/>
          <w:sz w:val="24"/>
          <w:szCs w:val="24"/>
        </w:rPr>
        <w:t xml:space="preserve">продовження строку дії </w:t>
      </w:r>
      <w:r w:rsidRPr="00F2596F">
        <w:rPr>
          <w:rFonts w:ascii="Times New Roman" w:hAnsi="Times New Roman" w:cs="Times New Roman"/>
          <w:sz w:val="24"/>
          <w:szCs w:val="24"/>
          <w:shd w:val="clear" w:color="auto" w:fill="FFFFFF"/>
        </w:rPr>
        <w:t>введення воєнного стану в Україні.</w:t>
      </w:r>
    </w:p>
    <w:p w14:paraId="5E20343D" w14:textId="6451236A" w:rsidR="000E2ED0" w:rsidRPr="00F2596F" w:rsidRDefault="000C6C76" w:rsidP="00F2596F">
      <w:pPr>
        <w:pStyle w:val="ad"/>
        <w:numPr>
          <w:ilvl w:val="0"/>
          <w:numId w:val="29"/>
        </w:numPr>
        <w:shd w:val="clear" w:color="auto" w:fill="FFFFFF"/>
        <w:suppressAutoHyphens/>
        <w:spacing w:line="276" w:lineRule="auto"/>
        <w:ind w:leftChars="100" w:left="280" w:firstLine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596F">
        <w:rPr>
          <w:rFonts w:ascii="Times New Roman" w:hAnsi="Times New Roman" w:cs="Times New Roman"/>
          <w:sz w:val="24"/>
          <w:szCs w:val="24"/>
          <w:shd w:val="clear" w:color="auto" w:fill="FFFFFF"/>
        </w:rPr>
        <w:t>Класним керівникам довести інформацію до відома батьків та учнів.</w:t>
      </w:r>
    </w:p>
    <w:bookmarkEnd w:id="4"/>
    <w:p w14:paraId="7E999223" w14:textId="7C73399B" w:rsidR="00EC00FF" w:rsidRPr="00F2596F" w:rsidRDefault="00EC00FF" w:rsidP="00F2596F">
      <w:pPr>
        <w:spacing w:line="276" w:lineRule="auto"/>
        <w:ind w:left="-142"/>
        <w:rPr>
          <w:b/>
          <w:bCs/>
          <w:sz w:val="24"/>
          <w:lang w:val="uk-UA"/>
        </w:rPr>
      </w:pPr>
      <w:r w:rsidRPr="00F2596F">
        <w:rPr>
          <w:b/>
          <w:bCs/>
          <w:sz w:val="24"/>
          <w:lang w:val="uk-UA"/>
        </w:rPr>
        <w:t xml:space="preserve">По четвертому питанню: </w:t>
      </w:r>
    </w:p>
    <w:p w14:paraId="498ECCD6" w14:textId="4FBC8E54" w:rsidR="000C6C76" w:rsidRPr="00F2596F" w:rsidRDefault="000C6C76" w:rsidP="00F2596F">
      <w:pPr>
        <w:spacing w:line="276" w:lineRule="auto"/>
        <w:ind w:leftChars="100" w:left="280"/>
        <w:jc w:val="both"/>
        <w:rPr>
          <w:sz w:val="24"/>
        </w:rPr>
      </w:pPr>
      <w:r w:rsidRPr="00F2596F">
        <w:rPr>
          <w:sz w:val="24"/>
          <w:lang w:val="uk-UA"/>
        </w:rPr>
        <w:t xml:space="preserve">Доручити вчителю початкових класів Гаган Вероніці Валерівні розпочати збір документів від батьків майбутніх першокласників. До </w:t>
      </w:r>
      <w:r w:rsidRPr="00F2596F">
        <w:rPr>
          <w:sz w:val="24"/>
          <w:lang w:val="uk-UA"/>
        </w:rPr>
        <w:t>кінця травня</w:t>
      </w:r>
      <w:r w:rsidRPr="00F2596F">
        <w:rPr>
          <w:sz w:val="24"/>
          <w:lang w:val="uk-UA"/>
        </w:rPr>
        <w:t xml:space="preserve"> 2025 року необхідні документи зібрати і провести зарахування дітей до 1 класу Новосілківської гімназії.  </w:t>
      </w:r>
    </w:p>
    <w:p w14:paraId="727646BE" w14:textId="77777777" w:rsidR="00A64FF5" w:rsidRPr="00F2596F" w:rsidRDefault="004C50C8" w:rsidP="00F2596F">
      <w:pPr>
        <w:widowControl w:val="0"/>
        <w:suppressAutoHyphens/>
        <w:spacing w:line="276" w:lineRule="auto"/>
        <w:ind w:left="-142"/>
        <w:contextualSpacing/>
        <w:rPr>
          <w:b/>
          <w:bCs/>
          <w:sz w:val="24"/>
          <w:lang w:val="uk-UA"/>
        </w:rPr>
      </w:pPr>
      <w:r w:rsidRPr="00F2596F">
        <w:rPr>
          <w:b/>
          <w:bCs/>
          <w:sz w:val="24"/>
          <w:lang w:val="uk-UA"/>
        </w:rPr>
        <w:t>По п</w:t>
      </w:r>
      <w:r w:rsidRPr="00F2596F">
        <w:rPr>
          <w:b/>
          <w:bCs/>
          <w:sz w:val="24"/>
        </w:rPr>
        <w:t>`</w:t>
      </w:r>
      <w:r w:rsidRPr="00F2596F">
        <w:rPr>
          <w:b/>
          <w:bCs/>
          <w:sz w:val="24"/>
          <w:lang w:val="uk-UA"/>
        </w:rPr>
        <w:t>ятому питанню</w:t>
      </w:r>
      <w:r w:rsidR="00A64FF5" w:rsidRPr="00F2596F">
        <w:rPr>
          <w:b/>
          <w:bCs/>
          <w:sz w:val="24"/>
          <w:lang w:val="uk-UA"/>
        </w:rPr>
        <w:t>:</w:t>
      </w:r>
    </w:p>
    <w:p w14:paraId="203317C6" w14:textId="77777777" w:rsidR="000C6C76" w:rsidRPr="00F2596F" w:rsidRDefault="000C6C76" w:rsidP="00F2596F">
      <w:pPr>
        <w:numPr>
          <w:ilvl w:val="0"/>
          <w:numId w:val="30"/>
        </w:numPr>
        <w:spacing w:line="276" w:lineRule="auto"/>
        <w:ind w:leftChars="100" w:left="280" w:firstLine="0"/>
        <w:jc w:val="both"/>
        <w:textAlignment w:val="baseline"/>
        <w:rPr>
          <w:color w:val="000000"/>
          <w:sz w:val="24"/>
          <w:lang w:val="uk-UA"/>
        </w:rPr>
      </w:pPr>
      <w:r w:rsidRPr="00F2596F">
        <w:rPr>
          <w:color w:val="000000"/>
          <w:sz w:val="24"/>
          <w:lang w:val="uk-UA"/>
        </w:rPr>
        <w:t>Визнати організаційно-управлінську діяльність з проведення атестації 2024/2025 н.р. задовільною, такою, що відповідає державним вимогам та стимулює підвищення професійного росту педагогічних працівників.</w:t>
      </w:r>
    </w:p>
    <w:p w14:paraId="75CA4F05" w14:textId="77777777" w:rsidR="004C50C8" w:rsidRPr="00F2596F" w:rsidRDefault="004C50C8" w:rsidP="00F2596F">
      <w:pPr>
        <w:spacing w:line="276" w:lineRule="auto"/>
        <w:ind w:left="567"/>
        <w:rPr>
          <w:b/>
          <w:bCs/>
          <w:sz w:val="24"/>
          <w:lang w:val="uk-UA"/>
        </w:rPr>
      </w:pPr>
      <w:r w:rsidRPr="00F2596F">
        <w:rPr>
          <w:b/>
          <w:bCs/>
          <w:sz w:val="24"/>
          <w:lang w:val="uk-UA"/>
        </w:rPr>
        <w:t>По шостому питанню:</w:t>
      </w:r>
    </w:p>
    <w:p w14:paraId="18C18458" w14:textId="77777777" w:rsidR="000C6C76" w:rsidRPr="00F2596F" w:rsidRDefault="000C6C76" w:rsidP="00F2596F">
      <w:pPr>
        <w:pStyle w:val="a3"/>
        <w:shd w:val="clear" w:color="auto" w:fill="FFFFFF"/>
        <w:tabs>
          <w:tab w:val="left" w:pos="284"/>
        </w:tabs>
        <w:spacing w:line="276" w:lineRule="auto"/>
        <w:ind w:leftChars="100" w:left="280"/>
        <w:jc w:val="both"/>
        <w:rPr>
          <w:b/>
          <w:color w:val="0D0D0D" w:themeColor="text1" w:themeTint="F2"/>
          <w:sz w:val="24"/>
          <w:u w:val="single"/>
          <w:lang w:val="uk-UA"/>
        </w:rPr>
      </w:pPr>
      <w:r w:rsidRPr="00F2596F">
        <w:rPr>
          <w:color w:val="0D0D0D" w:themeColor="text1" w:themeTint="F2"/>
          <w:sz w:val="24"/>
          <w:lang w:val="uk-UA"/>
        </w:rPr>
        <w:t xml:space="preserve">1. Заповнювати класні журнали 5-7-их класів відповідно до вимог рекомендацій Міністерства освіти і науки України щодо оцінювання результатів навчання здобувачів освіти відповідно до Державного стандарту базової середньої освіти (Наказ МОН від 02.08.2024 №1093 з </w:t>
      </w:r>
      <w:r w:rsidRPr="00F2596F">
        <w:rPr>
          <w:color w:val="0D0D0D" w:themeColor="text1" w:themeTint="F2"/>
          <w:sz w:val="24"/>
          <w:lang w:val="uk-UA"/>
        </w:rPr>
        <w:lastRenderedPageBreak/>
        <w:t xml:space="preserve">обов’язковим виставленням індексів НУШ з урахуванням </w:t>
      </w:r>
      <w:r w:rsidRPr="00F2596F">
        <w:rPr>
          <w:b/>
          <w:color w:val="0D0D0D" w:themeColor="text1" w:themeTint="F2"/>
          <w:sz w:val="24"/>
          <w:lang w:val="uk-UA"/>
        </w:rPr>
        <w:t xml:space="preserve">Інструктивно-методичних рекомендацій щодо викладання </w:t>
      </w:r>
      <w:r w:rsidRPr="00F2596F">
        <w:rPr>
          <w:b/>
          <w:sz w:val="24"/>
          <w:lang w:val="uk-UA"/>
        </w:rPr>
        <w:t xml:space="preserve">навчальних предметів/інтегрованих курсів у закладах загальної середньої освіти у 2024/2025 навчальному році </w:t>
      </w:r>
      <w:r w:rsidRPr="00F2596F">
        <w:rPr>
          <w:sz w:val="24"/>
          <w:lang w:val="uk-UA"/>
        </w:rPr>
        <w:t>(Лист МОН №</w:t>
      </w:r>
      <w:r w:rsidRPr="00F2596F">
        <w:rPr>
          <w:sz w:val="24"/>
          <w:shd w:val="clear" w:color="auto" w:fill="FFFFFF"/>
          <w:lang w:val="uk-UA"/>
        </w:rPr>
        <w:t xml:space="preserve">1.1/15776 від 30.08.2024 року) та з урахуванням </w:t>
      </w:r>
      <w:r w:rsidRPr="00F2596F">
        <w:rPr>
          <w:rStyle w:val="a5"/>
          <w:b w:val="0"/>
          <w:bCs w:val="0"/>
          <w:sz w:val="24"/>
          <w:shd w:val="clear" w:color="auto" w:fill="FFFFFF"/>
          <w:lang w:val="uk-UA"/>
        </w:rPr>
        <w:t>роз’яснення щодо окремих питань оцінювання результатів навчання відповідно до вимог Державного стандарту базової середньої освіти (</w:t>
      </w:r>
      <w:hyperlink r:id="rId9" w:tgtFrame="https://naurok.com.ua/post/_blank" w:history="1">
        <w:r w:rsidRPr="00F2596F">
          <w:rPr>
            <w:rFonts w:eastAsia="sans-serif"/>
            <w:sz w:val="24"/>
            <w:shd w:val="clear" w:color="auto" w:fill="FFFFFF"/>
            <w:lang w:val="uk-UA"/>
          </w:rPr>
          <w:t>Л</w:t>
        </w:r>
        <w:r w:rsidRPr="00F2596F">
          <w:rPr>
            <w:rStyle w:val="a8"/>
            <w:rFonts w:eastAsia="sans-serif"/>
            <w:sz w:val="24"/>
            <w:shd w:val="clear" w:color="auto" w:fill="FFFFFF"/>
            <w:lang w:val="uk-UA"/>
          </w:rPr>
          <w:t>ист МОН від 14.03.2025 №1/4895-25</w:t>
        </w:r>
      </w:hyperlink>
      <w:r w:rsidRPr="00F2596F">
        <w:rPr>
          <w:rStyle w:val="a5"/>
          <w:b w:val="0"/>
          <w:bCs w:val="0"/>
          <w:sz w:val="24"/>
          <w:shd w:val="clear" w:color="auto" w:fill="FFFFFF"/>
          <w:lang w:val="uk-UA"/>
        </w:rPr>
        <w:t>)</w:t>
      </w:r>
    </w:p>
    <w:p w14:paraId="52FEE934" w14:textId="77777777" w:rsidR="000C6C76" w:rsidRPr="00F2596F" w:rsidRDefault="000C6C76" w:rsidP="00F2596F">
      <w:pPr>
        <w:pStyle w:val="a3"/>
        <w:numPr>
          <w:ilvl w:val="0"/>
          <w:numId w:val="31"/>
        </w:numPr>
        <w:shd w:val="clear" w:color="auto" w:fill="FFFFFF"/>
        <w:tabs>
          <w:tab w:val="left" w:pos="284"/>
        </w:tabs>
        <w:spacing w:line="276" w:lineRule="auto"/>
        <w:ind w:leftChars="100" w:left="280" w:firstLine="0"/>
        <w:contextualSpacing/>
        <w:jc w:val="both"/>
        <w:rPr>
          <w:b/>
          <w:color w:val="0D0D0D" w:themeColor="text1" w:themeTint="F2"/>
          <w:sz w:val="24"/>
          <w:u w:val="single"/>
        </w:rPr>
      </w:pPr>
      <w:r w:rsidRPr="00F2596F">
        <w:rPr>
          <w:color w:val="0D0D0D" w:themeColor="text1" w:themeTint="F2"/>
          <w:sz w:val="24"/>
          <w:shd w:val="clear" w:color="auto" w:fill="FFFFFF"/>
        </w:rPr>
        <w:t xml:space="preserve">Заповнювати журнальні сторінки класних журналів 5-7 класів відповідно до представлених, </w:t>
      </w:r>
      <w:r w:rsidRPr="00F2596F">
        <w:rPr>
          <w:b/>
          <w:i/>
          <w:color w:val="0D0D0D" w:themeColor="text1" w:themeTint="F2"/>
          <w:sz w:val="24"/>
          <w:shd w:val="clear" w:color="auto" w:fill="FFFFFF"/>
        </w:rPr>
        <w:t>вищезазначених</w:t>
      </w:r>
      <w:r w:rsidRPr="00F2596F">
        <w:rPr>
          <w:color w:val="0D0D0D" w:themeColor="text1" w:themeTint="F2"/>
          <w:sz w:val="24"/>
          <w:shd w:val="clear" w:color="auto" w:fill="FFFFFF"/>
        </w:rPr>
        <w:t xml:space="preserve">, </w:t>
      </w:r>
      <w:r w:rsidRPr="00F2596F">
        <w:rPr>
          <w:color w:val="0D0D0D" w:themeColor="text1" w:themeTint="F2"/>
          <w:sz w:val="24"/>
          <w:shd w:val="clear" w:color="auto" w:fill="FFFFFF"/>
          <w:lang w:val="uk-UA"/>
        </w:rPr>
        <w:t>в</w:t>
      </w:r>
      <w:r w:rsidRPr="00F2596F">
        <w:rPr>
          <w:color w:val="0D0D0D" w:themeColor="text1" w:themeTint="F2"/>
          <w:sz w:val="24"/>
          <w:shd w:val="clear" w:color="auto" w:fill="FFFFFF"/>
        </w:rPr>
        <w:t xml:space="preserve">чителями галузей приклади записів на лівій та правій сторінках  </w:t>
      </w:r>
    </w:p>
    <w:p w14:paraId="18454370" w14:textId="77777777" w:rsidR="000C6C76" w:rsidRPr="00F2596F" w:rsidRDefault="000C6C76" w:rsidP="00F2596F">
      <w:pPr>
        <w:pStyle w:val="a3"/>
        <w:numPr>
          <w:ilvl w:val="0"/>
          <w:numId w:val="31"/>
        </w:numPr>
        <w:spacing w:line="276" w:lineRule="auto"/>
        <w:ind w:leftChars="100" w:left="280" w:right="284" w:firstLine="0"/>
        <w:contextualSpacing/>
        <w:jc w:val="both"/>
        <w:rPr>
          <w:color w:val="0D0D0D" w:themeColor="text1" w:themeTint="F2"/>
          <w:sz w:val="24"/>
        </w:rPr>
      </w:pPr>
      <w:r w:rsidRPr="00F2596F">
        <w:rPr>
          <w:color w:val="0D0D0D" w:themeColor="text1" w:themeTint="F2"/>
          <w:sz w:val="24"/>
        </w:rPr>
        <w:t>Проводити діагностичне оцінювання та робити записи до класного журналу з усіх предметів освітніх галузей після кожної вивченої теми чи розділу.</w:t>
      </w:r>
    </w:p>
    <w:p w14:paraId="3438E778" w14:textId="77777777" w:rsidR="000C6C76" w:rsidRPr="00F2596F" w:rsidRDefault="000C6C76" w:rsidP="00F2596F">
      <w:pPr>
        <w:pStyle w:val="a3"/>
        <w:spacing w:line="276" w:lineRule="auto"/>
        <w:ind w:leftChars="100" w:left="280" w:right="284"/>
        <w:jc w:val="both"/>
        <w:rPr>
          <w:color w:val="0D0D0D" w:themeColor="text1" w:themeTint="F2"/>
          <w:sz w:val="24"/>
        </w:rPr>
      </w:pPr>
      <w:r w:rsidRPr="00F2596F">
        <w:rPr>
          <w:color w:val="0D0D0D" w:themeColor="text1" w:themeTint="F2"/>
          <w:sz w:val="24"/>
          <w:lang w:val="uk-UA"/>
        </w:rPr>
        <w:t xml:space="preserve">2.1. </w:t>
      </w:r>
      <w:r w:rsidRPr="00F2596F">
        <w:rPr>
          <w:color w:val="0D0D0D" w:themeColor="text1" w:themeTint="F2"/>
          <w:sz w:val="24"/>
        </w:rPr>
        <w:t>Підсумкове оцінювання здійснювати на підставі діагностичних (комплексних діагностичних) робіт/роботи за групами результатів навчання, що передбачені Критеріями оцінювання за освітніми галузями, з урахуванням різних форм і методів навчальної діяльності.</w:t>
      </w:r>
    </w:p>
    <w:p w14:paraId="0614C0E3" w14:textId="77777777" w:rsidR="000C6C76" w:rsidRPr="00F2596F" w:rsidRDefault="000C6C76" w:rsidP="00F2596F">
      <w:pPr>
        <w:pStyle w:val="a3"/>
        <w:spacing w:line="276" w:lineRule="auto"/>
        <w:ind w:leftChars="100" w:left="280" w:right="284"/>
        <w:jc w:val="both"/>
        <w:rPr>
          <w:color w:val="0D0D0D" w:themeColor="text1" w:themeTint="F2"/>
          <w:sz w:val="24"/>
        </w:rPr>
      </w:pPr>
      <w:r w:rsidRPr="00F2596F">
        <w:rPr>
          <w:color w:val="0D0D0D" w:themeColor="text1" w:themeTint="F2"/>
          <w:sz w:val="24"/>
          <w:lang w:val="uk-UA"/>
        </w:rPr>
        <w:t xml:space="preserve">2.2. </w:t>
      </w:r>
      <w:r w:rsidRPr="00F2596F">
        <w:rPr>
          <w:color w:val="0D0D0D" w:themeColor="text1" w:themeTint="F2"/>
          <w:sz w:val="24"/>
        </w:rPr>
        <w:t>Під</w:t>
      </w:r>
      <w:r w:rsidRPr="00F2596F">
        <w:rPr>
          <w:color w:val="0D0D0D" w:themeColor="text1" w:themeTint="F2"/>
          <w:spacing w:val="1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час</w:t>
      </w:r>
      <w:r w:rsidRPr="00F2596F">
        <w:rPr>
          <w:color w:val="0D0D0D" w:themeColor="text1" w:themeTint="F2"/>
          <w:spacing w:val="1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виставлення</w:t>
      </w:r>
      <w:r w:rsidRPr="00F2596F">
        <w:rPr>
          <w:color w:val="0D0D0D" w:themeColor="text1" w:themeTint="F2"/>
          <w:spacing w:val="1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семестрового</w:t>
      </w:r>
      <w:r w:rsidRPr="00F2596F">
        <w:rPr>
          <w:color w:val="0D0D0D" w:themeColor="text1" w:themeTint="F2"/>
          <w:spacing w:val="1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балу,</w:t>
      </w:r>
      <w:r w:rsidRPr="00F2596F">
        <w:rPr>
          <w:color w:val="0D0D0D" w:themeColor="text1" w:themeTint="F2"/>
          <w:spacing w:val="1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результати</w:t>
      </w:r>
      <w:r w:rsidRPr="00F2596F">
        <w:rPr>
          <w:color w:val="0D0D0D" w:themeColor="text1" w:themeTint="F2"/>
          <w:spacing w:val="1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перевірки</w:t>
      </w:r>
      <w:r w:rsidRPr="00F2596F">
        <w:rPr>
          <w:color w:val="0D0D0D" w:themeColor="text1" w:themeTint="F2"/>
          <w:spacing w:val="1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робочих</w:t>
      </w:r>
      <w:r w:rsidRPr="00F2596F">
        <w:rPr>
          <w:color w:val="0D0D0D" w:themeColor="text1" w:themeTint="F2"/>
          <w:spacing w:val="1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зошитів,</w:t>
      </w:r>
      <w:r w:rsidRPr="00F2596F">
        <w:rPr>
          <w:color w:val="0D0D0D" w:themeColor="text1" w:themeTint="F2"/>
          <w:spacing w:val="1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зазначені</w:t>
      </w:r>
      <w:r w:rsidRPr="00F2596F">
        <w:rPr>
          <w:color w:val="0D0D0D" w:themeColor="text1" w:themeTint="F2"/>
          <w:spacing w:val="1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в</w:t>
      </w:r>
      <w:r w:rsidRPr="00F2596F">
        <w:rPr>
          <w:color w:val="0D0D0D" w:themeColor="text1" w:themeTint="F2"/>
          <w:spacing w:val="1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окремій</w:t>
      </w:r>
      <w:r w:rsidRPr="00F2596F">
        <w:rPr>
          <w:color w:val="0D0D0D" w:themeColor="text1" w:themeTint="F2"/>
          <w:spacing w:val="1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колонці</w:t>
      </w:r>
      <w:r w:rsidRPr="00F2596F">
        <w:rPr>
          <w:color w:val="0D0D0D" w:themeColor="text1" w:themeTint="F2"/>
          <w:spacing w:val="1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з</w:t>
      </w:r>
      <w:r w:rsidRPr="00F2596F">
        <w:rPr>
          <w:color w:val="0D0D0D" w:themeColor="text1" w:themeTint="F2"/>
          <w:spacing w:val="1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написом</w:t>
      </w:r>
      <w:r w:rsidRPr="00F2596F">
        <w:rPr>
          <w:color w:val="0D0D0D" w:themeColor="text1" w:themeTint="F2"/>
          <w:spacing w:val="1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«Зошит»</w:t>
      </w:r>
      <w:r w:rsidRPr="00F2596F">
        <w:rPr>
          <w:color w:val="0D0D0D" w:themeColor="text1" w:themeTint="F2"/>
          <w:spacing w:val="1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не</w:t>
      </w:r>
      <w:r w:rsidRPr="00F2596F">
        <w:rPr>
          <w:color w:val="0D0D0D" w:themeColor="text1" w:themeTint="F2"/>
          <w:spacing w:val="1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враховувати.</w:t>
      </w:r>
      <w:r w:rsidRPr="00F2596F">
        <w:rPr>
          <w:color w:val="0D0D0D" w:themeColor="text1" w:themeTint="F2"/>
          <w:spacing w:val="1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Перевірку</w:t>
      </w:r>
      <w:r w:rsidRPr="00F2596F">
        <w:rPr>
          <w:color w:val="0D0D0D" w:themeColor="text1" w:themeTint="F2"/>
          <w:spacing w:val="1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зошитів</w:t>
      </w:r>
      <w:r w:rsidRPr="00F2596F">
        <w:rPr>
          <w:color w:val="0D0D0D" w:themeColor="text1" w:themeTint="F2"/>
          <w:spacing w:val="1"/>
          <w:sz w:val="24"/>
        </w:rPr>
        <w:t xml:space="preserve"> </w:t>
      </w:r>
      <w:bookmarkStart w:id="5" w:name="_GoBack"/>
      <w:r w:rsidRPr="00F2596F">
        <w:rPr>
          <w:color w:val="0D0D0D" w:themeColor="text1" w:themeTint="F2"/>
          <w:sz w:val="24"/>
        </w:rPr>
        <w:t>визначати</w:t>
      </w:r>
      <w:r w:rsidRPr="00F2596F">
        <w:rPr>
          <w:color w:val="0D0D0D" w:themeColor="text1" w:themeTint="F2"/>
          <w:spacing w:val="1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елементом</w:t>
      </w:r>
      <w:r w:rsidRPr="00F2596F">
        <w:rPr>
          <w:color w:val="0D0D0D" w:themeColor="text1" w:themeTint="F2"/>
          <w:spacing w:val="1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поточного,</w:t>
      </w:r>
      <w:r w:rsidRPr="00F2596F">
        <w:rPr>
          <w:color w:val="0D0D0D" w:themeColor="text1" w:themeTint="F2"/>
          <w:spacing w:val="1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формувального</w:t>
      </w:r>
      <w:r w:rsidRPr="00F2596F">
        <w:rPr>
          <w:color w:val="0D0D0D" w:themeColor="text1" w:themeTint="F2"/>
          <w:spacing w:val="1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оцінювання,</w:t>
      </w:r>
      <w:r w:rsidRPr="00F2596F">
        <w:rPr>
          <w:color w:val="0D0D0D" w:themeColor="text1" w:themeTint="F2"/>
          <w:spacing w:val="1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механізмом</w:t>
      </w:r>
      <w:r w:rsidRPr="00F2596F">
        <w:rPr>
          <w:color w:val="0D0D0D" w:themeColor="text1" w:themeTint="F2"/>
          <w:spacing w:val="1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письмового</w:t>
      </w:r>
      <w:r w:rsidRPr="00F2596F">
        <w:rPr>
          <w:color w:val="0D0D0D" w:themeColor="text1" w:themeTint="F2"/>
          <w:spacing w:val="1"/>
          <w:sz w:val="24"/>
        </w:rPr>
        <w:t xml:space="preserve"> </w:t>
      </w:r>
      <w:bookmarkEnd w:id="5"/>
      <w:r w:rsidRPr="00F2596F">
        <w:rPr>
          <w:color w:val="0D0D0D" w:themeColor="text1" w:themeTint="F2"/>
          <w:sz w:val="24"/>
        </w:rPr>
        <w:t>зворотного</w:t>
      </w:r>
      <w:r w:rsidRPr="00F2596F">
        <w:rPr>
          <w:color w:val="0D0D0D" w:themeColor="text1" w:themeTint="F2"/>
          <w:spacing w:val="1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зв’язку</w:t>
      </w:r>
      <w:r w:rsidRPr="00F2596F">
        <w:rPr>
          <w:color w:val="0D0D0D" w:themeColor="text1" w:themeTint="F2"/>
          <w:spacing w:val="1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з</w:t>
      </w:r>
      <w:r w:rsidRPr="00F2596F">
        <w:rPr>
          <w:color w:val="0D0D0D" w:themeColor="text1" w:themeTint="F2"/>
          <w:spacing w:val="1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учнями.</w:t>
      </w:r>
    </w:p>
    <w:p w14:paraId="65387338" w14:textId="77777777" w:rsidR="000C6C76" w:rsidRPr="00F2596F" w:rsidRDefault="000C6C76" w:rsidP="00F2596F">
      <w:pPr>
        <w:pStyle w:val="a3"/>
        <w:spacing w:line="276" w:lineRule="auto"/>
        <w:ind w:leftChars="100" w:left="280" w:right="284"/>
        <w:jc w:val="both"/>
        <w:rPr>
          <w:color w:val="0D0D0D" w:themeColor="text1" w:themeTint="F2"/>
          <w:sz w:val="24"/>
        </w:rPr>
      </w:pPr>
      <w:r w:rsidRPr="00F2596F">
        <w:rPr>
          <w:color w:val="0D0D0D" w:themeColor="text1" w:themeTint="F2"/>
          <w:sz w:val="24"/>
          <w:lang w:val="uk-UA"/>
        </w:rPr>
        <w:t xml:space="preserve">2.3. </w:t>
      </w:r>
      <w:r w:rsidRPr="00F2596F">
        <w:rPr>
          <w:color w:val="0D0D0D" w:themeColor="text1" w:themeTint="F2"/>
          <w:sz w:val="24"/>
        </w:rPr>
        <w:t>Діагностичні</w:t>
      </w:r>
      <w:r w:rsidRPr="00F2596F">
        <w:rPr>
          <w:color w:val="0D0D0D" w:themeColor="text1" w:themeTint="F2"/>
          <w:spacing w:val="1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(комплексних діагностичних) роботи</w:t>
      </w:r>
      <w:r w:rsidRPr="00F2596F">
        <w:rPr>
          <w:color w:val="0D0D0D" w:themeColor="text1" w:themeTint="F2"/>
          <w:spacing w:val="1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проводити</w:t>
      </w:r>
      <w:r w:rsidRPr="00F2596F">
        <w:rPr>
          <w:color w:val="0D0D0D" w:themeColor="text1" w:themeTint="F2"/>
          <w:spacing w:val="1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відповідно</w:t>
      </w:r>
      <w:r w:rsidRPr="00F2596F">
        <w:rPr>
          <w:color w:val="0D0D0D" w:themeColor="text1" w:themeTint="F2"/>
          <w:spacing w:val="1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до</w:t>
      </w:r>
      <w:r w:rsidRPr="00F2596F">
        <w:rPr>
          <w:color w:val="0D0D0D" w:themeColor="text1" w:themeTint="F2"/>
          <w:spacing w:val="1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календарно-тематичного планування наприкінці вивчення теми і оцінювати за 12-бальною шкалою. На</w:t>
      </w:r>
      <w:r w:rsidRPr="00F2596F">
        <w:rPr>
          <w:color w:val="0D0D0D" w:themeColor="text1" w:themeTint="F2"/>
          <w:spacing w:val="1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лівій</w:t>
      </w:r>
      <w:r w:rsidRPr="00F2596F">
        <w:rPr>
          <w:color w:val="0D0D0D" w:themeColor="text1" w:themeTint="F2"/>
          <w:spacing w:val="-12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сторінці</w:t>
      </w:r>
      <w:r w:rsidRPr="00F2596F">
        <w:rPr>
          <w:color w:val="0D0D0D" w:themeColor="text1" w:themeTint="F2"/>
          <w:spacing w:val="-12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журналу</w:t>
      </w:r>
      <w:r w:rsidRPr="00F2596F">
        <w:rPr>
          <w:color w:val="0D0D0D" w:themeColor="text1" w:themeTint="F2"/>
          <w:spacing w:val="-15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виставляти</w:t>
      </w:r>
      <w:r w:rsidRPr="00F2596F">
        <w:rPr>
          <w:color w:val="0D0D0D" w:themeColor="text1" w:themeTint="F2"/>
          <w:spacing w:val="-8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оцінки</w:t>
      </w:r>
      <w:r w:rsidRPr="00F2596F">
        <w:rPr>
          <w:color w:val="0D0D0D" w:themeColor="text1" w:themeTint="F2"/>
          <w:spacing w:val="-11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за</w:t>
      </w:r>
      <w:r w:rsidRPr="00F2596F">
        <w:rPr>
          <w:color w:val="0D0D0D" w:themeColor="text1" w:themeTint="F2"/>
          <w:spacing w:val="-13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цей</w:t>
      </w:r>
      <w:r w:rsidRPr="00F2596F">
        <w:rPr>
          <w:color w:val="0D0D0D" w:themeColor="text1" w:themeTint="F2"/>
          <w:spacing w:val="-11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вид</w:t>
      </w:r>
      <w:r w:rsidRPr="00F2596F">
        <w:rPr>
          <w:color w:val="0D0D0D" w:themeColor="text1" w:themeTint="F2"/>
          <w:spacing w:val="-14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роботи</w:t>
      </w:r>
      <w:r w:rsidRPr="00F2596F">
        <w:rPr>
          <w:color w:val="0D0D0D" w:themeColor="text1" w:themeTint="F2"/>
          <w:spacing w:val="-13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у</w:t>
      </w:r>
      <w:r w:rsidRPr="00F2596F">
        <w:rPr>
          <w:color w:val="0D0D0D" w:themeColor="text1" w:themeTint="F2"/>
          <w:spacing w:val="-14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колонці</w:t>
      </w:r>
      <w:r w:rsidRPr="00F2596F">
        <w:rPr>
          <w:color w:val="0D0D0D" w:themeColor="text1" w:themeTint="F2"/>
          <w:spacing w:val="-11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з</w:t>
      </w:r>
      <w:r w:rsidRPr="00F2596F">
        <w:rPr>
          <w:color w:val="0D0D0D" w:themeColor="text1" w:themeTint="F2"/>
          <w:spacing w:val="-13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датою (або 4 колонки за кожною окремою групою результатів).</w:t>
      </w:r>
      <w:r w:rsidRPr="00F2596F">
        <w:rPr>
          <w:color w:val="0D0D0D" w:themeColor="text1" w:themeTint="F2"/>
          <w:spacing w:val="-67"/>
          <w:sz w:val="24"/>
        </w:rPr>
        <w:t xml:space="preserve">  </w:t>
      </w:r>
      <w:r w:rsidRPr="00F2596F">
        <w:rPr>
          <w:color w:val="0D0D0D" w:themeColor="text1" w:themeTint="F2"/>
          <w:sz w:val="24"/>
        </w:rPr>
        <w:t>На</w:t>
      </w:r>
      <w:r w:rsidRPr="00F2596F">
        <w:rPr>
          <w:color w:val="0D0D0D" w:themeColor="text1" w:themeTint="F2"/>
          <w:spacing w:val="1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правій</w:t>
      </w:r>
      <w:r w:rsidRPr="00F2596F">
        <w:rPr>
          <w:color w:val="0D0D0D" w:themeColor="text1" w:themeTint="F2"/>
          <w:spacing w:val="1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сторінці</w:t>
      </w:r>
      <w:r w:rsidRPr="00F2596F">
        <w:rPr>
          <w:color w:val="0D0D0D" w:themeColor="text1" w:themeTint="F2"/>
          <w:spacing w:val="1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журналу</w:t>
      </w:r>
      <w:r w:rsidRPr="00F2596F">
        <w:rPr>
          <w:color w:val="0D0D0D" w:themeColor="text1" w:themeTint="F2"/>
          <w:spacing w:val="1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в</w:t>
      </w:r>
      <w:r w:rsidRPr="00F2596F">
        <w:rPr>
          <w:color w:val="0D0D0D" w:themeColor="text1" w:themeTint="F2"/>
          <w:spacing w:val="1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«Зміст</w:t>
      </w:r>
      <w:r w:rsidRPr="00F2596F">
        <w:rPr>
          <w:color w:val="0D0D0D" w:themeColor="text1" w:themeTint="F2"/>
          <w:spacing w:val="1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уроку»</w:t>
      </w:r>
      <w:r w:rsidRPr="00F2596F">
        <w:rPr>
          <w:color w:val="0D0D0D" w:themeColor="text1" w:themeTint="F2"/>
          <w:spacing w:val="1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прописувати</w:t>
      </w:r>
      <w:r w:rsidRPr="00F2596F">
        <w:rPr>
          <w:color w:val="0D0D0D" w:themeColor="text1" w:themeTint="F2"/>
          <w:spacing w:val="1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проведення</w:t>
      </w:r>
      <w:r w:rsidRPr="00F2596F">
        <w:rPr>
          <w:color w:val="0D0D0D" w:themeColor="text1" w:themeTint="F2"/>
          <w:spacing w:val="1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діагностичної (комплексної діагностичної) роботи.</w:t>
      </w:r>
    </w:p>
    <w:p w14:paraId="41A9125F" w14:textId="77777777" w:rsidR="000C6C76" w:rsidRPr="00F2596F" w:rsidRDefault="000C6C76" w:rsidP="00F2596F">
      <w:pPr>
        <w:pStyle w:val="a3"/>
        <w:spacing w:line="276" w:lineRule="auto"/>
        <w:ind w:leftChars="100" w:left="280" w:right="284"/>
        <w:jc w:val="both"/>
        <w:rPr>
          <w:color w:val="0D0D0D" w:themeColor="text1" w:themeTint="F2"/>
          <w:sz w:val="24"/>
        </w:rPr>
      </w:pPr>
      <w:r w:rsidRPr="00F2596F">
        <w:rPr>
          <w:color w:val="0D0D0D" w:themeColor="text1" w:themeTint="F2"/>
          <w:sz w:val="24"/>
          <w:lang w:val="uk-UA"/>
        </w:rPr>
        <w:t xml:space="preserve">2.4. </w:t>
      </w:r>
      <w:r w:rsidRPr="00F2596F">
        <w:rPr>
          <w:color w:val="0D0D0D" w:themeColor="text1" w:themeTint="F2"/>
          <w:sz w:val="24"/>
        </w:rPr>
        <w:t xml:space="preserve">Результати діагностичного оцінювання в класному журналі можуть бути оформлені: </w:t>
      </w:r>
    </w:p>
    <w:p w14:paraId="0E3296FD" w14:textId="77777777" w:rsidR="000C6C76" w:rsidRPr="00F2596F" w:rsidRDefault="000C6C76" w:rsidP="00F2596F">
      <w:pPr>
        <w:pStyle w:val="a3"/>
        <w:spacing w:line="276" w:lineRule="auto"/>
        <w:ind w:leftChars="100" w:left="280" w:right="284"/>
        <w:jc w:val="both"/>
        <w:rPr>
          <w:color w:val="0D0D0D" w:themeColor="text1" w:themeTint="F2"/>
          <w:sz w:val="24"/>
        </w:rPr>
      </w:pPr>
      <w:r w:rsidRPr="00F2596F">
        <w:rPr>
          <w:color w:val="0D0D0D" w:themeColor="text1" w:themeTint="F2"/>
          <w:sz w:val="24"/>
          <w:lang w:val="uk-UA"/>
        </w:rPr>
        <w:t>2.4.1. О</w:t>
      </w:r>
      <w:r w:rsidRPr="00F2596F">
        <w:rPr>
          <w:color w:val="0D0D0D" w:themeColor="text1" w:themeTint="F2"/>
          <w:sz w:val="24"/>
        </w:rPr>
        <w:t xml:space="preserve">кремо за кожною групою результатів (4 колонки на лівій сторінці журналу </w:t>
      </w:r>
      <w:r w:rsidRPr="00F2596F">
        <w:rPr>
          <w:color w:val="010101"/>
          <w:sz w:val="24"/>
        </w:rPr>
        <w:t xml:space="preserve"> ГР1, ГР2, …</w:t>
      </w:r>
      <w:r w:rsidRPr="00F2596F">
        <w:rPr>
          <w:color w:val="0D0D0D" w:themeColor="text1" w:themeTint="F2"/>
          <w:sz w:val="24"/>
        </w:rPr>
        <w:t>)</w:t>
      </w:r>
    </w:p>
    <w:p w14:paraId="45D71E88" w14:textId="77777777" w:rsidR="000C6C76" w:rsidRPr="00F2596F" w:rsidRDefault="000C6C76" w:rsidP="00F2596F">
      <w:pPr>
        <w:pStyle w:val="a3"/>
        <w:numPr>
          <w:ilvl w:val="0"/>
          <w:numId w:val="32"/>
        </w:numPr>
        <w:spacing w:line="276" w:lineRule="auto"/>
        <w:ind w:leftChars="100" w:left="280" w:firstLine="0"/>
        <w:contextualSpacing/>
        <w:jc w:val="both"/>
        <w:rPr>
          <w:sz w:val="24"/>
        </w:rPr>
      </w:pPr>
      <w:r w:rsidRPr="00F2596F">
        <w:rPr>
          <w:b/>
          <w:sz w:val="24"/>
        </w:rPr>
        <w:t>Підсумкове  оцінювання за семестр здійснювати за групами результатів навчання на підставі діагностичної (комплексної діагностичної) роботи/робіт</w:t>
      </w:r>
      <w:r w:rsidRPr="00F2596F">
        <w:rPr>
          <w:sz w:val="24"/>
        </w:rPr>
        <w:t>, що передбачені Критеріями оцінювання за освітніми галузями, з урахуванням різних форм і методів навчальної діяльності.</w:t>
      </w:r>
    </w:p>
    <w:p w14:paraId="68BB3134" w14:textId="77777777" w:rsidR="000C6C76" w:rsidRPr="00F2596F" w:rsidRDefault="000C6C76" w:rsidP="00F2596F">
      <w:pPr>
        <w:pStyle w:val="a3"/>
        <w:numPr>
          <w:ilvl w:val="0"/>
          <w:numId w:val="32"/>
        </w:numPr>
        <w:spacing w:line="276" w:lineRule="auto"/>
        <w:ind w:leftChars="100" w:left="280" w:firstLine="0"/>
        <w:contextualSpacing/>
        <w:jc w:val="both"/>
        <w:rPr>
          <w:sz w:val="24"/>
        </w:rPr>
      </w:pPr>
      <w:r w:rsidRPr="00F2596F">
        <w:rPr>
          <w:b/>
          <w:sz w:val="24"/>
        </w:rPr>
        <w:t>Здійснювати  формувальне оцінювання .</w:t>
      </w:r>
    </w:p>
    <w:p w14:paraId="705B8402" w14:textId="77777777" w:rsidR="000C6C76" w:rsidRPr="00F2596F" w:rsidRDefault="000C6C76" w:rsidP="00F2596F">
      <w:pPr>
        <w:numPr>
          <w:ilvl w:val="0"/>
          <w:numId w:val="32"/>
        </w:numPr>
        <w:spacing w:after="160" w:line="276" w:lineRule="auto"/>
        <w:ind w:leftChars="100" w:left="280" w:right="-6" w:firstLine="0"/>
        <w:jc w:val="both"/>
        <w:rPr>
          <w:color w:val="0D0D0D" w:themeColor="text1" w:themeTint="F2"/>
          <w:sz w:val="24"/>
        </w:rPr>
      </w:pPr>
      <w:r w:rsidRPr="00F2596F">
        <w:rPr>
          <w:color w:val="0D0D0D" w:themeColor="text1" w:themeTint="F2"/>
          <w:sz w:val="24"/>
        </w:rPr>
        <w:t xml:space="preserve"> </w:t>
      </w:r>
      <w:r w:rsidRPr="00F2596F">
        <w:rPr>
          <w:b/>
          <w:color w:val="0D0D0D" w:themeColor="text1" w:themeTint="F2"/>
          <w:sz w:val="24"/>
        </w:rPr>
        <w:t>Загальну оцінку за семестр виставляти на підставі оцінок за групами</w:t>
      </w:r>
      <w:r w:rsidRPr="00F2596F">
        <w:rPr>
          <w:color w:val="0D0D0D" w:themeColor="text1" w:themeTint="F2"/>
          <w:sz w:val="24"/>
        </w:rPr>
        <w:t xml:space="preserve"> результатів з кожного навчального предмету/ інтегрованого курсу навчального плану освітньої програми закладу освіти.</w:t>
      </w:r>
      <w:r w:rsidRPr="00F2596F">
        <w:rPr>
          <w:color w:val="0D0D0D" w:themeColor="text1" w:themeTint="F2"/>
          <w:sz w:val="24"/>
          <w:lang w:val="uk-UA"/>
        </w:rPr>
        <w:t xml:space="preserve"> </w:t>
      </w:r>
      <w:r w:rsidRPr="00F2596F">
        <w:rPr>
          <w:color w:val="000000"/>
          <w:sz w:val="24"/>
        </w:rPr>
        <w:t>а II семестри. Підсумкову комплексну роботу за рік не п</w:t>
      </w:r>
      <w:sdt>
        <w:sdtPr>
          <w:rPr>
            <w:sz w:val="24"/>
          </w:rPr>
          <w:tag w:val="goog_rdk_131"/>
          <w:id w:val="147476547"/>
        </w:sdtPr>
        <w:sdtContent>
          <w:r w:rsidRPr="00F2596F">
            <w:rPr>
              <w:color w:val="000000"/>
              <w:sz w:val="24"/>
            </w:rPr>
            <w:t>р</w:t>
          </w:r>
        </w:sdtContent>
      </w:sdt>
      <w:r w:rsidRPr="00F2596F">
        <w:rPr>
          <w:color w:val="000000"/>
          <w:sz w:val="24"/>
        </w:rPr>
        <w:t xml:space="preserve">оводять. Семестрова оцінка може підлягати коригуванню. Семестрове оцінювання можна коригувати за окремими </w:t>
      </w:r>
      <w:r w:rsidRPr="00F2596F">
        <w:rPr>
          <w:sz w:val="24"/>
        </w:rPr>
        <w:t>групами</w:t>
      </w:r>
      <w:r w:rsidRPr="00F2596F">
        <w:rPr>
          <w:color w:val="000000"/>
          <w:sz w:val="24"/>
        </w:rPr>
        <w:t xml:space="preserve"> результатів. Результати такого оцінювання виставляють в окремі </w:t>
      </w:r>
      <w:r w:rsidRPr="00F2596F">
        <w:rPr>
          <w:sz w:val="24"/>
        </w:rPr>
        <w:t>стовпці</w:t>
      </w:r>
      <w:r w:rsidRPr="00F2596F">
        <w:rPr>
          <w:color w:val="000000"/>
          <w:sz w:val="24"/>
        </w:rPr>
        <w:t xml:space="preserve"> журналу, поруч з семестровими за групами результатів</w:t>
      </w:r>
      <w:r w:rsidRPr="00F2596F">
        <w:rPr>
          <w:sz w:val="24"/>
        </w:rPr>
        <w:t>, “Скоригована ГР1”.</w:t>
      </w:r>
      <w:r w:rsidRPr="00F2596F">
        <w:rPr>
          <w:color w:val="000000"/>
          <w:sz w:val="24"/>
        </w:rPr>
        <w:t xml:space="preserve"> Під час обчислення загальної скоригованої семестрової оцінки вираховую</w:t>
      </w:r>
      <w:r w:rsidRPr="00F2596F">
        <w:rPr>
          <w:sz w:val="24"/>
        </w:rPr>
        <w:t>ть</w:t>
      </w:r>
      <w:r w:rsidRPr="00F2596F">
        <w:rPr>
          <w:color w:val="000000"/>
          <w:sz w:val="24"/>
        </w:rPr>
        <w:t xml:space="preserve"> середн</w:t>
      </w:r>
      <w:r w:rsidRPr="00F2596F">
        <w:rPr>
          <w:sz w:val="24"/>
        </w:rPr>
        <w:t>є</w:t>
      </w:r>
      <w:r w:rsidRPr="00F2596F">
        <w:rPr>
          <w:color w:val="000000"/>
          <w:sz w:val="24"/>
        </w:rPr>
        <w:t xml:space="preserve"> арифметичн</w:t>
      </w:r>
      <w:r w:rsidRPr="00F2596F">
        <w:rPr>
          <w:sz w:val="24"/>
        </w:rPr>
        <w:t>е</w:t>
      </w:r>
      <w:r w:rsidRPr="00F2596F">
        <w:rPr>
          <w:color w:val="000000"/>
          <w:sz w:val="24"/>
        </w:rPr>
        <w:t xml:space="preserve"> за всіма групами результатів і виставляють скориговану оцінку в </w:t>
      </w:r>
      <w:r w:rsidRPr="00F2596F">
        <w:rPr>
          <w:sz w:val="24"/>
        </w:rPr>
        <w:t>колонку</w:t>
      </w:r>
      <w:r w:rsidRPr="00F2596F">
        <w:rPr>
          <w:color w:val="000000"/>
          <w:sz w:val="24"/>
        </w:rPr>
        <w:t xml:space="preserve"> без дати з написом «Скоригована»</w:t>
      </w:r>
      <w:r w:rsidRPr="00F2596F">
        <w:rPr>
          <w:color w:val="000000"/>
          <w:sz w:val="24"/>
          <w:lang w:val="uk-UA"/>
        </w:rPr>
        <w:t>.</w:t>
      </w:r>
    </w:p>
    <w:p w14:paraId="01E4450E" w14:textId="77777777" w:rsidR="000C6C76" w:rsidRPr="00F2596F" w:rsidRDefault="000C6C76" w:rsidP="00F2596F">
      <w:pPr>
        <w:pStyle w:val="a3"/>
        <w:numPr>
          <w:ilvl w:val="0"/>
          <w:numId w:val="32"/>
        </w:numPr>
        <w:spacing w:line="276" w:lineRule="auto"/>
        <w:ind w:leftChars="100" w:left="280" w:firstLine="0"/>
        <w:contextualSpacing/>
        <w:jc w:val="both"/>
        <w:rPr>
          <w:color w:val="0D0D0D" w:themeColor="text1" w:themeTint="F2"/>
          <w:sz w:val="24"/>
        </w:rPr>
      </w:pPr>
      <w:r w:rsidRPr="00F2596F">
        <w:rPr>
          <w:b/>
          <w:color w:val="0D0D0D" w:themeColor="text1" w:themeTint="F2"/>
          <w:sz w:val="24"/>
        </w:rPr>
        <w:t>Фіксацію запису семестрового оцінювання</w:t>
      </w:r>
      <w:r w:rsidRPr="00F2596F">
        <w:rPr>
          <w:color w:val="0D0D0D" w:themeColor="text1" w:themeTint="F2"/>
          <w:sz w:val="24"/>
        </w:rPr>
        <w:t xml:space="preserve"> проводити в окремій</w:t>
      </w:r>
      <w:r w:rsidRPr="00F2596F">
        <w:rPr>
          <w:color w:val="0D0D0D" w:themeColor="text1" w:themeTint="F2"/>
          <w:spacing w:val="1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 xml:space="preserve">колонці без дати з написом «І семестр», «II семестр». </w:t>
      </w:r>
    </w:p>
    <w:p w14:paraId="2D39D52C" w14:textId="77777777" w:rsidR="000C6C76" w:rsidRPr="00F2596F" w:rsidRDefault="000C6C76" w:rsidP="00F2596F">
      <w:pPr>
        <w:pStyle w:val="a3"/>
        <w:numPr>
          <w:ilvl w:val="1"/>
          <w:numId w:val="32"/>
        </w:numPr>
        <w:spacing w:line="276" w:lineRule="auto"/>
        <w:ind w:leftChars="100" w:left="280" w:firstLine="0"/>
        <w:contextualSpacing/>
        <w:jc w:val="both"/>
        <w:rPr>
          <w:color w:val="0D0D0D" w:themeColor="text1" w:themeTint="F2"/>
          <w:sz w:val="24"/>
        </w:rPr>
      </w:pPr>
      <w:r w:rsidRPr="00F2596F">
        <w:rPr>
          <w:color w:val="0D0D0D" w:themeColor="text1" w:themeTint="F2"/>
          <w:sz w:val="24"/>
        </w:rPr>
        <w:t>Семестрове оцінювання</w:t>
      </w:r>
      <w:r w:rsidRPr="00F2596F">
        <w:rPr>
          <w:color w:val="0D0D0D" w:themeColor="text1" w:themeTint="F2"/>
          <w:spacing w:val="-67"/>
          <w:sz w:val="24"/>
        </w:rPr>
        <w:t xml:space="preserve">     </w:t>
      </w:r>
      <w:r w:rsidRPr="00F2596F">
        <w:rPr>
          <w:color w:val="0D0D0D" w:themeColor="text1" w:themeTint="F2"/>
          <w:sz w:val="24"/>
        </w:rPr>
        <w:t>результатів навчання здійснювати за 12-бальною системою (шкалою), а його</w:t>
      </w:r>
      <w:r w:rsidRPr="00F2596F">
        <w:rPr>
          <w:color w:val="0D0D0D" w:themeColor="text1" w:themeTint="F2"/>
          <w:spacing w:val="1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результати</w:t>
      </w:r>
      <w:r w:rsidRPr="00F2596F">
        <w:rPr>
          <w:color w:val="0D0D0D" w:themeColor="text1" w:themeTint="F2"/>
          <w:spacing w:val="-1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позначати цифрами від</w:t>
      </w:r>
      <w:r w:rsidRPr="00F2596F">
        <w:rPr>
          <w:color w:val="0D0D0D" w:themeColor="text1" w:themeTint="F2"/>
          <w:spacing w:val="-2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1</w:t>
      </w:r>
      <w:r w:rsidRPr="00F2596F">
        <w:rPr>
          <w:color w:val="0D0D0D" w:themeColor="text1" w:themeTint="F2"/>
          <w:spacing w:val="1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до</w:t>
      </w:r>
      <w:r w:rsidRPr="00F2596F">
        <w:rPr>
          <w:color w:val="0D0D0D" w:themeColor="text1" w:themeTint="F2"/>
          <w:spacing w:val="-3"/>
          <w:sz w:val="24"/>
        </w:rPr>
        <w:t xml:space="preserve"> </w:t>
      </w:r>
      <w:r w:rsidRPr="00F2596F">
        <w:rPr>
          <w:color w:val="0D0D0D" w:themeColor="text1" w:themeTint="F2"/>
          <w:sz w:val="24"/>
        </w:rPr>
        <w:t>12.</w:t>
      </w:r>
    </w:p>
    <w:p w14:paraId="1EB3BD79" w14:textId="77777777" w:rsidR="000C6C76" w:rsidRPr="00F2596F" w:rsidRDefault="000C6C76" w:rsidP="00F2596F">
      <w:pPr>
        <w:pStyle w:val="a3"/>
        <w:numPr>
          <w:ilvl w:val="1"/>
          <w:numId w:val="32"/>
        </w:numPr>
        <w:spacing w:line="276" w:lineRule="auto"/>
        <w:ind w:leftChars="100" w:left="280" w:firstLine="0"/>
        <w:contextualSpacing/>
        <w:jc w:val="both"/>
        <w:rPr>
          <w:color w:val="0D0D0D" w:themeColor="text1" w:themeTint="F2"/>
          <w:sz w:val="24"/>
        </w:rPr>
      </w:pPr>
      <w:r w:rsidRPr="00F2596F">
        <w:rPr>
          <w:color w:val="0D0D0D" w:themeColor="text1" w:themeTint="F2"/>
          <w:sz w:val="24"/>
        </w:rPr>
        <w:lastRenderedPageBreak/>
        <w:t>Піддавати семестрову оцінку коригуванню.</w:t>
      </w:r>
    </w:p>
    <w:p w14:paraId="7078962F" w14:textId="77777777" w:rsidR="000C6C76" w:rsidRPr="00F2596F" w:rsidRDefault="000C6C76" w:rsidP="00F2596F">
      <w:pPr>
        <w:pStyle w:val="a3"/>
        <w:numPr>
          <w:ilvl w:val="0"/>
          <w:numId w:val="32"/>
        </w:numPr>
        <w:spacing w:line="276" w:lineRule="auto"/>
        <w:ind w:leftChars="100" w:left="280" w:firstLine="0"/>
        <w:contextualSpacing/>
        <w:jc w:val="both"/>
        <w:rPr>
          <w:color w:val="0D0D0D" w:themeColor="text1" w:themeTint="F2"/>
          <w:sz w:val="24"/>
        </w:rPr>
      </w:pPr>
      <w:r w:rsidRPr="00F2596F">
        <w:rPr>
          <w:color w:val="0D0D0D" w:themeColor="text1" w:themeTint="F2"/>
          <w:sz w:val="24"/>
        </w:rPr>
        <w:t xml:space="preserve">Підсумкове оцінювання за рік не здійснювати. </w:t>
      </w:r>
    </w:p>
    <w:p w14:paraId="5D267100" w14:textId="77777777" w:rsidR="000C6C76" w:rsidRPr="00F2596F" w:rsidRDefault="000C6C76" w:rsidP="00F2596F">
      <w:pPr>
        <w:pStyle w:val="a3"/>
        <w:numPr>
          <w:ilvl w:val="0"/>
          <w:numId w:val="32"/>
        </w:numPr>
        <w:spacing w:line="276" w:lineRule="auto"/>
        <w:ind w:leftChars="100" w:left="280" w:firstLine="0"/>
        <w:contextualSpacing/>
        <w:jc w:val="both"/>
        <w:rPr>
          <w:color w:val="0D0D0D" w:themeColor="text1" w:themeTint="F2"/>
          <w:sz w:val="24"/>
        </w:rPr>
      </w:pPr>
      <w:r w:rsidRPr="00F2596F">
        <w:rPr>
          <w:color w:val="0D0D0D" w:themeColor="text1" w:themeTint="F2"/>
          <w:sz w:val="24"/>
        </w:rPr>
        <w:t xml:space="preserve"> Виставляти річну оцінку на підставі загальних оцінок за І та II семестри або скоригованих семестрових оцінок.</w:t>
      </w:r>
    </w:p>
    <w:p w14:paraId="26C9E471" w14:textId="77777777" w:rsidR="000C6C76" w:rsidRPr="00F2596F" w:rsidRDefault="000C6C76" w:rsidP="00F2596F">
      <w:pPr>
        <w:pStyle w:val="a3"/>
        <w:numPr>
          <w:ilvl w:val="0"/>
          <w:numId w:val="32"/>
        </w:numPr>
        <w:spacing w:line="276" w:lineRule="auto"/>
        <w:ind w:leftChars="100" w:left="280" w:firstLine="0"/>
        <w:contextualSpacing/>
        <w:jc w:val="both"/>
        <w:rPr>
          <w:color w:val="0D0D0D" w:themeColor="text1" w:themeTint="F2"/>
          <w:sz w:val="24"/>
        </w:rPr>
      </w:pPr>
      <w:r w:rsidRPr="00F2596F">
        <w:rPr>
          <w:color w:val="0D0D0D" w:themeColor="text1" w:themeTint="F2"/>
          <w:sz w:val="24"/>
        </w:rPr>
        <w:t>Враховувати динаміку особистих досягнень учня і учениці протягом року для визначення річної оцінки. Прийняти, що річна оцінка не обов’язково є середнім арифметичним результатів семестрового оцінювання.</w:t>
      </w:r>
    </w:p>
    <w:p w14:paraId="2A4D9BEB" w14:textId="77777777" w:rsidR="000C6C76" w:rsidRPr="00F2596F" w:rsidRDefault="000C6C76" w:rsidP="00F2596F">
      <w:pPr>
        <w:pStyle w:val="a3"/>
        <w:numPr>
          <w:ilvl w:val="0"/>
          <w:numId w:val="32"/>
        </w:numPr>
        <w:spacing w:line="276" w:lineRule="auto"/>
        <w:ind w:leftChars="100" w:left="280" w:firstLine="0"/>
        <w:contextualSpacing/>
        <w:jc w:val="both"/>
        <w:rPr>
          <w:color w:val="0D0D0D" w:themeColor="text1" w:themeTint="F2"/>
          <w:sz w:val="24"/>
        </w:rPr>
      </w:pPr>
      <w:r w:rsidRPr="00F2596F">
        <w:rPr>
          <w:color w:val="0D0D0D" w:themeColor="text1" w:themeTint="F2"/>
          <w:sz w:val="24"/>
        </w:rPr>
        <w:t xml:space="preserve"> Фіксувати результати семестрового та річного оцінювання, Результати ДПА у класному журналі та переносити в додаток Свідоцтва досягнень   </w:t>
      </w:r>
    </w:p>
    <w:p w14:paraId="41F6C127" w14:textId="77777777" w:rsidR="004C50C8" w:rsidRPr="00F2596F" w:rsidRDefault="004C50C8" w:rsidP="00F2596F">
      <w:pPr>
        <w:spacing w:line="276" w:lineRule="auto"/>
        <w:ind w:left="567"/>
        <w:rPr>
          <w:b/>
          <w:bCs/>
          <w:sz w:val="24"/>
          <w:lang w:val="uk-UA"/>
        </w:rPr>
      </w:pPr>
      <w:r w:rsidRPr="00F2596F">
        <w:rPr>
          <w:b/>
          <w:bCs/>
          <w:sz w:val="24"/>
          <w:lang w:val="uk-UA"/>
        </w:rPr>
        <w:t>По сьомому питанню:</w:t>
      </w:r>
    </w:p>
    <w:p w14:paraId="49731E52" w14:textId="77777777" w:rsidR="000C6C76" w:rsidRPr="00F2596F" w:rsidRDefault="000C6C76" w:rsidP="00F2596F">
      <w:pPr>
        <w:numPr>
          <w:ilvl w:val="0"/>
          <w:numId w:val="33"/>
        </w:numPr>
        <w:spacing w:after="160" w:line="276" w:lineRule="auto"/>
        <w:ind w:leftChars="100" w:left="280" w:firstLine="0"/>
        <w:jc w:val="both"/>
        <w:rPr>
          <w:sz w:val="24"/>
        </w:rPr>
      </w:pPr>
      <w:r w:rsidRPr="00F2596F">
        <w:rPr>
          <w:sz w:val="24"/>
        </w:rPr>
        <w:t xml:space="preserve">Роботу  вчителя біології  </w:t>
      </w:r>
      <w:r w:rsidRPr="00F2596F">
        <w:rPr>
          <w:sz w:val="24"/>
          <w:lang w:val="uk-UA"/>
        </w:rPr>
        <w:t>Харченко А.В.</w:t>
      </w:r>
      <w:r w:rsidRPr="00F2596F">
        <w:rPr>
          <w:sz w:val="24"/>
        </w:rPr>
        <w:t xml:space="preserve">  вважати  такою,  що  дає  можливість     виконувати  вимоги  програми  щодо  рівня  навчальних  досягнень  учнів,    розвитку  їх  потенційних  можливостей.</w:t>
      </w:r>
    </w:p>
    <w:p w14:paraId="605F0AE6" w14:textId="77777777" w:rsidR="000C6C76" w:rsidRPr="00F2596F" w:rsidRDefault="000C6C76" w:rsidP="00F2596F">
      <w:pPr>
        <w:spacing w:line="276" w:lineRule="auto"/>
        <w:ind w:leftChars="100" w:left="280"/>
        <w:jc w:val="both"/>
        <w:rPr>
          <w:sz w:val="24"/>
        </w:rPr>
      </w:pPr>
      <w:r w:rsidRPr="00F2596F">
        <w:rPr>
          <w:sz w:val="24"/>
        </w:rPr>
        <w:t>2.  Учителю  біології:</w:t>
      </w:r>
    </w:p>
    <w:p w14:paraId="393214F6" w14:textId="77777777" w:rsidR="000C6C76" w:rsidRPr="00F2596F" w:rsidRDefault="000C6C76" w:rsidP="00F2596F">
      <w:pPr>
        <w:spacing w:line="276" w:lineRule="auto"/>
        <w:ind w:leftChars="100" w:left="280"/>
        <w:jc w:val="both"/>
        <w:rPr>
          <w:sz w:val="24"/>
        </w:rPr>
      </w:pPr>
      <w:r w:rsidRPr="00F2596F">
        <w:rPr>
          <w:sz w:val="24"/>
        </w:rPr>
        <w:t xml:space="preserve"> 2.1. Впроваджувати  в  практику  роботи  інноваційні  технології  навчання.</w:t>
      </w:r>
    </w:p>
    <w:p w14:paraId="515B016D" w14:textId="77777777" w:rsidR="000C6C76" w:rsidRPr="00F2596F" w:rsidRDefault="000C6C76" w:rsidP="00F2596F">
      <w:pPr>
        <w:spacing w:line="276" w:lineRule="auto"/>
        <w:ind w:leftChars="100" w:left="280"/>
        <w:jc w:val="both"/>
        <w:rPr>
          <w:sz w:val="24"/>
        </w:rPr>
      </w:pPr>
      <w:r w:rsidRPr="00F2596F">
        <w:rPr>
          <w:sz w:val="24"/>
        </w:rPr>
        <w:t xml:space="preserve"> 2.2. Систематично  вживати  заходи  щодо  розвитку  пізнавальних  здібностей,    логічного  мислення  учнів.</w:t>
      </w:r>
    </w:p>
    <w:p w14:paraId="2B528731" w14:textId="77777777" w:rsidR="000C6C76" w:rsidRPr="00F2596F" w:rsidRDefault="000C6C76" w:rsidP="00F2596F">
      <w:pPr>
        <w:spacing w:line="276" w:lineRule="auto"/>
        <w:ind w:leftChars="100" w:left="280"/>
        <w:jc w:val="both"/>
        <w:rPr>
          <w:sz w:val="24"/>
        </w:rPr>
      </w:pPr>
      <w:r w:rsidRPr="00F2596F">
        <w:rPr>
          <w:sz w:val="24"/>
        </w:rPr>
        <w:t xml:space="preserve">2.3. При  закріпленні  нового  матеріалу  ставити  запитання  так,  щоб  вони викликали  інтерес,  спонукали  до  встановлення  причинно-наслідкових   зв'язків,  суттєвих  ознак  предмета,  вміння  відстоювати  свою  думку. </w:t>
      </w:r>
    </w:p>
    <w:p w14:paraId="439C74DE" w14:textId="2DFECD46" w:rsidR="000C6C76" w:rsidRPr="00F2596F" w:rsidRDefault="000C6C76" w:rsidP="00F2596F">
      <w:pPr>
        <w:spacing w:line="276" w:lineRule="auto"/>
        <w:ind w:leftChars="100" w:left="280"/>
        <w:jc w:val="both"/>
        <w:rPr>
          <w:sz w:val="24"/>
        </w:rPr>
      </w:pPr>
      <w:r w:rsidRPr="00F2596F">
        <w:rPr>
          <w:sz w:val="24"/>
        </w:rPr>
        <w:t>2.4. У  практику  роботи  включати  творчі  завдання,  що  розвивають  інтелектуально-практичні  здібності  учнів.</w:t>
      </w:r>
    </w:p>
    <w:p w14:paraId="1BA28C78" w14:textId="27296C91" w:rsidR="000C6C76" w:rsidRPr="00F2596F" w:rsidRDefault="000C6C76" w:rsidP="00F2596F">
      <w:pPr>
        <w:spacing w:line="276" w:lineRule="auto"/>
        <w:ind w:leftChars="100" w:left="280"/>
        <w:jc w:val="right"/>
        <w:rPr>
          <w:i/>
          <w:sz w:val="24"/>
        </w:rPr>
      </w:pPr>
      <w:r w:rsidRPr="00F2596F">
        <w:rPr>
          <w:i/>
          <w:sz w:val="24"/>
        </w:rPr>
        <w:t xml:space="preserve">                                                              </w:t>
      </w:r>
      <w:r w:rsidRPr="00F2596F">
        <w:rPr>
          <w:i/>
          <w:sz w:val="24"/>
          <w:lang w:val="uk-UA"/>
        </w:rPr>
        <w:t xml:space="preserve">                          </w:t>
      </w:r>
      <w:r w:rsidRPr="00F2596F">
        <w:rPr>
          <w:i/>
          <w:sz w:val="24"/>
        </w:rPr>
        <w:t>Протягом  202</w:t>
      </w:r>
      <w:r w:rsidRPr="00F2596F">
        <w:rPr>
          <w:i/>
          <w:sz w:val="24"/>
          <w:lang w:val="uk-UA"/>
        </w:rPr>
        <w:t>4</w:t>
      </w:r>
      <w:r w:rsidRPr="00F2596F">
        <w:rPr>
          <w:i/>
          <w:sz w:val="24"/>
        </w:rPr>
        <w:t>/202</w:t>
      </w:r>
      <w:r w:rsidRPr="00F2596F">
        <w:rPr>
          <w:i/>
          <w:sz w:val="24"/>
          <w:lang w:val="uk-UA"/>
        </w:rPr>
        <w:t>5</w:t>
      </w:r>
      <w:r w:rsidRPr="00F2596F">
        <w:rPr>
          <w:i/>
          <w:sz w:val="24"/>
        </w:rPr>
        <w:t xml:space="preserve"> н.р.</w:t>
      </w:r>
    </w:p>
    <w:p w14:paraId="7B36CC2A" w14:textId="1A20A06E" w:rsidR="000C6C76" w:rsidRPr="00F2596F" w:rsidRDefault="000C6C76" w:rsidP="00F2596F">
      <w:pPr>
        <w:spacing w:line="276" w:lineRule="auto"/>
        <w:ind w:leftChars="100" w:left="280"/>
        <w:jc w:val="right"/>
        <w:rPr>
          <w:i/>
          <w:sz w:val="24"/>
        </w:rPr>
      </w:pPr>
    </w:p>
    <w:p w14:paraId="418CAC49" w14:textId="76B1E294" w:rsidR="000C6C76" w:rsidRPr="00F2596F" w:rsidRDefault="000C6C76" w:rsidP="00F2596F">
      <w:pPr>
        <w:spacing w:line="276" w:lineRule="auto"/>
        <w:ind w:left="567"/>
        <w:rPr>
          <w:b/>
          <w:bCs/>
          <w:sz w:val="24"/>
          <w:lang w:val="uk-UA"/>
        </w:rPr>
      </w:pPr>
      <w:r w:rsidRPr="00F2596F">
        <w:rPr>
          <w:b/>
          <w:bCs/>
          <w:sz w:val="24"/>
          <w:lang w:val="uk-UA"/>
        </w:rPr>
        <w:t xml:space="preserve">По </w:t>
      </w:r>
      <w:r w:rsidRPr="00F2596F">
        <w:rPr>
          <w:b/>
          <w:bCs/>
          <w:sz w:val="24"/>
          <w:lang w:val="uk-UA"/>
        </w:rPr>
        <w:t>вось</w:t>
      </w:r>
      <w:r w:rsidRPr="00F2596F">
        <w:rPr>
          <w:b/>
          <w:bCs/>
          <w:sz w:val="24"/>
          <w:lang w:val="uk-UA"/>
        </w:rPr>
        <w:t>мому питанню:</w:t>
      </w:r>
    </w:p>
    <w:p w14:paraId="01FBC9CD" w14:textId="77777777" w:rsidR="000C6C76" w:rsidRPr="00F2596F" w:rsidRDefault="000C6C76" w:rsidP="00F2596F">
      <w:pPr>
        <w:numPr>
          <w:ilvl w:val="0"/>
          <w:numId w:val="34"/>
        </w:numPr>
        <w:spacing w:after="160" w:line="276" w:lineRule="auto"/>
        <w:ind w:leftChars="100" w:left="280"/>
        <w:jc w:val="both"/>
        <w:rPr>
          <w:sz w:val="24"/>
          <w:lang w:val="uk-UA"/>
        </w:rPr>
      </w:pPr>
      <w:r w:rsidRPr="00F2596F">
        <w:rPr>
          <w:sz w:val="24"/>
          <w:lang w:val="uk-UA"/>
        </w:rPr>
        <w:t>Прийняти рішення та заходи щодо підготовки об’єктів до експлуатації у весняно-літній пожежонебезпечний період:</w:t>
      </w:r>
    </w:p>
    <w:p w14:paraId="33797C43" w14:textId="77777777" w:rsidR="000C6C76" w:rsidRPr="00F2596F" w:rsidRDefault="000C6C76" w:rsidP="00F2596F">
      <w:pPr>
        <w:numPr>
          <w:ilvl w:val="1"/>
          <w:numId w:val="34"/>
        </w:numPr>
        <w:spacing w:after="160" w:line="276" w:lineRule="auto"/>
        <w:ind w:leftChars="100" w:left="280"/>
        <w:jc w:val="both"/>
        <w:rPr>
          <w:sz w:val="24"/>
        </w:rPr>
      </w:pPr>
      <w:r w:rsidRPr="00F2596F">
        <w:rPr>
          <w:sz w:val="24"/>
          <w:lang w:val="uk-UA"/>
        </w:rPr>
        <w:t>Оцінити поточний стан пожежної безпеки на території гімназії;</w:t>
      </w:r>
    </w:p>
    <w:p w14:paraId="56A0F86C" w14:textId="77777777" w:rsidR="000C6C76" w:rsidRPr="00F2596F" w:rsidRDefault="000C6C76" w:rsidP="00F2596F">
      <w:pPr>
        <w:spacing w:line="276" w:lineRule="auto"/>
        <w:ind w:leftChars="100" w:left="280"/>
        <w:jc w:val="both"/>
        <w:rPr>
          <w:sz w:val="24"/>
        </w:rPr>
      </w:pPr>
      <w:r w:rsidRPr="00F2596F">
        <w:rPr>
          <w:sz w:val="24"/>
          <w:lang w:val="uk-UA"/>
        </w:rPr>
        <w:t>1.2. Визначети відповідальних осіб за виконання заходів з підготовки до пожежонебезпечного періоду;</w:t>
      </w:r>
    </w:p>
    <w:p w14:paraId="78672F28" w14:textId="77777777" w:rsidR="000C6C76" w:rsidRPr="00F2596F" w:rsidRDefault="000C6C76" w:rsidP="00F2596F">
      <w:pPr>
        <w:spacing w:line="276" w:lineRule="auto"/>
        <w:ind w:leftChars="100" w:left="280"/>
        <w:jc w:val="both"/>
        <w:rPr>
          <w:sz w:val="24"/>
        </w:rPr>
      </w:pPr>
      <w:r w:rsidRPr="00F2596F">
        <w:rPr>
          <w:sz w:val="24"/>
          <w:lang w:val="uk-UA"/>
        </w:rPr>
        <w:t>1.3. Спланувати та провести інструктажі з пожежної безпеки для працівників та учнів;</w:t>
      </w:r>
    </w:p>
    <w:p w14:paraId="29890F43" w14:textId="77777777" w:rsidR="000C6C76" w:rsidRPr="00F2596F" w:rsidRDefault="000C6C76" w:rsidP="00F2596F">
      <w:pPr>
        <w:spacing w:line="276" w:lineRule="auto"/>
        <w:ind w:leftChars="100" w:left="280"/>
        <w:jc w:val="both"/>
        <w:rPr>
          <w:sz w:val="24"/>
        </w:rPr>
      </w:pPr>
      <w:r w:rsidRPr="00F2596F">
        <w:rPr>
          <w:sz w:val="24"/>
          <w:lang w:val="uk-UA"/>
        </w:rPr>
        <w:t>1.4. Забезпечити наявність та справність первинних засобів пожежогасіння (вогнегасників, пожежних відер, лопат тощо);</w:t>
      </w:r>
    </w:p>
    <w:p w14:paraId="0A1B4F64" w14:textId="77777777" w:rsidR="000C6C76" w:rsidRPr="00F2596F" w:rsidRDefault="000C6C76" w:rsidP="00F2596F">
      <w:pPr>
        <w:spacing w:line="276" w:lineRule="auto"/>
        <w:ind w:leftChars="100" w:left="280"/>
        <w:jc w:val="both"/>
        <w:rPr>
          <w:sz w:val="24"/>
        </w:rPr>
      </w:pPr>
      <w:r w:rsidRPr="00F2596F">
        <w:rPr>
          <w:sz w:val="24"/>
          <w:lang w:val="uk-UA"/>
        </w:rPr>
        <w:t>1.5. Організувати навчальні тренування з евакуації людей у разі виникнення пожежі;</w:t>
      </w:r>
    </w:p>
    <w:p w14:paraId="54C15ED5" w14:textId="77777777" w:rsidR="000C6C76" w:rsidRPr="00F2596F" w:rsidRDefault="000C6C76" w:rsidP="00F2596F">
      <w:pPr>
        <w:spacing w:line="276" w:lineRule="auto"/>
        <w:ind w:leftChars="100" w:left="280"/>
        <w:jc w:val="both"/>
        <w:rPr>
          <w:sz w:val="24"/>
        </w:rPr>
      </w:pPr>
      <w:r w:rsidRPr="00F2596F">
        <w:rPr>
          <w:sz w:val="24"/>
          <w:lang w:val="uk-UA"/>
        </w:rPr>
        <w:t>1.6. Розробити заходи з очищення територій від сухої трави, сміття та інших горючих матеріалів;</w:t>
      </w:r>
    </w:p>
    <w:p w14:paraId="195FF15D" w14:textId="77777777" w:rsidR="000C6C76" w:rsidRPr="00F2596F" w:rsidRDefault="000C6C76" w:rsidP="00F2596F">
      <w:pPr>
        <w:spacing w:line="276" w:lineRule="auto"/>
        <w:ind w:leftChars="100" w:left="280"/>
        <w:jc w:val="both"/>
        <w:rPr>
          <w:sz w:val="24"/>
        </w:rPr>
      </w:pPr>
      <w:r w:rsidRPr="00F2596F">
        <w:rPr>
          <w:sz w:val="24"/>
          <w:lang w:val="uk-UA"/>
        </w:rPr>
        <w:t>1.7. Забезпечити своєчасне відновлення та перевірку засобів пожежогасіння та систем протипожежної безпеки;</w:t>
      </w:r>
    </w:p>
    <w:p w14:paraId="10BB4A6A" w14:textId="77777777" w:rsidR="000C6C76" w:rsidRPr="00F2596F" w:rsidRDefault="000C6C76" w:rsidP="00F2596F">
      <w:pPr>
        <w:spacing w:line="276" w:lineRule="auto"/>
        <w:ind w:leftChars="100" w:left="280"/>
        <w:jc w:val="both"/>
        <w:rPr>
          <w:sz w:val="24"/>
        </w:rPr>
      </w:pPr>
      <w:r w:rsidRPr="00F2596F">
        <w:rPr>
          <w:sz w:val="24"/>
          <w:lang w:val="uk-UA"/>
        </w:rPr>
        <w:t>1.8. Підготувати та розмістити інформаційні стенди з правилами пожежної безпеки;</w:t>
      </w:r>
    </w:p>
    <w:p w14:paraId="7C227EE0" w14:textId="77777777" w:rsidR="000C6C76" w:rsidRPr="00F2596F" w:rsidRDefault="000C6C76" w:rsidP="00F2596F">
      <w:pPr>
        <w:spacing w:line="276" w:lineRule="auto"/>
        <w:ind w:leftChars="100" w:left="280"/>
        <w:jc w:val="both"/>
        <w:rPr>
          <w:sz w:val="24"/>
        </w:rPr>
      </w:pPr>
      <w:r w:rsidRPr="00F2596F">
        <w:rPr>
          <w:sz w:val="24"/>
          <w:lang w:val="uk-UA"/>
        </w:rPr>
        <w:t>1.9. Забезпечити доступність протипожежного обладнання та систем для всіх працівників та учнів.</w:t>
      </w:r>
    </w:p>
    <w:p w14:paraId="526A4452" w14:textId="77777777" w:rsidR="000C6C76" w:rsidRPr="00F2596F" w:rsidRDefault="000C6C76" w:rsidP="00F2596F">
      <w:pPr>
        <w:spacing w:line="276" w:lineRule="auto"/>
        <w:ind w:leftChars="100" w:left="280"/>
        <w:jc w:val="both"/>
        <w:rPr>
          <w:sz w:val="24"/>
        </w:rPr>
      </w:pPr>
      <w:r w:rsidRPr="00F2596F">
        <w:rPr>
          <w:sz w:val="24"/>
          <w:lang w:val="uk-UA"/>
        </w:rPr>
        <w:t xml:space="preserve"> 2. Організувати та забезпечити вивчення правил пожежної безпеки всіма категоріями працівників.</w:t>
      </w:r>
    </w:p>
    <w:p w14:paraId="51CBDBD3" w14:textId="77777777" w:rsidR="000C6C76" w:rsidRPr="00F2596F" w:rsidRDefault="000C6C76" w:rsidP="00F2596F">
      <w:pPr>
        <w:spacing w:line="276" w:lineRule="auto"/>
        <w:ind w:leftChars="100" w:left="280"/>
        <w:jc w:val="both"/>
        <w:rPr>
          <w:sz w:val="24"/>
        </w:rPr>
      </w:pPr>
      <w:r w:rsidRPr="00F2596F">
        <w:rPr>
          <w:sz w:val="24"/>
          <w:lang w:val="uk-UA"/>
        </w:rPr>
        <w:lastRenderedPageBreak/>
        <w:t xml:space="preserve"> 3. Провести заняття з пожежно-технічного мінімуму із працівниками, робота яких пов’язана з підвищеною пожежною небезпекою.</w:t>
      </w:r>
    </w:p>
    <w:p w14:paraId="14BD05EC" w14:textId="77777777" w:rsidR="000C6C76" w:rsidRPr="00F2596F" w:rsidRDefault="000C6C76" w:rsidP="00F2596F">
      <w:pPr>
        <w:spacing w:line="276" w:lineRule="auto"/>
        <w:ind w:leftChars="100" w:left="280"/>
        <w:jc w:val="both"/>
        <w:rPr>
          <w:sz w:val="24"/>
        </w:rPr>
      </w:pPr>
      <w:r w:rsidRPr="00F2596F">
        <w:rPr>
          <w:sz w:val="24"/>
          <w:lang w:val="uk-UA"/>
        </w:rPr>
        <w:t xml:space="preserve">  4. Організувати роботу згідно «Порядку здійснення  навчання населення діям у надзвичайних ситуаціях» в навчальних закладах, згідно змін від 06.09.2024 №1037.</w:t>
      </w:r>
    </w:p>
    <w:p w14:paraId="3298E12A" w14:textId="77777777" w:rsidR="000C6C76" w:rsidRPr="00F2596F" w:rsidRDefault="000C6C76" w:rsidP="00F2596F">
      <w:pPr>
        <w:spacing w:line="276" w:lineRule="auto"/>
        <w:ind w:leftChars="100" w:left="280"/>
        <w:jc w:val="both"/>
        <w:rPr>
          <w:sz w:val="24"/>
        </w:rPr>
      </w:pPr>
      <w:r w:rsidRPr="00F2596F">
        <w:rPr>
          <w:sz w:val="24"/>
          <w:lang w:val="uk-UA"/>
        </w:rPr>
        <w:t xml:space="preserve">  5. Очистити територію від сухої трави, горючого сміття та відходів.</w:t>
      </w:r>
    </w:p>
    <w:p w14:paraId="2E02C51A" w14:textId="77777777" w:rsidR="000C6C76" w:rsidRPr="00F2596F" w:rsidRDefault="000C6C76" w:rsidP="00F2596F">
      <w:pPr>
        <w:spacing w:line="276" w:lineRule="auto"/>
        <w:ind w:leftChars="100" w:left="280"/>
        <w:jc w:val="both"/>
        <w:rPr>
          <w:sz w:val="24"/>
        </w:rPr>
      </w:pPr>
      <w:r w:rsidRPr="00F2596F">
        <w:rPr>
          <w:sz w:val="24"/>
          <w:lang w:val="uk-UA"/>
        </w:rPr>
        <w:t xml:space="preserve">   6. Перевірити стан силових та освітлювальних електромереж. Заборонити експлуатацію тимчасових та несправних ділянок електромережі, використання нестандартних електрозапобіжників. Перевірити відповідність до вимог електровводів у будівлях, з'єднання проводів, тощо.</w:t>
      </w:r>
    </w:p>
    <w:p w14:paraId="3B503CCE" w14:textId="77777777" w:rsidR="000C6C76" w:rsidRPr="00F2596F" w:rsidRDefault="000C6C76" w:rsidP="00F2596F">
      <w:pPr>
        <w:spacing w:line="276" w:lineRule="auto"/>
        <w:ind w:leftChars="100" w:left="280"/>
        <w:jc w:val="both"/>
        <w:rPr>
          <w:sz w:val="24"/>
          <w:lang w:val="uk-UA"/>
        </w:rPr>
      </w:pPr>
      <w:r w:rsidRPr="00F2596F">
        <w:rPr>
          <w:sz w:val="24"/>
          <w:lang w:val="uk-UA"/>
        </w:rPr>
        <w:t xml:space="preserve">   7. Встановити у всіх адміністративних та допоміжних будівлях протипожежний режим (умови проведення вогневих робіт, правила застосування електронагрівальних приладів, місця і кількість  одночасного зберігання пожежонебезпечних та горючих матеріалів і речовин, порядок щоденного огляду і зачинення приміщень після закінчення роботи, правила проїзду та стоянки транспортних засобів, порядок проведення планово-попереджувальних робіт та оглядів електроустановок, опалювального, вентиляційного та іншого обладнання, забезпечення пожежної безпеки, під час проведення масових заходів, дії працівників у разі виникнення пожежі та інше.</w:t>
      </w:r>
    </w:p>
    <w:p w14:paraId="103973D2" w14:textId="698D6EC3" w:rsidR="000C6C76" w:rsidRPr="00F2596F" w:rsidRDefault="000C6C76" w:rsidP="00F2596F">
      <w:pPr>
        <w:spacing w:line="276" w:lineRule="auto"/>
        <w:ind w:leftChars="100" w:left="280"/>
        <w:jc w:val="both"/>
        <w:rPr>
          <w:sz w:val="24"/>
          <w:lang w:val="uk-UA"/>
        </w:rPr>
      </w:pPr>
      <w:r w:rsidRPr="00F2596F">
        <w:rPr>
          <w:sz w:val="24"/>
          <w:lang w:val="uk-UA"/>
        </w:rPr>
        <w:t xml:space="preserve">  8. Заборонити спалювання сухої трави чи горючого сміття, розведення багать.</w:t>
      </w:r>
    </w:p>
    <w:p w14:paraId="71DF26B9" w14:textId="4C13A9CB" w:rsidR="000C6C76" w:rsidRPr="00F2596F" w:rsidRDefault="000C6C76" w:rsidP="00F2596F">
      <w:pPr>
        <w:spacing w:line="276" w:lineRule="auto"/>
        <w:ind w:leftChars="100" w:left="280"/>
        <w:jc w:val="both"/>
        <w:rPr>
          <w:sz w:val="24"/>
          <w:lang w:val="uk-UA"/>
        </w:rPr>
      </w:pPr>
    </w:p>
    <w:p w14:paraId="2AA8FABB" w14:textId="24F5DB52" w:rsidR="000C6C76" w:rsidRPr="00F2596F" w:rsidRDefault="000C6C76" w:rsidP="00F2596F">
      <w:pPr>
        <w:spacing w:line="276" w:lineRule="auto"/>
        <w:ind w:left="567"/>
        <w:rPr>
          <w:b/>
          <w:bCs/>
          <w:sz w:val="24"/>
          <w:lang w:val="uk-UA"/>
        </w:rPr>
      </w:pPr>
      <w:r w:rsidRPr="00F2596F">
        <w:rPr>
          <w:b/>
          <w:bCs/>
          <w:sz w:val="24"/>
          <w:lang w:val="uk-UA"/>
        </w:rPr>
        <w:t xml:space="preserve">По </w:t>
      </w:r>
      <w:r w:rsidRPr="00F2596F">
        <w:rPr>
          <w:b/>
          <w:bCs/>
          <w:sz w:val="24"/>
          <w:lang w:val="uk-UA"/>
        </w:rPr>
        <w:t>дев</w:t>
      </w:r>
      <w:r w:rsidRPr="00F2596F">
        <w:rPr>
          <w:b/>
          <w:bCs/>
          <w:sz w:val="24"/>
          <w:lang w:val="en-US"/>
        </w:rPr>
        <w:t>`</w:t>
      </w:r>
      <w:r w:rsidRPr="00F2596F">
        <w:rPr>
          <w:b/>
          <w:bCs/>
          <w:sz w:val="24"/>
          <w:lang w:val="uk-UA"/>
        </w:rPr>
        <w:t>ятому</w:t>
      </w:r>
      <w:r w:rsidRPr="00F2596F">
        <w:rPr>
          <w:b/>
          <w:bCs/>
          <w:sz w:val="24"/>
          <w:lang w:val="uk-UA"/>
        </w:rPr>
        <w:t xml:space="preserve"> питанню:</w:t>
      </w:r>
    </w:p>
    <w:p w14:paraId="2965B048" w14:textId="77777777" w:rsidR="000C6C76" w:rsidRPr="00F2596F" w:rsidRDefault="000C6C76" w:rsidP="00F2596F">
      <w:pPr>
        <w:spacing w:line="276" w:lineRule="auto"/>
        <w:ind w:leftChars="100" w:left="280"/>
        <w:jc w:val="both"/>
        <w:rPr>
          <w:sz w:val="24"/>
          <w:lang w:val="uk-UA"/>
        </w:rPr>
      </w:pPr>
    </w:p>
    <w:p w14:paraId="50705C7B" w14:textId="77777777" w:rsidR="000C6C76" w:rsidRPr="00F2596F" w:rsidRDefault="000C6C76" w:rsidP="00F2596F">
      <w:pPr>
        <w:spacing w:line="276" w:lineRule="auto"/>
        <w:ind w:leftChars="100" w:left="280"/>
        <w:rPr>
          <w:color w:val="0D0D0D" w:themeColor="text1" w:themeTint="F2"/>
          <w:sz w:val="24"/>
        </w:rPr>
      </w:pPr>
      <w:r w:rsidRPr="00F2596F">
        <w:rPr>
          <w:color w:val="0D0D0D" w:themeColor="text1" w:themeTint="F2"/>
          <w:sz w:val="24"/>
          <w:lang w:val="uk-UA"/>
        </w:rPr>
        <w:t>Визнати результати підвищення кваліфікації таких педагогічних працівників:</w:t>
      </w:r>
    </w:p>
    <w:p w14:paraId="0198BABF" w14:textId="77777777" w:rsidR="000C6C76" w:rsidRPr="00F2596F" w:rsidRDefault="000C6C76" w:rsidP="00F2596F">
      <w:pPr>
        <w:pStyle w:val="a3"/>
        <w:numPr>
          <w:ilvl w:val="0"/>
          <w:numId w:val="35"/>
        </w:numPr>
        <w:spacing w:after="160" w:line="276" w:lineRule="auto"/>
        <w:ind w:leftChars="100" w:left="280"/>
        <w:contextualSpacing/>
        <w:jc w:val="both"/>
        <w:rPr>
          <w:color w:val="0D0D0D" w:themeColor="text1" w:themeTint="F2"/>
          <w:sz w:val="24"/>
          <w:lang w:val="uk-UA"/>
        </w:rPr>
      </w:pPr>
      <w:r w:rsidRPr="00F2596F">
        <w:rPr>
          <w:color w:val="0D0D0D" w:themeColor="text1" w:themeTint="F2"/>
          <w:sz w:val="24"/>
          <w:lang w:val="uk-UA"/>
        </w:rPr>
        <w:t xml:space="preserve"> Коцюба О.М., вчитель української мови та літератури зі звітом про підвищення кваліфікації за напрямами:</w:t>
      </w:r>
    </w:p>
    <w:p w14:paraId="5B40DF9E" w14:textId="77777777" w:rsidR="000C6C76" w:rsidRPr="00F2596F" w:rsidRDefault="000C6C76" w:rsidP="00F2596F">
      <w:pPr>
        <w:pStyle w:val="a3"/>
        <w:spacing w:line="276" w:lineRule="auto"/>
        <w:ind w:leftChars="100" w:left="280"/>
        <w:jc w:val="both"/>
        <w:rPr>
          <w:color w:val="0D0D0D" w:themeColor="text1" w:themeTint="F2"/>
          <w:sz w:val="24"/>
          <w:lang w:val="uk-UA"/>
        </w:rPr>
      </w:pPr>
      <w:r w:rsidRPr="00F2596F">
        <w:rPr>
          <w:color w:val="0D0D0D" w:themeColor="text1" w:themeTint="F2"/>
          <w:sz w:val="24"/>
          <w:lang w:val="uk-UA"/>
        </w:rPr>
        <w:t>“</w:t>
      </w:r>
      <w:r w:rsidRPr="00F2596F">
        <w:rPr>
          <w:sz w:val="24"/>
          <w:lang w:val="uk-UA"/>
        </w:rPr>
        <w:t>Українська мова. НУШ 5 клас. Підвищення кваліфікації</w:t>
      </w:r>
      <w:r w:rsidRPr="00F2596F">
        <w:rPr>
          <w:color w:val="0D0D0D" w:themeColor="text1" w:themeTint="F2"/>
          <w:sz w:val="24"/>
          <w:lang w:val="uk-UA"/>
        </w:rPr>
        <w:t>”, освітня платформа ГО “Фонд підтримки інформаційного забезпечення студентів”, кількість годин – 15;</w:t>
      </w:r>
    </w:p>
    <w:p w14:paraId="62CF8D02" w14:textId="77777777" w:rsidR="000C6C76" w:rsidRPr="00F2596F" w:rsidRDefault="000C6C76" w:rsidP="00F2596F">
      <w:pPr>
        <w:pStyle w:val="a3"/>
        <w:spacing w:line="276" w:lineRule="auto"/>
        <w:ind w:leftChars="100" w:left="280"/>
        <w:jc w:val="both"/>
        <w:rPr>
          <w:color w:val="0D0D0D" w:themeColor="text1" w:themeTint="F2"/>
          <w:sz w:val="24"/>
        </w:rPr>
      </w:pPr>
      <w:r w:rsidRPr="00F2596F">
        <w:rPr>
          <w:color w:val="0D0D0D" w:themeColor="text1" w:themeTint="F2"/>
          <w:sz w:val="24"/>
          <w:lang w:val="uk-UA"/>
        </w:rPr>
        <w:t>“</w:t>
      </w:r>
      <w:r w:rsidRPr="00F2596F">
        <w:rPr>
          <w:sz w:val="24"/>
          <w:lang w:val="uk-UA"/>
        </w:rPr>
        <w:t>Українська мова в дії: як реалізувати стандарти НУШ у 8 класі. Мова та література</w:t>
      </w:r>
      <w:r w:rsidRPr="00F2596F">
        <w:rPr>
          <w:color w:val="0D0D0D" w:themeColor="text1" w:themeTint="F2"/>
          <w:sz w:val="24"/>
          <w:lang w:val="uk-UA"/>
        </w:rPr>
        <w:t>”, освітня платформа ГО “РУХ ОСВІТА”, кількість годин – 15;</w:t>
      </w:r>
    </w:p>
    <w:p w14:paraId="4F617E83" w14:textId="77777777" w:rsidR="000C6C76" w:rsidRPr="00F2596F" w:rsidRDefault="000C6C76" w:rsidP="00F2596F">
      <w:pPr>
        <w:pStyle w:val="a3"/>
        <w:spacing w:line="276" w:lineRule="auto"/>
        <w:ind w:leftChars="100" w:left="280"/>
        <w:jc w:val="both"/>
        <w:rPr>
          <w:color w:val="0D0D0D" w:themeColor="text1" w:themeTint="F2"/>
          <w:sz w:val="24"/>
        </w:rPr>
      </w:pPr>
      <w:r w:rsidRPr="00F2596F">
        <w:rPr>
          <w:sz w:val="24"/>
          <w:lang w:val="uk-UA"/>
        </w:rPr>
        <w:t>“Підвищення кваліфікації педагогічних працівників: нові вимоги і можливості”</w:t>
      </w:r>
      <w:r w:rsidRPr="00F2596F">
        <w:rPr>
          <w:color w:val="0D0D0D" w:themeColor="text1" w:themeTint="F2"/>
          <w:sz w:val="24"/>
          <w:lang w:val="uk-UA"/>
        </w:rPr>
        <w:t>, освітня платформа ГО “</w:t>
      </w:r>
      <w:r w:rsidRPr="00F2596F">
        <w:rPr>
          <w:sz w:val="24"/>
        </w:rPr>
        <w:t>Prometheus</w:t>
      </w:r>
      <w:r w:rsidRPr="00F2596F">
        <w:rPr>
          <w:color w:val="0D0D0D" w:themeColor="text1" w:themeTint="F2"/>
          <w:sz w:val="24"/>
          <w:lang w:val="uk-UA"/>
        </w:rPr>
        <w:t>”, кількість годин - 15;</w:t>
      </w:r>
    </w:p>
    <w:p w14:paraId="6A3F39EF" w14:textId="77777777" w:rsidR="000C6C76" w:rsidRPr="00F2596F" w:rsidRDefault="000C6C76" w:rsidP="00F2596F">
      <w:pPr>
        <w:pStyle w:val="a3"/>
        <w:numPr>
          <w:ilvl w:val="0"/>
          <w:numId w:val="35"/>
        </w:numPr>
        <w:spacing w:after="160" w:line="276" w:lineRule="auto"/>
        <w:ind w:leftChars="100" w:left="280"/>
        <w:contextualSpacing/>
        <w:rPr>
          <w:color w:val="0D0D0D" w:themeColor="text1" w:themeTint="F2"/>
          <w:sz w:val="24"/>
        </w:rPr>
      </w:pPr>
      <w:r w:rsidRPr="00F2596F">
        <w:rPr>
          <w:color w:val="0D0D0D" w:themeColor="text1" w:themeTint="F2"/>
          <w:sz w:val="24"/>
          <w:lang w:val="uk-UA"/>
        </w:rPr>
        <w:t>Луценко Н.О., вчителя математики, заступник з НВР зі звітом про підвищення кваліфікації за напрямами:</w:t>
      </w:r>
    </w:p>
    <w:p w14:paraId="169E7791" w14:textId="77777777" w:rsidR="000C6C76" w:rsidRPr="00F2596F" w:rsidRDefault="000C6C76" w:rsidP="00F2596F">
      <w:pPr>
        <w:pStyle w:val="a3"/>
        <w:spacing w:line="276" w:lineRule="auto"/>
        <w:ind w:leftChars="100" w:left="280"/>
        <w:jc w:val="both"/>
        <w:rPr>
          <w:color w:val="0D0D0D" w:themeColor="text1" w:themeTint="F2"/>
          <w:sz w:val="24"/>
        </w:rPr>
      </w:pPr>
      <w:r w:rsidRPr="00F2596F">
        <w:rPr>
          <w:sz w:val="24"/>
          <w:lang w:val="uk-UA"/>
        </w:rPr>
        <w:t>“Булінг в освітньому середовищі: як розпізнати та як діяти”</w:t>
      </w:r>
      <w:r w:rsidRPr="00F2596F">
        <w:rPr>
          <w:color w:val="0D0D0D" w:themeColor="text1" w:themeTint="F2"/>
          <w:sz w:val="24"/>
          <w:lang w:val="uk-UA"/>
        </w:rPr>
        <w:t xml:space="preserve">, </w:t>
      </w:r>
      <w:r w:rsidRPr="00F2596F">
        <w:rPr>
          <w:sz w:val="24"/>
        </w:rPr>
        <w:t>ГО “</w:t>
      </w:r>
      <w:r w:rsidRPr="00F2596F">
        <w:rPr>
          <w:sz w:val="24"/>
          <w:lang w:val="uk-UA"/>
        </w:rPr>
        <w:t>ВСЕОСВІТА</w:t>
      </w:r>
      <w:r w:rsidRPr="00F2596F">
        <w:rPr>
          <w:sz w:val="24"/>
        </w:rPr>
        <w:t>”</w:t>
      </w:r>
      <w:r w:rsidRPr="00F2596F">
        <w:rPr>
          <w:color w:val="0D0D0D" w:themeColor="text1" w:themeTint="F2"/>
          <w:sz w:val="24"/>
          <w:lang w:val="uk-UA"/>
        </w:rPr>
        <w:t>, кількість годин – 2;</w:t>
      </w:r>
    </w:p>
    <w:p w14:paraId="585DC52C" w14:textId="77777777" w:rsidR="000C6C76" w:rsidRPr="00F2596F" w:rsidRDefault="000C6C76" w:rsidP="00F2596F">
      <w:pPr>
        <w:pStyle w:val="a3"/>
        <w:numPr>
          <w:ilvl w:val="0"/>
          <w:numId w:val="35"/>
        </w:numPr>
        <w:spacing w:after="160" w:line="276" w:lineRule="auto"/>
        <w:ind w:leftChars="100" w:left="280"/>
        <w:contextualSpacing/>
        <w:rPr>
          <w:color w:val="0D0D0D" w:themeColor="text1" w:themeTint="F2"/>
          <w:sz w:val="24"/>
        </w:rPr>
      </w:pPr>
      <w:r w:rsidRPr="00F2596F">
        <w:rPr>
          <w:color w:val="0D0D0D" w:themeColor="text1" w:themeTint="F2"/>
          <w:sz w:val="24"/>
          <w:lang w:val="uk-UA"/>
        </w:rPr>
        <w:t>Гаган В.В., вчитель початкових класів зі звітом про підвищення кваліфікації за напрямами:</w:t>
      </w:r>
    </w:p>
    <w:p w14:paraId="20621E79" w14:textId="77777777" w:rsidR="000C6C76" w:rsidRPr="00F2596F" w:rsidRDefault="000C6C76" w:rsidP="00F2596F">
      <w:pPr>
        <w:pStyle w:val="Default"/>
        <w:spacing w:line="276" w:lineRule="auto"/>
        <w:ind w:leftChars="100" w:left="280"/>
        <w:jc w:val="both"/>
        <w:rPr>
          <w:color w:val="0D0D0D" w:themeColor="text1" w:themeTint="F2"/>
        </w:rPr>
      </w:pPr>
      <w:r w:rsidRPr="00F2596F">
        <w:rPr>
          <w:color w:val="0D0D0D" w:themeColor="text1" w:themeTint="F2"/>
        </w:rPr>
        <w:t>“</w:t>
      </w:r>
      <w:r w:rsidRPr="00F2596F">
        <w:t>Навчання з попередження ризиків від вибухонебезпечних предметів</w:t>
      </w:r>
      <w:r w:rsidRPr="00F2596F">
        <w:rPr>
          <w:color w:val="0D0D0D" w:themeColor="text1" w:themeTint="F2"/>
        </w:rPr>
        <w:t>”, ТОВ “</w:t>
      </w:r>
      <w:r w:rsidRPr="00F2596F">
        <w:t>Prometheus</w:t>
      </w:r>
      <w:r w:rsidRPr="00F2596F">
        <w:rPr>
          <w:color w:val="0D0D0D" w:themeColor="text1" w:themeTint="F2"/>
        </w:rPr>
        <w:t>”, кількість годин – 30;</w:t>
      </w:r>
    </w:p>
    <w:p w14:paraId="6F37DA9A" w14:textId="77777777" w:rsidR="000C6C76" w:rsidRPr="00F2596F" w:rsidRDefault="000C6C76" w:rsidP="00F2596F">
      <w:pPr>
        <w:pStyle w:val="Default"/>
        <w:numPr>
          <w:ilvl w:val="0"/>
          <w:numId w:val="35"/>
        </w:numPr>
        <w:spacing w:line="276" w:lineRule="auto"/>
        <w:ind w:leftChars="100" w:left="280"/>
        <w:jc w:val="both"/>
        <w:rPr>
          <w:color w:val="0D0D0D" w:themeColor="text1" w:themeTint="F2"/>
        </w:rPr>
      </w:pPr>
      <w:r w:rsidRPr="00F2596F">
        <w:rPr>
          <w:color w:val="0D0D0D" w:themeColor="text1" w:themeTint="F2"/>
        </w:rPr>
        <w:t>Губська А.С., вчитель інформатики, “Цифрове середовище та воєнні злочини. Діти.”, ГО “Центр захищенності в інтернеті “Стоп Секстинг””, кількість годин - 5.</w:t>
      </w:r>
    </w:p>
    <w:p w14:paraId="214E50E3" w14:textId="77777777" w:rsidR="000C6C76" w:rsidRPr="00F2596F" w:rsidRDefault="000C6C76" w:rsidP="00F2596F">
      <w:pPr>
        <w:spacing w:line="276" w:lineRule="auto"/>
        <w:ind w:left="567"/>
        <w:rPr>
          <w:b/>
          <w:bCs/>
          <w:sz w:val="24"/>
          <w:lang w:val="uk-UA"/>
        </w:rPr>
      </w:pPr>
    </w:p>
    <w:p w14:paraId="70B753B4" w14:textId="77777777" w:rsidR="000C6C76" w:rsidRPr="00F2596F" w:rsidRDefault="000C6C76" w:rsidP="00F2596F">
      <w:pPr>
        <w:spacing w:line="276" w:lineRule="auto"/>
        <w:ind w:leftChars="100" w:left="280"/>
        <w:jc w:val="right"/>
        <w:rPr>
          <w:b/>
          <w:bCs/>
          <w:sz w:val="24"/>
          <w:lang w:val="uk-UA"/>
        </w:rPr>
      </w:pPr>
    </w:p>
    <w:p w14:paraId="39B422A5" w14:textId="794EBC0A" w:rsidR="00275447" w:rsidRPr="00F2596F" w:rsidRDefault="000C6C76" w:rsidP="00F2596F">
      <w:pPr>
        <w:spacing w:line="276" w:lineRule="auto"/>
        <w:ind w:left="-426" w:right="113"/>
        <w:rPr>
          <w:b/>
          <w:sz w:val="24"/>
          <w:lang w:val="uk-UA"/>
        </w:rPr>
      </w:pPr>
      <w:r w:rsidRPr="00F2596F">
        <w:rPr>
          <w:b/>
          <w:sz w:val="24"/>
          <w:lang w:val="uk-UA"/>
        </w:rPr>
        <w:t xml:space="preserve">            </w:t>
      </w:r>
      <w:r w:rsidR="002D7FF6" w:rsidRPr="00F2596F">
        <w:rPr>
          <w:b/>
          <w:sz w:val="24"/>
          <w:lang w:val="uk-UA"/>
        </w:rPr>
        <w:t>В</w:t>
      </w:r>
      <w:r w:rsidR="002D7FF6" w:rsidRPr="00F2596F">
        <w:rPr>
          <w:b/>
          <w:sz w:val="24"/>
          <w:lang w:val="uk-UA"/>
        </w:rPr>
        <w:t>.</w:t>
      </w:r>
      <w:r w:rsidR="001003EC" w:rsidRPr="00F2596F">
        <w:rPr>
          <w:b/>
          <w:sz w:val="24"/>
          <w:lang w:val="uk-UA"/>
        </w:rPr>
        <w:t xml:space="preserve"> </w:t>
      </w:r>
      <w:r w:rsidR="002D7FF6" w:rsidRPr="00F2596F">
        <w:rPr>
          <w:b/>
          <w:sz w:val="24"/>
          <w:lang w:val="uk-UA"/>
        </w:rPr>
        <w:t>о.</w:t>
      </w:r>
      <w:r w:rsidR="001003EC" w:rsidRPr="00F2596F">
        <w:rPr>
          <w:b/>
          <w:sz w:val="24"/>
          <w:lang w:val="uk-UA"/>
        </w:rPr>
        <w:t xml:space="preserve"> </w:t>
      </w:r>
      <w:r w:rsidR="002D7FF6" w:rsidRPr="00F2596F">
        <w:rPr>
          <w:b/>
          <w:sz w:val="24"/>
          <w:lang w:val="uk-UA"/>
        </w:rPr>
        <w:t>директора</w:t>
      </w:r>
      <w:r w:rsidR="001003EC" w:rsidRPr="00F2596F">
        <w:rPr>
          <w:b/>
          <w:sz w:val="24"/>
          <w:lang w:val="uk-UA"/>
        </w:rPr>
        <w:t xml:space="preserve">             </w:t>
      </w:r>
      <w:r w:rsidR="002D1905" w:rsidRPr="00F2596F">
        <w:rPr>
          <w:b/>
          <w:sz w:val="24"/>
          <w:lang w:val="uk-UA"/>
        </w:rPr>
        <w:t xml:space="preserve">                                              </w:t>
      </w:r>
      <w:r w:rsidR="001003EC" w:rsidRPr="00F2596F">
        <w:rPr>
          <w:b/>
          <w:sz w:val="24"/>
          <w:lang w:val="uk-UA"/>
        </w:rPr>
        <w:t xml:space="preserve">    </w:t>
      </w:r>
      <w:r w:rsidR="00D37C39" w:rsidRPr="00F2596F">
        <w:rPr>
          <w:b/>
          <w:sz w:val="24"/>
          <w:lang w:val="uk-UA"/>
        </w:rPr>
        <w:t xml:space="preserve">                       </w:t>
      </w:r>
      <w:r w:rsidR="001003EC" w:rsidRPr="00F2596F">
        <w:rPr>
          <w:b/>
          <w:sz w:val="24"/>
          <w:lang w:val="uk-UA"/>
        </w:rPr>
        <w:t xml:space="preserve">              </w:t>
      </w:r>
      <w:r w:rsidR="002D7FF6" w:rsidRPr="00F2596F">
        <w:rPr>
          <w:b/>
          <w:sz w:val="24"/>
          <w:lang w:val="uk-UA"/>
        </w:rPr>
        <w:t>Світлана КОТИК</w:t>
      </w:r>
    </w:p>
    <w:p w14:paraId="1BADCA92" w14:textId="77777777" w:rsidR="000C6C76" w:rsidRPr="00F2596F" w:rsidRDefault="000C6C76" w:rsidP="00F2596F">
      <w:pPr>
        <w:spacing w:line="276" w:lineRule="auto"/>
        <w:ind w:right="113"/>
        <w:rPr>
          <w:b/>
          <w:sz w:val="24"/>
          <w:lang w:val="uk-UA"/>
        </w:rPr>
      </w:pPr>
    </w:p>
    <w:p w14:paraId="4095269F" w14:textId="77777777" w:rsidR="00A64FF5" w:rsidRPr="00F2596F" w:rsidRDefault="00A64FF5" w:rsidP="00F2596F">
      <w:pPr>
        <w:tabs>
          <w:tab w:val="left" w:pos="7088"/>
        </w:tabs>
        <w:spacing w:line="276" w:lineRule="auto"/>
        <w:jc w:val="both"/>
        <w:rPr>
          <w:b/>
          <w:sz w:val="24"/>
          <w:lang w:val="uk-UA"/>
        </w:rPr>
      </w:pPr>
    </w:p>
    <w:p w14:paraId="358C0107" w14:textId="4B34FABC" w:rsidR="00F2596F" w:rsidRPr="00F2596F" w:rsidRDefault="000C6C76" w:rsidP="00F2596F">
      <w:pPr>
        <w:tabs>
          <w:tab w:val="left" w:pos="7088"/>
        </w:tabs>
        <w:spacing w:line="276" w:lineRule="auto"/>
        <w:ind w:left="-426"/>
        <w:rPr>
          <w:rFonts w:eastAsia="Calibri"/>
          <w:sz w:val="24"/>
          <w:lang w:val="uk-UA" w:eastAsia="en-US"/>
        </w:rPr>
      </w:pPr>
      <w:r w:rsidRPr="00F2596F">
        <w:rPr>
          <w:bCs/>
          <w:sz w:val="24"/>
          <w:lang w:val="uk-UA"/>
        </w:rPr>
        <w:t xml:space="preserve">          </w:t>
      </w:r>
      <w:r w:rsidR="002D1905" w:rsidRPr="00F2596F">
        <w:rPr>
          <w:bCs/>
          <w:sz w:val="24"/>
          <w:lang w:val="uk-UA"/>
        </w:rPr>
        <w:t>З наказом ознайомл</w:t>
      </w:r>
      <w:r w:rsidR="00B34ED9" w:rsidRPr="00F2596F">
        <w:rPr>
          <w:bCs/>
          <w:sz w:val="24"/>
          <w:lang w:val="uk-UA"/>
        </w:rPr>
        <w:t>ені:</w:t>
      </w:r>
      <w:r w:rsidR="002D1905" w:rsidRPr="00F2596F">
        <w:rPr>
          <w:bCs/>
          <w:sz w:val="24"/>
          <w:lang w:val="uk-UA"/>
        </w:rPr>
        <w:t xml:space="preserve">      </w:t>
      </w:r>
      <w:r w:rsidR="00A64FF5" w:rsidRPr="00F2596F">
        <w:rPr>
          <w:bCs/>
          <w:sz w:val="24"/>
          <w:lang w:val="uk-UA"/>
        </w:rPr>
        <w:t xml:space="preserve">     </w:t>
      </w:r>
      <w:r w:rsidR="002D1905" w:rsidRPr="00F2596F">
        <w:rPr>
          <w:rFonts w:eastAsia="Calibri"/>
          <w:sz w:val="24"/>
          <w:lang w:val="uk-UA" w:eastAsia="en-US"/>
        </w:rPr>
        <w:t xml:space="preserve">                                      </w:t>
      </w:r>
    </w:p>
    <w:p w14:paraId="7BDB9C6F" w14:textId="0D67CE37" w:rsidR="00F2596F" w:rsidRPr="00F2596F" w:rsidRDefault="00F2596F" w:rsidP="00F2596F">
      <w:pPr>
        <w:spacing w:line="276" w:lineRule="auto"/>
        <w:rPr>
          <w:b/>
          <w:sz w:val="24"/>
          <w:lang w:val="uk-UA"/>
        </w:rPr>
      </w:pPr>
      <w:r w:rsidRPr="00F2596F">
        <w:rPr>
          <w:rFonts w:eastAsia="Calibri"/>
          <w:sz w:val="24"/>
          <w:lang w:val="uk-UA" w:eastAsia="en-US"/>
        </w:rPr>
        <w:lastRenderedPageBreak/>
        <w:tab/>
      </w:r>
      <w:r w:rsidRPr="00F2596F">
        <w:rPr>
          <w:b/>
          <w:sz w:val="24"/>
          <w:lang w:val="uk-UA"/>
        </w:rPr>
        <w:t xml:space="preserve"> </w:t>
      </w:r>
    </w:p>
    <w:p w14:paraId="330D3C05" w14:textId="77777777" w:rsidR="00F2596F" w:rsidRPr="00F2596F" w:rsidRDefault="00F2596F" w:rsidP="00F2596F">
      <w:pPr>
        <w:spacing w:line="276" w:lineRule="auto"/>
        <w:rPr>
          <w:sz w:val="24"/>
          <w:lang w:val="uk-UA"/>
        </w:rPr>
      </w:pPr>
      <w:r w:rsidRPr="00F2596F">
        <w:rPr>
          <w:sz w:val="24"/>
          <w:lang w:val="uk-UA"/>
        </w:rPr>
        <w:t>___________Т.Ф.Крижак                 ___________Д.А. Тирса</w:t>
      </w:r>
    </w:p>
    <w:p w14:paraId="1DC462A9" w14:textId="77777777" w:rsidR="00F2596F" w:rsidRPr="00F2596F" w:rsidRDefault="00F2596F" w:rsidP="00F2596F">
      <w:pPr>
        <w:spacing w:line="276" w:lineRule="auto"/>
        <w:rPr>
          <w:sz w:val="24"/>
          <w:lang w:val="uk-UA"/>
        </w:rPr>
      </w:pPr>
      <w:r w:rsidRPr="00F2596F">
        <w:rPr>
          <w:sz w:val="24"/>
          <w:lang w:val="uk-UA"/>
        </w:rPr>
        <w:t>___________І.В. Тарикіна              ___________ О.Ю. Семенченко</w:t>
      </w:r>
    </w:p>
    <w:p w14:paraId="1209B4E1" w14:textId="77777777" w:rsidR="00F2596F" w:rsidRPr="00F2596F" w:rsidRDefault="00F2596F" w:rsidP="00F2596F">
      <w:pPr>
        <w:spacing w:line="276" w:lineRule="auto"/>
        <w:rPr>
          <w:sz w:val="24"/>
          <w:lang w:val="uk-UA"/>
        </w:rPr>
      </w:pPr>
      <w:r w:rsidRPr="00F2596F">
        <w:rPr>
          <w:sz w:val="24"/>
          <w:lang w:val="uk-UA"/>
        </w:rPr>
        <w:t xml:space="preserve">___________Я.Ю. Ольхова             ___________ Н. Шинкаренко </w:t>
      </w:r>
    </w:p>
    <w:p w14:paraId="196CDA28" w14:textId="77777777" w:rsidR="00F2596F" w:rsidRPr="00F2596F" w:rsidRDefault="00F2596F" w:rsidP="00F2596F">
      <w:pPr>
        <w:spacing w:line="276" w:lineRule="auto"/>
        <w:rPr>
          <w:sz w:val="24"/>
          <w:lang w:val="uk-UA"/>
        </w:rPr>
      </w:pPr>
      <w:r w:rsidRPr="00F2596F">
        <w:rPr>
          <w:sz w:val="24"/>
          <w:lang w:val="uk-UA"/>
        </w:rPr>
        <w:t>___________М.М. Білоцький          ___________ Л.Г. Цин</w:t>
      </w:r>
    </w:p>
    <w:p w14:paraId="7FF9EFC4" w14:textId="77777777" w:rsidR="00F2596F" w:rsidRPr="00F2596F" w:rsidRDefault="00F2596F" w:rsidP="00F2596F">
      <w:pPr>
        <w:spacing w:line="276" w:lineRule="auto"/>
        <w:rPr>
          <w:sz w:val="24"/>
          <w:lang w:val="uk-UA"/>
        </w:rPr>
      </w:pPr>
      <w:r w:rsidRPr="00F2596F">
        <w:rPr>
          <w:sz w:val="24"/>
          <w:lang w:val="uk-UA"/>
        </w:rPr>
        <w:t>___________І.Ю. Бойченко             __________ С.М. Тирса</w:t>
      </w:r>
    </w:p>
    <w:p w14:paraId="32703E18" w14:textId="77777777" w:rsidR="00F2596F" w:rsidRPr="00F2596F" w:rsidRDefault="00F2596F" w:rsidP="00F2596F">
      <w:pPr>
        <w:spacing w:line="276" w:lineRule="auto"/>
        <w:rPr>
          <w:sz w:val="24"/>
          <w:lang w:val="uk-UA"/>
        </w:rPr>
      </w:pPr>
      <w:r w:rsidRPr="00F2596F">
        <w:rPr>
          <w:sz w:val="24"/>
          <w:lang w:val="uk-UA"/>
        </w:rPr>
        <w:t>___________О.В. Заяць                  __________ Н.М. Котвіцька</w:t>
      </w:r>
    </w:p>
    <w:p w14:paraId="170AFD5B" w14:textId="77777777" w:rsidR="00F2596F" w:rsidRPr="00F2596F" w:rsidRDefault="00F2596F" w:rsidP="00F2596F">
      <w:pPr>
        <w:spacing w:line="276" w:lineRule="auto"/>
        <w:rPr>
          <w:sz w:val="24"/>
          <w:lang w:val="uk-UA"/>
        </w:rPr>
      </w:pPr>
      <w:r w:rsidRPr="00F2596F">
        <w:rPr>
          <w:sz w:val="24"/>
          <w:lang w:val="uk-UA"/>
        </w:rPr>
        <w:t>___________О.М. Коцюба             ___________Д.О.Щавлінський</w:t>
      </w:r>
    </w:p>
    <w:p w14:paraId="1BA64F59" w14:textId="77777777" w:rsidR="00F2596F" w:rsidRPr="00F2596F" w:rsidRDefault="00F2596F" w:rsidP="00F2596F">
      <w:pPr>
        <w:spacing w:line="276" w:lineRule="auto"/>
        <w:rPr>
          <w:sz w:val="24"/>
          <w:lang w:val="uk-UA"/>
        </w:rPr>
      </w:pPr>
      <w:r w:rsidRPr="00F2596F">
        <w:rPr>
          <w:sz w:val="24"/>
          <w:lang w:val="uk-UA"/>
        </w:rPr>
        <w:t>___________Н.М. Кубай                __________ О.Г.Куліш</w:t>
      </w:r>
    </w:p>
    <w:p w14:paraId="563EC127" w14:textId="77777777" w:rsidR="00F2596F" w:rsidRPr="00F2596F" w:rsidRDefault="00F2596F" w:rsidP="00F2596F">
      <w:pPr>
        <w:spacing w:line="276" w:lineRule="auto"/>
        <w:rPr>
          <w:sz w:val="24"/>
          <w:lang w:val="uk-UA"/>
        </w:rPr>
      </w:pPr>
      <w:r w:rsidRPr="00F2596F">
        <w:rPr>
          <w:sz w:val="24"/>
          <w:lang w:val="uk-UA"/>
        </w:rPr>
        <w:t xml:space="preserve"> __________ С.В.Романенко          __________В.В.Списаренко</w:t>
      </w:r>
    </w:p>
    <w:p w14:paraId="4084DB5F" w14:textId="77777777" w:rsidR="00F2596F" w:rsidRPr="00F2596F" w:rsidRDefault="00F2596F" w:rsidP="00F2596F">
      <w:pPr>
        <w:spacing w:line="276" w:lineRule="auto"/>
        <w:rPr>
          <w:sz w:val="24"/>
          <w:lang w:val="uk-UA"/>
        </w:rPr>
      </w:pPr>
      <w:r w:rsidRPr="00F2596F">
        <w:rPr>
          <w:sz w:val="24"/>
          <w:lang w:val="uk-UA"/>
        </w:rPr>
        <w:t>___________Н.О. Луценко              __________ Л.І.Халявка</w:t>
      </w:r>
    </w:p>
    <w:p w14:paraId="43E09C0F" w14:textId="77777777" w:rsidR="00F2596F" w:rsidRPr="00F2596F" w:rsidRDefault="00F2596F" w:rsidP="00F2596F">
      <w:pPr>
        <w:spacing w:line="276" w:lineRule="auto"/>
        <w:rPr>
          <w:sz w:val="24"/>
          <w:lang w:val="uk-UA"/>
        </w:rPr>
      </w:pPr>
      <w:r w:rsidRPr="00F2596F">
        <w:rPr>
          <w:sz w:val="24"/>
          <w:lang w:val="uk-UA"/>
        </w:rPr>
        <w:t>___________А.С. Губська              __________ Н.М.Коваленко</w:t>
      </w:r>
    </w:p>
    <w:p w14:paraId="1ACFCF68" w14:textId="77777777" w:rsidR="00F2596F" w:rsidRPr="00F2596F" w:rsidRDefault="00F2596F" w:rsidP="00F2596F">
      <w:pPr>
        <w:spacing w:line="276" w:lineRule="auto"/>
        <w:rPr>
          <w:sz w:val="24"/>
          <w:lang w:val="uk-UA"/>
        </w:rPr>
      </w:pPr>
      <w:r w:rsidRPr="00F2596F">
        <w:rPr>
          <w:sz w:val="24"/>
          <w:lang w:val="uk-UA"/>
        </w:rPr>
        <w:t>___________Л.І. Розсохач              __________ Г.А. Влізько</w:t>
      </w:r>
    </w:p>
    <w:p w14:paraId="31548819" w14:textId="77777777" w:rsidR="00F2596F" w:rsidRPr="00F2596F" w:rsidRDefault="00F2596F" w:rsidP="00F2596F">
      <w:pPr>
        <w:spacing w:line="276" w:lineRule="auto"/>
        <w:rPr>
          <w:sz w:val="24"/>
          <w:lang w:val="uk-UA"/>
        </w:rPr>
      </w:pPr>
      <w:r w:rsidRPr="00F2596F">
        <w:rPr>
          <w:sz w:val="24"/>
          <w:lang w:val="uk-UA"/>
        </w:rPr>
        <w:t>___________Н.Д. Романенко         __________ Г.В. Ізубенко</w:t>
      </w:r>
    </w:p>
    <w:p w14:paraId="12F5ED38" w14:textId="77777777" w:rsidR="00F2596F" w:rsidRPr="00F2596F" w:rsidRDefault="00F2596F" w:rsidP="00F2596F">
      <w:pPr>
        <w:spacing w:line="276" w:lineRule="auto"/>
        <w:rPr>
          <w:sz w:val="24"/>
          <w:lang w:val="uk-UA"/>
        </w:rPr>
      </w:pPr>
      <w:r w:rsidRPr="00F2596F">
        <w:rPr>
          <w:sz w:val="24"/>
          <w:lang w:val="uk-UA"/>
        </w:rPr>
        <w:t>___________Я.О. Романенко         __________ В.Я.Глиняна</w:t>
      </w:r>
    </w:p>
    <w:p w14:paraId="7F9A316A" w14:textId="77777777" w:rsidR="00F2596F" w:rsidRPr="00F2596F" w:rsidRDefault="00F2596F" w:rsidP="00F2596F">
      <w:pPr>
        <w:spacing w:line="276" w:lineRule="auto"/>
        <w:rPr>
          <w:sz w:val="24"/>
          <w:lang w:val="uk-UA"/>
        </w:rPr>
      </w:pPr>
      <w:r w:rsidRPr="00F2596F">
        <w:rPr>
          <w:sz w:val="24"/>
          <w:lang w:val="uk-UA"/>
        </w:rPr>
        <w:t xml:space="preserve">___________А.В. Харченко          </w:t>
      </w:r>
    </w:p>
    <w:p w14:paraId="71182243" w14:textId="5966B8ED" w:rsidR="002D1905" w:rsidRPr="00F2596F" w:rsidRDefault="00F2596F" w:rsidP="00F2596F">
      <w:pPr>
        <w:tabs>
          <w:tab w:val="left" w:pos="300"/>
        </w:tabs>
        <w:spacing w:after="160" w:line="276" w:lineRule="auto"/>
        <w:ind w:right="-2"/>
        <w:rPr>
          <w:rFonts w:eastAsia="Calibri"/>
          <w:sz w:val="24"/>
          <w:lang w:val="uk-UA" w:eastAsia="en-US"/>
        </w:rPr>
      </w:pPr>
      <w:r w:rsidRPr="00F2596F">
        <w:rPr>
          <w:sz w:val="24"/>
          <w:lang w:val="uk-UA"/>
        </w:rPr>
        <w:t>___________В.В.Гаган                   ___________В.М.Списаренко</w:t>
      </w:r>
    </w:p>
    <w:p w14:paraId="45E762BE" w14:textId="77777777" w:rsidR="002D1905" w:rsidRPr="003D42D7" w:rsidRDefault="002D1905" w:rsidP="00A64FF5">
      <w:pPr>
        <w:spacing w:after="160" w:line="360" w:lineRule="auto"/>
        <w:ind w:right="707"/>
        <w:jc w:val="right"/>
        <w:rPr>
          <w:rFonts w:eastAsia="Calibri"/>
          <w:sz w:val="24"/>
          <w:lang w:val="uk-UA" w:eastAsia="en-US"/>
        </w:rPr>
      </w:pPr>
      <w:r w:rsidRPr="003D42D7">
        <w:rPr>
          <w:rFonts w:eastAsia="Calibri"/>
          <w:sz w:val="24"/>
          <w:lang w:val="uk-UA" w:eastAsia="en-US"/>
        </w:rPr>
        <w:t xml:space="preserve">                                                                                                         </w:t>
      </w:r>
    </w:p>
    <w:p w14:paraId="58C3FD58" w14:textId="77777777" w:rsidR="002D1905" w:rsidRPr="003D42D7" w:rsidRDefault="002D1905" w:rsidP="002D1905">
      <w:pPr>
        <w:tabs>
          <w:tab w:val="left" w:pos="7023"/>
        </w:tabs>
        <w:spacing w:after="120"/>
        <w:jc w:val="both"/>
        <w:rPr>
          <w:rFonts w:eastAsia="Calibri"/>
          <w:b/>
          <w:bCs/>
          <w:color w:val="000000"/>
          <w:sz w:val="24"/>
          <w:shd w:val="clear" w:color="auto" w:fill="FFFFFF"/>
          <w:lang w:val="uk-UA" w:eastAsia="en-US"/>
        </w:rPr>
      </w:pPr>
      <w:r w:rsidRPr="003D42D7">
        <w:rPr>
          <w:rFonts w:eastAsia="Calibri"/>
          <w:sz w:val="24"/>
          <w:lang w:val="uk-UA" w:eastAsia="en-US"/>
        </w:rPr>
        <w:t xml:space="preserve"> </w:t>
      </w:r>
    </w:p>
    <w:p w14:paraId="71DB0F81" w14:textId="77777777" w:rsidR="002D1905" w:rsidRPr="003D42D7" w:rsidRDefault="002D1905" w:rsidP="002D1905">
      <w:pPr>
        <w:shd w:val="clear" w:color="auto" w:fill="FFFFFF"/>
        <w:ind w:left="5670"/>
        <w:rPr>
          <w:rFonts w:eastAsia="Calibri"/>
          <w:b/>
          <w:bCs/>
          <w:color w:val="000000"/>
          <w:sz w:val="24"/>
          <w:shd w:val="clear" w:color="auto" w:fill="FFFFFF"/>
          <w:lang w:val="uk-UA" w:eastAsia="en-US"/>
        </w:rPr>
      </w:pPr>
    </w:p>
    <w:p w14:paraId="7BEEAF56" w14:textId="77777777" w:rsidR="002D1905" w:rsidRPr="003D42D7" w:rsidRDefault="002D1905" w:rsidP="002D1905">
      <w:pPr>
        <w:shd w:val="clear" w:color="auto" w:fill="FFFFFF"/>
        <w:ind w:left="5670"/>
        <w:rPr>
          <w:rFonts w:eastAsia="Calibri"/>
          <w:b/>
          <w:bCs/>
          <w:color w:val="000000"/>
          <w:sz w:val="24"/>
          <w:shd w:val="clear" w:color="auto" w:fill="FFFFFF"/>
          <w:lang w:val="uk-UA" w:eastAsia="en-US"/>
        </w:rPr>
      </w:pPr>
    </w:p>
    <w:p w14:paraId="0EC9709A" w14:textId="77777777" w:rsidR="002D1905" w:rsidRPr="003D42D7" w:rsidRDefault="002D1905" w:rsidP="002D1905">
      <w:pPr>
        <w:shd w:val="clear" w:color="auto" w:fill="FFFFFF"/>
        <w:ind w:left="5670"/>
        <w:rPr>
          <w:rFonts w:eastAsia="Calibri"/>
          <w:b/>
          <w:bCs/>
          <w:color w:val="000000"/>
          <w:sz w:val="24"/>
          <w:shd w:val="clear" w:color="auto" w:fill="FFFFFF"/>
          <w:lang w:val="uk-UA" w:eastAsia="en-US"/>
        </w:rPr>
      </w:pPr>
    </w:p>
    <w:p w14:paraId="60F18F3F" w14:textId="77777777" w:rsidR="002D1905" w:rsidRPr="003D42D7" w:rsidRDefault="002D1905" w:rsidP="002D1905">
      <w:pPr>
        <w:shd w:val="clear" w:color="auto" w:fill="FFFFFF"/>
        <w:ind w:left="5670"/>
        <w:rPr>
          <w:rFonts w:eastAsia="Calibri"/>
          <w:b/>
          <w:bCs/>
          <w:color w:val="000000"/>
          <w:sz w:val="24"/>
          <w:shd w:val="clear" w:color="auto" w:fill="FFFFFF"/>
          <w:lang w:val="uk-UA" w:eastAsia="en-US"/>
        </w:rPr>
      </w:pPr>
    </w:p>
    <w:p w14:paraId="2E1152C8" w14:textId="77777777" w:rsidR="002D1905" w:rsidRPr="00A64FF5" w:rsidRDefault="002D1905" w:rsidP="002D1905">
      <w:pPr>
        <w:shd w:val="clear" w:color="auto" w:fill="FFFFFF"/>
        <w:ind w:left="5670"/>
        <w:rPr>
          <w:rFonts w:eastAsia="Calibri"/>
          <w:b/>
          <w:bCs/>
          <w:sz w:val="24"/>
          <w:shd w:val="clear" w:color="auto" w:fill="FFFFFF"/>
          <w:lang w:eastAsia="en-US"/>
        </w:rPr>
      </w:pPr>
    </w:p>
    <w:p w14:paraId="69A195E6" w14:textId="77777777" w:rsidR="002D1905" w:rsidRPr="003D42D7" w:rsidRDefault="002D1905">
      <w:pPr>
        <w:ind w:right="113"/>
        <w:rPr>
          <w:bCs/>
          <w:sz w:val="24"/>
          <w:lang w:val="uk-UA"/>
        </w:rPr>
      </w:pPr>
      <w:r w:rsidRPr="003D42D7">
        <w:rPr>
          <w:bCs/>
          <w:sz w:val="24"/>
          <w:lang w:val="uk-UA"/>
        </w:rPr>
        <w:t xml:space="preserve"> </w:t>
      </w:r>
    </w:p>
    <w:p w14:paraId="77009130" w14:textId="77777777" w:rsidR="00851882" w:rsidRPr="003D42D7" w:rsidRDefault="00851882" w:rsidP="00851882">
      <w:pPr>
        <w:rPr>
          <w:sz w:val="24"/>
          <w:lang w:val="uk-UA"/>
        </w:rPr>
      </w:pPr>
    </w:p>
    <w:p w14:paraId="6BCEC935" w14:textId="77777777" w:rsidR="003D42D7" w:rsidRPr="003D42D7" w:rsidRDefault="003D42D7">
      <w:pPr>
        <w:rPr>
          <w:sz w:val="24"/>
          <w:lang w:val="uk-UA"/>
        </w:rPr>
      </w:pPr>
    </w:p>
    <w:sectPr w:rsidR="003D42D7" w:rsidRPr="003D42D7" w:rsidSect="00DE218E">
      <w:footerReference w:type="default" r:id="rId10"/>
      <w:pgSz w:w="11906" w:h="16838"/>
      <w:pgMar w:top="1134" w:right="851" w:bottom="1134" w:left="993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B2436" w14:textId="77777777" w:rsidR="0085560C" w:rsidRDefault="0085560C" w:rsidP="006632E1">
      <w:r>
        <w:separator/>
      </w:r>
    </w:p>
  </w:endnote>
  <w:endnote w:type="continuationSeparator" w:id="0">
    <w:p w14:paraId="27326CA9" w14:textId="77777777" w:rsidR="0085560C" w:rsidRDefault="0085560C" w:rsidP="0066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24"/>
      </w:rPr>
      <w:id w:val="2884479"/>
      <w:docPartObj>
        <w:docPartGallery w:val="Page Numbers (Top of Page)"/>
        <w:docPartUnique/>
      </w:docPartObj>
    </w:sdtPr>
    <w:sdtEndPr/>
    <w:sdtContent>
      <w:p w14:paraId="19E782E9" w14:textId="12C79925" w:rsidR="00627B65" w:rsidRPr="006632E1" w:rsidRDefault="00627B65" w:rsidP="006632E1">
        <w:pPr>
          <w:jc w:val="right"/>
          <w:rPr>
            <w:i/>
            <w:sz w:val="24"/>
          </w:rPr>
        </w:pPr>
        <w:r w:rsidRPr="006632E1">
          <w:rPr>
            <w:i/>
            <w:sz w:val="24"/>
          </w:rPr>
          <w:t xml:space="preserve">Сторінка </w:t>
        </w:r>
        <w:r w:rsidR="000044BD" w:rsidRPr="006632E1">
          <w:rPr>
            <w:i/>
            <w:sz w:val="24"/>
          </w:rPr>
          <w:fldChar w:fldCharType="begin"/>
        </w:r>
        <w:r w:rsidRPr="006632E1">
          <w:rPr>
            <w:i/>
            <w:sz w:val="24"/>
          </w:rPr>
          <w:instrText xml:space="preserve"> PAGE </w:instrText>
        </w:r>
        <w:r w:rsidR="000044BD" w:rsidRPr="006632E1">
          <w:rPr>
            <w:i/>
            <w:sz w:val="24"/>
          </w:rPr>
          <w:fldChar w:fldCharType="separate"/>
        </w:r>
        <w:r w:rsidR="00F2596F">
          <w:rPr>
            <w:i/>
            <w:noProof/>
            <w:sz w:val="24"/>
          </w:rPr>
          <w:t>3</w:t>
        </w:r>
        <w:r w:rsidR="000044BD" w:rsidRPr="006632E1">
          <w:rPr>
            <w:i/>
            <w:sz w:val="24"/>
          </w:rPr>
          <w:fldChar w:fldCharType="end"/>
        </w:r>
        <w:r w:rsidRPr="006632E1">
          <w:rPr>
            <w:i/>
            <w:sz w:val="24"/>
          </w:rPr>
          <w:t xml:space="preserve"> із </w:t>
        </w:r>
        <w:r w:rsidR="000044BD" w:rsidRPr="006632E1">
          <w:rPr>
            <w:i/>
            <w:sz w:val="24"/>
          </w:rPr>
          <w:fldChar w:fldCharType="begin"/>
        </w:r>
        <w:r w:rsidRPr="006632E1">
          <w:rPr>
            <w:i/>
            <w:sz w:val="24"/>
          </w:rPr>
          <w:instrText xml:space="preserve"> NUMPAGES  </w:instrText>
        </w:r>
        <w:r w:rsidR="000044BD" w:rsidRPr="006632E1">
          <w:rPr>
            <w:i/>
            <w:sz w:val="24"/>
          </w:rPr>
          <w:fldChar w:fldCharType="separate"/>
        </w:r>
        <w:r w:rsidR="00F2596F">
          <w:rPr>
            <w:i/>
            <w:noProof/>
            <w:sz w:val="24"/>
          </w:rPr>
          <w:t>5</w:t>
        </w:r>
        <w:r w:rsidR="000044BD" w:rsidRPr="006632E1">
          <w:rPr>
            <w:i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59933" w14:textId="77777777" w:rsidR="0085560C" w:rsidRDefault="0085560C" w:rsidP="006632E1">
      <w:r>
        <w:separator/>
      </w:r>
    </w:p>
  </w:footnote>
  <w:footnote w:type="continuationSeparator" w:id="0">
    <w:p w14:paraId="637AE9C6" w14:textId="77777777" w:rsidR="0085560C" w:rsidRDefault="0085560C" w:rsidP="00663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0B7886"/>
    <w:multiLevelType w:val="singleLevel"/>
    <w:tmpl w:val="820B788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8DBC37B"/>
    <w:multiLevelType w:val="singleLevel"/>
    <w:tmpl w:val="88DBC37B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8B447029"/>
    <w:multiLevelType w:val="singleLevel"/>
    <w:tmpl w:val="8B447029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A7F796B9"/>
    <w:multiLevelType w:val="singleLevel"/>
    <w:tmpl w:val="A7F796B9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2F814D9"/>
    <w:multiLevelType w:val="multilevel"/>
    <w:tmpl w:val="02F814D9"/>
    <w:lvl w:ilvl="0">
      <w:start w:val="1"/>
      <w:numFmt w:val="decimal"/>
      <w:lvlText w:val="%1."/>
      <w:lvlJc w:val="left"/>
      <w:pPr>
        <w:tabs>
          <w:tab w:val="left" w:pos="435"/>
        </w:tabs>
        <w:ind w:left="435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abstractNum w:abstractNumId="5" w15:restartNumberingAfterBreak="0">
    <w:nsid w:val="06B03049"/>
    <w:multiLevelType w:val="hybridMultilevel"/>
    <w:tmpl w:val="0EB21350"/>
    <w:lvl w:ilvl="0" w:tplc="EB62A49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07A20359"/>
    <w:multiLevelType w:val="multilevel"/>
    <w:tmpl w:val="24FAD158"/>
    <w:lvl w:ilvl="0">
      <w:start w:val="1"/>
      <w:numFmt w:val="decimal"/>
      <w:lvlText w:val="%1."/>
      <w:lvlJc w:val="left"/>
      <w:pPr>
        <w:ind w:left="432" w:hanging="432"/>
      </w:pPr>
      <w:rPr>
        <w:rFonts w:eastAsia="sans-serif" w:hint="default"/>
        <w:color w:val="00000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="sans-serif"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="sans-serif"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="sans-serif"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="sans-serif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="sans-serif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eastAsia="sans-serif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="sans-serif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eastAsia="sans-serif" w:hint="default"/>
        <w:color w:val="000000"/>
      </w:rPr>
    </w:lvl>
  </w:abstractNum>
  <w:abstractNum w:abstractNumId="7" w15:restartNumberingAfterBreak="0">
    <w:nsid w:val="082E0BC8"/>
    <w:multiLevelType w:val="multilevel"/>
    <w:tmpl w:val="811EF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BB545FC"/>
    <w:multiLevelType w:val="multilevel"/>
    <w:tmpl w:val="0BB545FC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0C1C4357"/>
    <w:multiLevelType w:val="multilevel"/>
    <w:tmpl w:val="56BE2D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0" w15:restartNumberingAfterBreak="0">
    <w:nsid w:val="12FD2E57"/>
    <w:multiLevelType w:val="multilevel"/>
    <w:tmpl w:val="C4FA47A2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hint="default"/>
      </w:rPr>
    </w:lvl>
  </w:abstractNum>
  <w:abstractNum w:abstractNumId="11" w15:restartNumberingAfterBreak="0">
    <w:nsid w:val="17F137F0"/>
    <w:multiLevelType w:val="multilevel"/>
    <w:tmpl w:val="17F13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E3872"/>
    <w:multiLevelType w:val="multilevel"/>
    <w:tmpl w:val="D8EC6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0" w:hanging="1800"/>
      </w:pPr>
      <w:rPr>
        <w:rFonts w:hint="default"/>
      </w:rPr>
    </w:lvl>
  </w:abstractNum>
  <w:abstractNum w:abstractNumId="13" w15:restartNumberingAfterBreak="0">
    <w:nsid w:val="1D2B435E"/>
    <w:multiLevelType w:val="hybridMultilevel"/>
    <w:tmpl w:val="098A464C"/>
    <w:lvl w:ilvl="0" w:tplc="AEF8F232">
      <w:start w:val="1"/>
      <w:numFmt w:val="decimal"/>
      <w:lvlText w:val="%1."/>
      <w:lvlJc w:val="left"/>
      <w:pPr>
        <w:ind w:left="825" w:hanging="384"/>
      </w:pPr>
      <w:rPr>
        <w:rFonts w:eastAsia="SimSun"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21" w:hanging="360"/>
      </w:pPr>
    </w:lvl>
    <w:lvl w:ilvl="2" w:tplc="0422001B" w:tentative="1">
      <w:start w:val="1"/>
      <w:numFmt w:val="lowerRoman"/>
      <w:lvlText w:val="%3."/>
      <w:lvlJc w:val="right"/>
      <w:pPr>
        <w:ind w:left="2241" w:hanging="180"/>
      </w:pPr>
    </w:lvl>
    <w:lvl w:ilvl="3" w:tplc="0422000F" w:tentative="1">
      <w:start w:val="1"/>
      <w:numFmt w:val="decimal"/>
      <w:lvlText w:val="%4."/>
      <w:lvlJc w:val="left"/>
      <w:pPr>
        <w:ind w:left="2961" w:hanging="360"/>
      </w:pPr>
    </w:lvl>
    <w:lvl w:ilvl="4" w:tplc="04220019" w:tentative="1">
      <w:start w:val="1"/>
      <w:numFmt w:val="lowerLetter"/>
      <w:lvlText w:val="%5."/>
      <w:lvlJc w:val="left"/>
      <w:pPr>
        <w:ind w:left="3681" w:hanging="360"/>
      </w:pPr>
    </w:lvl>
    <w:lvl w:ilvl="5" w:tplc="0422001B" w:tentative="1">
      <w:start w:val="1"/>
      <w:numFmt w:val="lowerRoman"/>
      <w:lvlText w:val="%6."/>
      <w:lvlJc w:val="right"/>
      <w:pPr>
        <w:ind w:left="4401" w:hanging="180"/>
      </w:pPr>
    </w:lvl>
    <w:lvl w:ilvl="6" w:tplc="0422000F" w:tentative="1">
      <w:start w:val="1"/>
      <w:numFmt w:val="decimal"/>
      <w:lvlText w:val="%7."/>
      <w:lvlJc w:val="left"/>
      <w:pPr>
        <w:ind w:left="5121" w:hanging="360"/>
      </w:pPr>
    </w:lvl>
    <w:lvl w:ilvl="7" w:tplc="04220019" w:tentative="1">
      <w:start w:val="1"/>
      <w:numFmt w:val="lowerLetter"/>
      <w:lvlText w:val="%8."/>
      <w:lvlJc w:val="left"/>
      <w:pPr>
        <w:ind w:left="5841" w:hanging="360"/>
      </w:pPr>
    </w:lvl>
    <w:lvl w:ilvl="8" w:tplc="0422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4" w15:restartNumberingAfterBreak="0">
    <w:nsid w:val="1E8175DD"/>
    <w:multiLevelType w:val="multilevel"/>
    <w:tmpl w:val="1E8175DD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F9F3D1F"/>
    <w:multiLevelType w:val="multilevel"/>
    <w:tmpl w:val="1F9F3D1F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323404C"/>
    <w:multiLevelType w:val="hybridMultilevel"/>
    <w:tmpl w:val="741A88D6"/>
    <w:lvl w:ilvl="0" w:tplc="292CE54E">
      <w:start w:val="1"/>
      <w:numFmt w:val="decimal"/>
      <w:lvlText w:val="%1."/>
      <w:lvlJc w:val="left"/>
      <w:pPr>
        <w:ind w:left="792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512" w:hanging="360"/>
      </w:pPr>
    </w:lvl>
    <w:lvl w:ilvl="2" w:tplc="0422001B" w:tentative="1">
      <w:start w:val="1"/>
      <w:numFmt w:val="lowerRoman"/>
      <w:lvlText w:val="%3."/>
      <w:lvlJc w:val="right"/>
      <w:pPr>
        <w:ind w:left="2232" w:hanging="180"/>
      </w:pPr>
    </w:lvl>
    <w:lvl w:ilvl="3" w:tplc="0422000F" w:tentative="1">
      <w:start w:val="1"/>
      <w:numFmt w:val="decimal"/>
      <w:lvlText w:val="%4."/>
      <w:lvlJc w:val="left"/>
      <w:pPr>
        <w:ind w:left="2952" w:hanging="360"/>
      </w:pPr>
    </w:lvl>
    <w:lvl w:ilvl="4" w:tplc="04220019" w:tentative="1">
      <w:start w:val="1"/>
      <w:numFmt w:val="lowerLetter"/>
      <w:lvlText w:val="%5."/>
      <w:lvlJc w:val="left"/>
      <w:pPr>
        <w:ind w:left="3672" w:hanging="360"/>
      </w:pPr>
    </w:lvl>
    <w:lvl w:ilvl="5" w:tplc="0422001B" w:tentative="1">
      <w:start w:val="1"/>
      <w:numFmt w:val="lowerRoman"/>
      <w:lvlText w:val="%6."/>
      <w:lvlJc w:val="right"/>
      <w:pPr>
        <w:ind w:left="4392" w:hanging="180"/>
      </w:pPr>
    </w:lvl>
    <w:lvl w:ilvl="6" w:tplc="0422000F" w:tentative="1">
      <w:start w:val="1"/>
      <w:numFmt w:val="decimal"/>
      <w:lvlText w:val="%7."/>
      <w:lvlJc w:val="left"/>
      <w:pPr>
        <w:ind w:left="5112" w:hanging="360"/>
      </w:pPr>
    </w:lvl>
    <w:lvl w:ilvl="7" w:tplc="04220019" w:tentative="1">
      <w:start w:val="1"/>
      <w:numFmt w:val="lowerLetter"/>
      <w:lvlText w:val="%8."/>
      <w:lvlJc w:val="left"/>
      <w:pPr>
        <w:ind w:left="5832" w:hanging="360"/>
      </w:pPr>
    </w:lvl>
    <w:lvl w:ilvl="8" w:tplc="0422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240F3737"/>
    <w:multiLevelType w:val="singleLevel"/>
    <w:tmpl w:val="240F3737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287263F8"/>
    <w:multiLevelType w:val="multilevel"/>
    <w:tmpl w:val="287263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EF65B5B"/>
    <w:multiLevelType w:val="multilevel"/>
    <w:tmpl w:val="2EF65B5B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auto"/>
        <w:sz w:val="24"/>
      </w:rPr>
    </w:lvl>
  </w:abstractNum>
  <w:abstractNum w:abstractNumId="20" w15:restartNumberingAfterBreak="0">
    <w:nsid w:val="350A2C65"/>
    <w:multiLevelType w:val="singleLevel"/>
    <w:tmpl w:val="350A2C65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40D319C1"/>
    <w:multiLevelType w:val="hybridMultilevel"/>
    <w:tmpl w:val="3ACAA34E"/>
    <w:lvl w:ilvl="0" w:tplc="379006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4396194A"/>
    <w:multiLevelType w:val="multilevel"/>
    <w:tmpl w:val="CC5A0C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/>
      </w:rPr>
    </w:lvl>
  </w:abstractNum>
  <w:abstractNum w:abstractNumId="23" w15:restartNumberingAfterBreak="0">
    <w:nsid w:val="45F47609"/>
    <w:multiLevelType w:val="multilevel"/>
    <w:tmpl w:val="AD60D11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2160"/>
      </w:pPr>
      <w:rPr>
        <w:rFonts w:hint="default"/>
      </w:rPr>
    </w:lvl>
  </w:abstractNum>
  <w:abstractNum w:abstractNumId="24" w15:restartNumberingAfterBreak="0">
    <w:nsid w:val="4C244621"/>
    <w:multiLevelType w:val="multilevel"/>
    <w:tmpl w:val="BEE0533C"/>
    <w:lvl w:ilvl="0">
      <w:start w:val="1"/>
      <w:numFmt w:val="decimal"/>
      <w:lvlText w:val="%1."/>
      <w:lvlJc w:val="left"/>
      <w:pPr>
        <w:ind w:left="792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2" w:hanging="2160"/>
      </w:pPr>
      <w:rPr>
        <w:rFonts w:hint="default"/>
      </w:rPr>
    </w:lvl>
  </w:abstractNum>
  <w:abstractNum w:abstractNumId="25" w15:restartNumberingAfterBreak="0">
    <w:nsid w:val="4FFB22AB"/>
    <w:multiLevelType w:val="multilevel"/>
    <w:tmpl w:val="4FFB22AB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6" w15:restartNumberingAfterBreak="0">
    <w:nsid w:val="5CA61CD2"/>
    <w:multiLevelType w:val="multilevel"/>
    <w:tmpl w:val="D58C0B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80" w:hanging="1800"/>
      </w:pPr>
      <w:rPr>
        <w:rFonts w:hint="default"/>
      </w:rPr>
    </w:lvl>
  </w:abstractNum>
  <w:abstractNum w:abstractNumId="27" w15:restartNumberingAfterBreak="0">
    <w:nsid w:val="5F6E42DC"/>
    <w:multiLevelType w:val="multilevel"/>
    <w:tmpl w:val="5F6E42D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 w15:restartNumberingAfterBreak="0">
    <w:nsid w:val="642A5F68"/>
    <w:multiLevelType w:val="hybridMultilevel"/>
    <w:tmpl w:val="AF5018C8"/>
    <w:lvl w:ilvl="0" w:tplc="530C5A38">
      <w:start w:val="1"/>
      <w:numFmt w:val="decimal"/>
      <w:lvlText w:val="%1."/>
      <w:lvlJc w:val="left"/>
      <w:pPr>
        <w:ind w:left="1185" w:hanging="360"/>
      </w:pPr>
      <w:rPr>
        <w:rFonts w:hint="default"/>
        <w:b w:val="0"/>
        <w:color w:val="auto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9" w15:restartNumberingAfterBreak="0">
    <w:nsid w:val="6CEA0D21"/>
    <w:multiLevelType w:val="multilevel"/>
    <w:tmpl w:val="00449F5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 w15:restartNumberingAfterBreak="0">
    <w:nsid w:val="6D9A6980"/>
    <w:multiLevelType w:val="multilevel"/>
    <w:tmpl w:val="6D9A6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F3B9A"/>
    <w:multiLevelType w:val="multilevel"/>
    <w:tmpl w:val="9B8A856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6" w:hanging="2160"/>
      </w:pPr>
      <w:rPr>
        <w:rFonts w:hint="default"/>
      </w:rPr>
    </w:lvl>
  </w:abstractNum>
  <w:abstractNum w:abstractNumId="32" w15:restartNumberingAfterBreak="0">
    <w:nsid w:val="7772246B"/>
    <w:multiLevelType w:val="multilevel"/>
    <w:tmpl w:val="777224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 w15:restartNumberingAfterBreak="0">
    <w:nsid w:val="78C60495"/>
    <w:multiLevelType w:val="multilevel"/>
    <w:tmpl w:val="D906787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36" w:hanging="2160"/>
      </w:pPr>
      <w:rPr>
        <w:rFonts w:hint="default"/>
      </w:rPr>
    </w:lvl>
  </w:abstractNum>
  <w:abstractNum w:abstractNumId="34" w15:restartNumberingAfterBreak="0">
    <w:nsid w:val="7E7D51C4"/>
    <w:multiLevelType w:val="multilevel"/>
    <w:tmpl w:val="3EC0B42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36" w:hanging="2160"/>
      </w:pPr>
      <w:rPr>
        <w:rFonts w:hint="default"/>
      </w:rPr>
    </w:lvl>
  </w:abstractNum>
  <w:num w:numId="1">
    <w:abstractNumId w:val="24"/>
  </w:num>
  <w:num w:numId="2">
    <w:abstractNumId w:val="6"/>
  </w:num>
  <w:num w:numId="3">
    <w:abstractNumId w:val="16"/>
  </w:num>
  <w:num w:numId="4">
    <w:abstractNumId w:val="10"/>
  </w:num>
  <w:num w:numId="5">
    <w:abstractNumId w:val="23"/>
  </w:num>
  <w:num w:numId="6">
    <w:abstractNumId w:val="31"/>
  </w:num>
  <w:num w:numId="7">
    <w:abstractNumId w:val="33"/>
  </w:num>
  <w:num w:numId="8">
    <w:abstractNumId w:val="34"/>
  </w:num>
  <w:num w:numId="9">
    <w:abstractNumId w:val="13"/>
  </w:num>
  <w:num w:numId="10">
    <w:abstractNumId w:val="28"/>
  </w:num>
  <w:num w:numId="11">
    <w:abstractNumId w:val="12"/>
  </w:num>
  <w:num w:numId="12">
    <w:abstractNumId w:val="32"/>
  </w:num>
  <w:num w:numId="13">
    <w:abstractNumId w:val="22"/>
  </w:num>
  <w:num w:numId="14">
    <w:abstractNumId w:val="29"/>
  </w:num>
  <w:num w:numId="15">
    <w:abstractNumId w:val="7"/>
  </w:num>
  <w:num w:numId="16">
    <w:abstractNumId w:val="26"/>
  </w:num>
  <w:num w:numId="17">
    <w:abstractNumId w:val="0"/>
  </w:num>
  <w:num w:numId="18">
    <w:abstractNumId w:val="3"/>
  </w:num>
  <w:num w:numId="19">
    <w:abstractNumId w:val="21"/>
  </w:num>
  <w:num w:numId="20">
    <w:abstractNumId w:val="5"/>
  </w:num>
  <w:num w:numId="21">
    <w:abstractNumId w:val="14"/>
  </w:num>
  <w:num w:numId="22">
    <w:abstractNumId w:val="25"/>
  </w:num>
  <w:num w:numId="23">
    <w:abstractNumId w:val="30"/>
  </w:num>
  <w:num w:numId="24">
    <w:abstractNumId w:val="19"/>
  </w:num>
  <w:num w:numId="25">
    <w:abstractNumId w:val="9"/>
  </w:num>
  <w:num w:numId="26">
    <w:abstractNumId w:val="1"/>
  </w:num>
  <w:num w:numId="27">
    <w:abstractNumId w:val="17"/>
  </w:num>
  <w:num w:numId="28">
    <w:abstractNumId w:val="2"/>
  </w:num>
  <w:num w:numId="29">
    <w:abstractNumId w:val="18"/>
  </w:num>
  <w:num w:numId="30">
    <w:abstractNumId w:val="27"/>
  </w:num>
  <w:num w:numId="31">
    <w:abstractNumId w:val="11"/>
  </w:num>
  <w:num w:numId="32">
    <w:abstractNumId w:val="15"/>
  </w:num>
  <w:num w:numId="33">
    <w:abstractNumId w:val="4"/>
  </w:num>
  <w:num w:numId="34">
    <w:abstractNumId w:val="8"/>
  </w:num>
  <w:num w:numId="35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4DB2"/>
    <w:rsid w:val="000044BD"/>
    <w:rsid w:val="00010D11"/>
    <w:rsid w:val="000157D8"/>
    <w:rsid w:val="000236CE"/>
    <w:rsid w:val="000253D2"/>
    <w:rsid w:val="0004034C"/>
    <w:rsid w:val="00082A16"/>
    <w:rsid w:val="000A2616"/>
    <w:rsid w:val="000C6C76"/>
    <w:rsid w:val="000D016C"/>
    <w:rsid w:val="000D66D1"/>
    <w:rsid w:val="000D6DDB"/>
    <w:rsid w:val="000E2ED0"/>
    <w:rsid w:val="001003EC"/>
    <w:rsid w:val="00132EFB"/>
    <w:rsid w:val="00140768"/>
    <w:rsid w:val="00181E43"/>
    <w:rsid w:val="001B7E7B"/>
    <w:rsid w:val="001C2042"/>
    <w:rsid w:val="001C2269"/>
    <w:rsid w:val="001C6520"/>
    <w:rsid w:val="001F161A"/>
    <w:rsid w:val="00203E5A"/>
    <w:rsid w:val="00275447"/>
    <w:rsid w:val="00283957"/>
    <w:rsid w:val="00287655"/>
    <w:rsid w:val="00294C27"/>
    <w:rsid w:val="002C644D"/>
    <w:rsid w:val="002D1905"/>
    <w:rsid w:val="002D2E9B"/>
    <w:rsid w:val="002D7FF6"/>
    <w:rsid w:val="002F7EC8"/>
    <w:rsid w:val="00315101"/>
    <w:rsid w:val="00326A14"/>
    <w:rsid w:val="0033565C"/>
    <w:rsid w:val="00354DB2"/>
    <w:rsid w:val="003A3022"/>
    <w:rsid w:val="003A5800"/>
    <w:rsid w:val="003D42D7"/>
    <w:rsid w:val="004125E5"/>
    <w:rsid w:val="00432587"/>
    <w:rsid w:val="0046376A"/>
    <w:rsid w:val="00483EC8"/>
    <w:rsid w:val="00485953"/>
    <w:rsid w:val="00493FF8"/>
    <w:rsid w:val="004A4947"/>
    <w:rsid w:val="004C50C8"/>
    <w:rsid w:val="004C63F7"/>
    <w:rsid w:val="004D050A"/>
    <w:rsid w:val="004E0314"/>
    <w:rsid w:val="00524ABB"/>
    <w:rsid w:val="005253D8"/>
    <w:rsid w:val="0053537F"/>
    <w:rsid w:val="00543EF7"/>
    <w:rsid w:val="0054655B"/>
    <w:rsid w:val="00546B57"/>
    <w:rsid w:val="005657CF"/>
    <w:rsid w:val="00595914"/>
    <w:rsid w:val="005B60B5"/>
    <w:rsid w:val="005D7886"/>
    <w:rsid w:val="006074A3"/>
    <w:rsid w:val="00611787"/>
    <w:rsid w:val="00616731"/>
    <w:rsid w:val="00617334"/>
    <w:rsid w:val="00621964"/>
    <w:rsid w:val="00627B65"/>
    <w:rsid w:val="006369E4"/>
    <w:rsid w:val="006632E1"/>
    <w:rsid w:val="00673F10"/>
    <w:rsid w:val="00674CD6"/>
    <w:rsid w:val="00681759"/>
    <w:rsid w:val="00697162"/>
    <w:rsid w:val="006A527F"/>
    <w:rsid w:val="006B157E"/>
    <w:rsid w:val="006C4556"/>
    <w:rsid w:val="006C49C5"/>
    <w:rsid w:val="006D4C96"/>
    <w:rsid w:val="006D739F"/>
    <w:rsid w:val="006E7E1B"/>
    <w:rsid w:val="006F08BB"/>
    <w:rsid w:val="006F3A44"/>
    <w:rsid w:val="00726B8E"/>
    <w:rsid w:val="00770482"/>
    <w:rsid w:val="007976E9"/>
    <w:rsid w:val="007B4195"/>
    <w:rsid w:val="007C5ABC"/>
    <w:rsid w:val="0082144F"/>
    <w:rsid w:val="00830EB9"/>
    <w:rsid w:val="00834D4F"/>
    <w:rsid w:val="00850790"/>
    <w:rsid w:val="00851882"/>
    <w:rsid w:val="0085560C"/>
    <w:rsid w:val="0087493B"/>
    <w:rsid w:val="008A3853"/>
    <w:rsid w:val="008B0889"/>
    <w:rsid w:val="008B32B4"/>
    <w:rsid w:val="008B562A"/>
    <w:rsid w:val="008E1761"/>
    <w:rsid w:val="008F28F2"/>
    <w:rsid w:val="008F3E48"/>
    <w:rsid w:val="009118A3"/>
    <w:rsid w:val="009122EE"/>
    <w:rsid w:val="0091322C"/>
    <w:rsid w:val="0092522A"/>
    <w:rsid w:val="00966D82"/>
    <w:rsid w:val="00970E82"/>
    <w:rsid w:val="009726D6"/>
    <w:rsid w:val="009E3277"/>
    <w:rsid w:val="00A35347"/>
    <w:rsid w:val="00A4275E"/>
    <w:rsid w:val="00A44501"/>
    <w:rsid w:val="00A63855"/>
    <w:rsid w:val="00A64FF5"/>
    <w:rsid w:val="00A72732"/>
    <w:rsid w:val="00A914F9"/>
    <w:rsid w:val="00A955A6"/>
    <w:rsid w:val="00AA227E"/>
    <w:rsid w:val="00AA6A73"/>
    <w:rsid w:val="00AC265F"/>
    <w:rsid w:val="00AE394F"/>
    <w:rsid w:val="00AF0658"/>
    <w:rsid w:val="00AF5EC1"/>
    <w:rsid w:val="00AF7E72"/>
    <w:rsid w:val="00B032EB"/>
    <w:rsid w:val="00B2492E"/>
    <w:rsid w:val="00B3404A"/>
    <w:rsid w:val="00B34ED9"/>
    <w:rsid w:val="00B428D4"/>
    <w:rsid w:val="00B429DA"/>
    <w:rsid w:val="00B5348B"/>
    <w:rsid w:val="00B61A90"/>
    <w:rsid w:val="00B7315F"/>
    <w:rsid w:val="00B82C6C"/>
    <w:rsid w:val="00B90B33"/>
    <w:rsid w:val="00BA212A"/>
    <w:rsid w:val="00BB0199"/>
    <w:rsid w:val="00BF6F6C"/>
    <w:rsid w:val="00C06D30"/>
    <w:rsid w:val="00C07306"/>
    <w:rsid w:val="00C25994"/>
    <w:rsid w:val="00C324D9"/>
    <w:rsid w:val="00C43F28"/>
    <w:rsid w:val="00C53CEC"/>
    <w:rsid w:val="00C71026"/>
    <w:rsid w:val="00CB24AA"/>
    <w:rsid w:val="00CB33AC"/>
    <w:rsid w:val="00CE61E8"/>
    <w:rsid w:val="00CE6B38"/>
    <w:rsid w:val="00CF4DE1"/>
    <w:rsid w:val="00D04500"/>
    <w:rsid w:val="00D05C19"/>
    <w:rsid w:val="00D07474"/>
    <w:rsid w:val="00D151DD"/>
    <w:rsid w:val="00D33BA0"/>
    <w:rsid w:val="00D37C39"/>
    <w:rsid w:val="00D56E18"/>
    <w:rsid w:val="00D67B46"/>
    <w:rsid w:val="00D8072C"/>
    <w:rsid w:val="00D94F5B"/>
    <w:rsid w:val="00DA0EDB"/>
    <w:rsid w:val="00DC2D24"/>
    <w:rsid w:val="00DC6016"/>
    <w:rsid w:val="00DE218E"/>
    <w:rsid w:val="00DE39B0"/>
    <w:rsid w:val="00DF00F9"/>
    <w:rsid w:val="00DF749D"/>
    <w:rsid w:val="00E26DF7"/>
    <w:rsid w:val="00E44815"/>
    <w:rsid w:val="00E8600C"/>
    <w:rsid w:val="00E969E7"/>
    <w:rsid w:val="00E97401"/>
    <w:rsid w:val="00EA3A87"/>
    <w:rsid w:val="00EB4F75"/>
    <w:rsid w:val="00EB7C6E"/>
    <w:rsid w:val="00EC00FF"/>
    <w:rsid w:val="00EC63B8"/>
    <w:rsid w:val="00EC6DE3"/>
    <w:rsid w:val="00EF58D4"/>
    <w:rsid w:val="00F2596F"/>
    <w:rsid w:val="00F33BE2"/>
    <w:rsid w:val="00F45C2C"/>
    <w:rsid w:val="00F63C59"/>
    <w:rsid w:val="00FA4516"/>
    <w:rsid w:val="00FD3EF3"/>
    <w:rsid w:val="00FE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5F043"/>
  <w15:docId w15:val="{74B281B2-6165-48C3-B3B1-6821D279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DB2"/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957"/>
    <w:pPr>
      <w:ind w:left="708"/>
    </w:pPr>
  </w:style>
  <w:style w:type="paragraph" w:customStyle="1" w:styleId="a4">
    <w:name w:val="Знак Знак Знак"/>
    <w:basedOn w:val="a"/>
    <w:rsid w:val="00FD3EF3"/>
    <w:rPr>
      <w:rFonts w:ascii="Verdana" w:eastAsia="MS Mincho" w:hAnsi="Verdana"/>
      <w:sz w:val="24"/>
      <w:lang w:val="en-US" w:eastAsia="en-US"/>
    </w:rPr>
  </w:style>
  <w:style w:type="character" w:styleId="a5">
    <w:name w:val="Strong"/>
    <w:uiPriority w:val="22"/>
    <w:qFormat/>
    <w:rsid w:val="00D56E18"/>
    <w:rPr>
      <w:b/>
      <w:bCs/>
    </w:rPr>
  </w:style>
  <w:style w:type="paragraph" w:styleId="a6">
    <w:name w:val="Balloon Text"/>
    <w:basedOn w:val="a"/>
    <w:link w:val="a7"/>
    <w:rsid w:val="00C71026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C71026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uiPriority w:val="99"/>
    <w:unhideWhenUsed/>
    <w:rsid w:val="008F3E48"/>
    <w:rPr>
      <w:color w:val="0563C1"/>
      <w:u w:val="single"/>
    </w:rPr>
  </w:style>
  <w:style w:type="table" w:styleId="a9">
    <w:name w:val="Table Grid"/>
    <w:basedOn w:val="a1"/>
    <w:rsid w:val="001B7E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2147,baiaagaaboqcaaadzqqaaavzbaaaaaaaaaaaaaaaaaaaaaaaaaaaaaaaaaaaaaaaaaaaaaaaaaaaaaaaaaaaaaaaaaaaaaaaaaaaaaaaaaaaaaaaaaaaaaaaaaaaaaaaaaaaaaaaaaaaaaaaaaaaaaaaaaaaaaaaaaaaaaaaaaaaaaaaaaaaaaaaaaaaaaaaaaaaaaaaaaaaaaaaaaaaaaaaaaaaaaaaaaaaaaaa"/>
    <w:rsid w:val="006369E4"/>
  </w:style>
  <w:style w:type="character" w:customStyle="1" w:styleId="aa">
    <w:name w:val="Основной текст_"/>
    <w:basedOn w:val="a0"/>
    <w:link w:val="5"/>
    <w:rsid w:val="000236CE"/>
    <w:rPr>
      <w:rFonts w:eastAsia="Times New Roman"/>
      <w:sz w:val="29"/>
      <w:szCs w:val="29"/>
      <w:shd w:val="clear" w:color="auto" w:fill="FFFFFF"/>
    </w:rPr>
  </w:style>
  <w:style w:type="character" w:customStyle="1" w:styleId="2">
    <w:name w:val="Основной текст2"/>
    <w:basedOn w:val="aa"/>
    <w:rsid w:val="000236CE"/>
    <w:rPr>
      <w:rFonts w:eastAsia="Times New Roman"/>
      <w:color w:val="000000"/>
      <w:spacing w:val="0"/>
      <w:w w:val="100"/>
      <w:position w:val="0"/>
      <w:sz w:val="29"/>
      <w:szCs w:val="29"/>
      <w:shd w:val="clear" w:color="auto" w:fill="FFFFFF"/>
      <w:lang w:val="uk-UA"/>
    </w:rPr>
  </w:style>
  <w:style w:type="character" w:customStyle="1" w:styleId="3">
    <w:name w:val="Основной текст3"/>
    <w:basedOn w:val="aa"/>
    <w:rsid w:val="000236CE"/>
    <w:rPr>
      <w:rFonts w:eastAsia="Times New Roman"/>
      <w:color w:val="000000"/>
      <w:spacing w:val="0"/>
      <w:w w:val="100"/>
      <w:position w:val="0"/>
      <w:sz w:val="29"/>
      <w:szCs w:val="29"/>
      <w:shd w:val="clear" w:color="auto" w:fill="FFFFFF"/>
      <w:lang w:val="uk-UA"/>
    </w:rPr>
  </w:style>
  <w:style w:type="paragraph" w:customStyle="1" w:styleId="5">
    <w:name w:val="Основной текст5"/>
    <w:basedOn w:val="a"/>
    <w:link w:val="aa"/>
    <w:rsid w:val="000236CE"/>
    <w:pPr>
      <w:widowControl w:val="0"/>
      <w:shd w:val="clear" w:color="auto" w:fill="FFFFFF"/>
      <w:spacing w:after="300" w:line="322" w:lineRule="exact"/>
      <w:ind w:hanging="540"/>
    </w:pPr>
    <w:rPr>
      <w:sz w:val="29"/>
      <w:szCs w:val="29"/>
    </w:rPr>
  </w:style>
  <w:style w:type="character" w:customStyle="1" w:styleId="1">
    <w:name w:val="Основной текст1"/>
    <w:basedOn w:val="aa"/>
    <w:rsid w:val="004125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uk-UA"/>
    </w:rPr>
  </w:style>
  <w:style w:type="paragraph" w:customStyle="1" w:styleId="10">
    <w:name w:val="Обычный1"/>
    <w:rsid w:val="00275447"/>
    <w:pPr>
      <w:spacing w:after="200" w:line="276" w:lineRule="auto"/>
    </w:pPr>
    <w:rPr>
      <w:rFonts w:ascii="Calibri" w:eastAsia="Calibri" w:hAnsi="Calibri" w:cs="Calibri"/>
      <w:sz w:val="22"/>
      <w:szCs w:val="22"/>
      <w:lang w:val="uk-UA"/>
    </w:rPr>
  </w:style>
  <w:style w:type="paragraph" w:styleId="ab">
    <w:name w:val="Body Text"/>
    <w:basedOn w:val="a"/>
    <w:link w:val="ac"/>
    <w:rsid w:val="005B60B5"/>
    <w:pPr>
      <w:spacing w:line="360" w:lineRule="auto"/>
      <w:jc w:val="both"/>
    </w:pPr>
    <w:rPr>
      <w:szCs w:val="20"/>
      <w:lang w:val="uk-UA" w:eastAsia="en-US"/>
    </w:rPr>
  </w:style>
  <w:style w:type="character" w:customStyle="1" w:styleId="ac">
    <w:name w:val="Основной текст Знак"/>
    <w:basedOn w:val="a0"/>
    <w:link w:val="ab"/>
    <w:rsid w:val="005B60B5"/>
    <w:rPr>
      <w:rFonts w:eastAsia="Times New Roman"/>
      <w:sz w:val="28"/>
      <w:lang w:val="uk-UA" w:eastAsia="en-US"/>
    </w:rPr>
  </w:style>
  <w:style w:type="paragraph" w:styleId="ad">
    <w:name w:val="No Spacing"/>
    <w:uiPriority w:val="1"/>
    <w:qFormat/>
    <w:rsid w:val="00B7315F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e">
    <w:name w:val="header"/>
    <w:basedOn w:val="a"/>
    <w:link w:val="af"/>
    <w:rsid w:val="006632E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632E1"/>
    <w:rPr>
      <w:rFonts w:eastAsia="Times New Roman"/>
      <w:sz w:val="28"/>
      <w:szCs w:val="24"/>
    </w:rPr>
  </w:style>
  <w:style w:type="paragraph" w:styleId="af0">
    <w:name w:val="footer"/>
    <w:basedOn w:val="a"/>
    <w:link w:val="af1"/>
    <w:rsid w:val="006632E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6632E1"/>
    <w:rPr>
      <w:rFonts w:eastAsia="Times New Roman"/>
      <w:sz w:val="28"/>
      <w:szCs w:val="24"/>
    </w:rPr>
  </w:style>
  <w:style w:type="paragraph" w:customStyle="1" w:styleId="western">
    <w:name w:val="western"/>
    <w:basedOn w:val="a"/>
    <w:qFormat/>
    <w:rsid w:val="00181E43"/>
    <w:pPr>
      <w:spacing w:before="100" w:beforeAutospacing="1" w:after="100" w:afterAutospacing="1"/>
    </w:pPr>
    <w:rPr>
      <w:rFonts w:cstheme="minorBidi"/>
      <w:sz w:val="24"/>
    </w:rPr>
  </w:style>
  <w:style w:type="paragraph" w:styleId="af2">
    <w:name w:val="Normal (Web)"/>
    <w:basedOn w:val="a"/>
    <w:uiPriority w:val="99"/>
    <w:unhideWhenUsed/>
    <w:qFormat/>
    <w:rsid w:val="003A3022"/>
    <w:pPr>
      <w:spacing w:before="100" w:beforeAutospacing="1" w:after="100" w:afterAutospacing="1" w:line="276" w:lineRule="auto"/>
    </w:pPr>
    <w:rPr>
      <w:rFonts w:asciiTheme="minorHAnsi" w:eastAsiaTheme="minorEastAsia" w:hAnsiTheme="minorHAnsi" w:cstheme="minorBidi"/>
      <w:sz w:val="24"/>
      <w:lang w:eastAsia="uk-UA"/>
    </w:rPr>
  </w:style>
  <w:style w:type="paragraph" w:customStyle="1" w:styleId="Default">
    <w:name w:val="Default"/>
    <w:qFormat/>
    <w:rsid w:val="000E2ED0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on.gov.ua/npa/pro-okremi-pytannia-otsiniuvannia-rezultativ-navchann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D52FE-AC9B-42B7-8BF3-80C8109C8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5</Pages>
  <Words>7454</Words>
  <Characters>4250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СПЕЦІАЛІЗОВАНА ЗАГАЛЬНООСВІТНЯ ШКОЛА І-ІІІ СТУПЕНІВ №6</vt:lpstr>
      <vt:lpstr>СПЕЦІАЛІЗОВАНА ЗАГАЛЬНООСВІТНЯ ШКОЛА І-ІІІ СТУПЕНІВ №6</vt:lpstr>
    </vt:vector>
  </TitlesOfParts>
  <Company>School</Company>
  <LinksUpToDate>false</LinksUpToDate>
  <CharactersWithSpaces>11681</CharactersWithSpaces>
  <SharedDoc>false</SharedDoc>
  <HLinks>
    <vt:vector size="24" baseType="variant">
      <vt:variant>
        <vt:i4>2883686</vt:i4>
      </vt:variant>
      <vt:variant>
        <vt:i4>9</vt:i4>
      </vt:variant>
      <vt:variant>
        <vt:i4>0</vt:i4>
      </vt:variant>
      <vt:variant>
        <vt:i4>5</vt:i4>
      </vt:variant>
      <vt:variant>
        <vt:lpwstr>https://osvita.ua/legislation/law/2234/</vt:lpwstr>
      </vt:variant>
      <vt:variant>
        <vt:lpwstr/>
      </vt:variant>
      <vt:variant>
        <vt:i4>2687078</vt:i4>
      </vt:variant>
      <vt:variant>
        <vt:i4>6</vt:i4>
      </vt:variant>
      <vt:variant>
        <vt:i4>0</vt:i4>
      </vt:variant>
      <vt:variant>
        <vt:i4>5</vt:i4>
      </vt:variant>
      <vt:variant>
        <vt:lpwstr>https://osvita.ua/legislation/law/2231/</vt:lpwstr>
      </vt:variant>
      <vt:variant>
        <vt:lpwstr/>
      </vt:variant>
      <vt:variant>
        <vt:i4>5963850</vt:i4>
      </vt:variant>
      <vt:variant>
        <vt:i4>3</vt:i4>
      </vt:variant>
      <vt:variant>
        <vt:i4>0</vt:i4>
      </vt:variant>
      <vt:variant>
        <vt:i4>5</vt:i4>
      </vt:variant>
      <vt:variant>
        <vt:lpwstr>http://komarivka-nvo.edukit.kiev.ua/</vt:lpwstr>
      </vt:variant>
      <vt:variant>
        <vt:lpwstr/>
      </vt:variant>
      <vt:variant>
        <vt:i4>3735642</vt:i4>
      </vt:variant>
      <vt:variant>
        <vt:i4>0</vt:i4>
      </vt:variant>
      <vt:variant>
        <vt:i4>0</vt:i4>
      </vt:variant>
      <vt:variant>
        <vt:i4>5</vt:i4>
      </vt:variant>
      <vt:variant>
        <vt:lpwstr>mailto:komarivka777@i.ua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СПЕЦІАЛІЗОВАНА ЗАГАЛЬНООСВІТНЯ ШКОЛА І-ІІІ СТУПЕНІВ №6</dc:title>
  <dc:creator>aaa</dc:creator>
  <cp:lastModifiedBy>school</cp:lastModifiedBy>
  <cp:revision>27</cp:revision>
  <cp:lastPrinted>2025-05-12T11:05:00Z</cp:lastPrinted>
  <dcterms:created xsi:type="dcterms:W3CDTF">2020-09-10T04:05:00Z</dcterms:created>
  <dcterms:modified xsi:type="dcterms:W3CDTF">2025-05-12T11:05:00Z</dcterms:modified>
</cp:coreProperties>
</file>