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F0DCF" w14:textId="77777777" w:rsidR="00617334" w:rsidRPr="00A72F75" w:rsidRDefault="00617334" w:rsidP="00617334">
      <w:pPr>
        <w:widowControl w:val="0"/>
        <w:rPr>
          <w:rFonts w:eastAsia="SimSun"/>
          <w:color w:val="00000A"/>
          <w:sz w:val="24"/>
          <w:lang w:eastAsia="zh-CN" w:bidi="hi-IN"/>
        </w:rPr>
      </w:pPr>
      <w:r w:rsidRPr="00A72F75">
        <w:rPr>
          <w:rFonts w:eastAsia="SimSun"/>
          <w:b/>
          <w:noProof/>
          <w:color w:val="00000A"/>
          <w:sz w:val="24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7709F04F" wp14:editId="535502DB">
            <wp:simplePos x="0" y="0"/>
            <wp:positionH relativeFrom="column">
              <wp:posOffset>2552852</wp:posOffset>
            </wp:positionH>
            <wp:positionV relativeFrom="paragraph">
              <wp:posOffset>-518795</wp:posOffset>
            </wp:positionV>
            <wp:extent cx="432000" cy="601836"/>
            <wp:effectExtent l="0" t="0" r="635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01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1951E" w14:textId="77777777" w:rsidR="00617334" w:rsidRPr="00A72F75" w:rsidRDefault="00617334" w:rsidP="00617334">
      <w:pPr>
        <w:widowControl w:val="0"/>
        <w:jc w:val="center"/>
        <w:rPr>
          <w:rFonts w:eastAsia="SimSun"/>
          <w:b/>
          <w:color w:val="00000A"/>
          <w:sz w:val="24"/>
          <w:lang w:val="uk-UA" w:eastAsia="zh-CN" w:bidi="hi-IN"/>
        </w:rPr>
      </w:pPr>
      <w:bookmarkStart w:id="0" w:name="_Hlk187430084"/>
      <w:r w:rsidRPr="00A72F75">
        <w:rPr>
          <w:rFonts w:eastAsia="SimSun"/>
          <w:b/>
          <w:color w:val="00000A"/>
          <w:sz w:val="24"/>
          <w:lang w:val="uk-UA" w:eastAsia="zh-CN" w:bidi="hi-IN"/>
        </w:rPr>
        <w:t>УПРАВЛІННЯ ОСВІТИ БОЯРСЬКОЇ МІСЬКОЇ РАДИ</w:t>
      </w:r>
    </w:p>
    <w:p w14:paraId="19C26E5A" w14:textId="77777777" w:rsidR="00617334" w:rsidRPr="00A72F75" w:rsidRDefault="00617334" w:rsidP="00617334">
      <w:pPr>
        <w:widowControl w:val="0"/>
        <w:jc w:val="center"/>
        <w:rPr>
          <w:rFonts w:eastAsia="SimSun"/>
          <w:b/>
          <w:color w:val="00000A"/>
          <w:sz w:val="24"/>
          <w:lang w:val="uk-UA" w:eastAsia="zh-CN" w:bidi="hi-IN"/>
        </w:rPr>
      </w:pPr>
      <w:r w:rsidRPr="00A72F75">
        <w:rPr>
          <w:rFonts w:eastAsia="SimSun"/>
          <w:b/>
          <w:color w:val="00000A"/>
          <w:sz w:val="24"/>
          <w:lang w:val="uk-UA" w:eastAsia="zh-CN" w:bidi="hi-IN"/>
        </w:rPr>
        <w:t>НОВОСІЛКІВСЬКА ГІМНАЗІЯ БОЯРСЬКОЇ МІСЬКОЇ РАДИ</w:t>
      </w:r>
    </w:p>
    <w:bookmarkEnd w:id="0"/>
    <w:p w14:paraId="53102CFD" w14:textId="77777777" w:rsidR="00617334" w:rsidRPr="00A72F75" w:rsidRDefault="00617334" w:rsidP="00617334">
      <w:pPr>
        <w:widowControl w:val="0"/>
        <w:rPr>
          <w:rFonts w:eastAsia="SimSun"/>
          <w:b/>
          <w:bCs/>
          <w:color w:val="00000A"/>
          <w:sz w:val="24"/>
          <w:lang w:val="uk-UA" w:eastAsia="zh-CN" w:bidi="hi-IN"/>
        </w:rPr>
      </w:pPr>
    </w:p>
    <w:p w14:paraId="2E9ACBE4" w14:textId="77777777" w:rsidR="00617334" w:rsidRPr="00A72F75" w:rsidRDefault="00617334" w:rsidP="00617334">
      <w:pPr>
        <w:widowControl w:val="0"/>
        <w:spacing w:after="120"/>
        <w:jc w:val="center"/>
        <w:rPr>
          <w:rFonts w:eastAsia="SimSun"/>
          <w:b/>
          <w:bCs/>
          <w:color w:val="00000A"/>
          <w:spacing w:val="20"/>
          <w:sz w:val="24"/>
          <w:lang w:val="uk-UA" w:eastAsia="zh-CN" w:bidi="hi-IN"/>
        </w:rPr>
      </w:pPr>
      <w:r w:rsidRPr="00A72F75">
        <w:rPr>
          <w:rFonts w:eastAsia="SimSun"/>
          <w:b/>
          <w:bCs/>
          <w:color w:val="00000A"/>
          <w:spacing w:val="20"/>
          <w:sz w:val="24"/>
          <w:lang w:val="uk-UA" w:eastAsia="zh-CN" w:bidi="hi-IN"/>
        </w:rPr>
        <w:t>НАКАЗ</w:t>
      </w:r>
    </w:p>
    <w:p w14:paraId="038CA57A" w14:textId="42B5FC7C" w:rsidR="00B7315F" w:rsidRPr="00AF0658" w:rsidRDefault="004F60AB" w:rsidP="00AF0658">
      <w:pPr>
        <w:widowControl w:val="0"/>
        <w:spacing w:after="120"/>
        <w:ind w:left="360"/>
        <w:jc w:val="both"/>
        <w:rPr>
          <w:b/>
          <w:bCs/>
          <w:iCs/>
          <w:color w:val="00000A"/>
          <w:sz w:val="24"/>
          <w:shd w:val="clear" w:color="auto" w:fill="FFFFFF"/>
          <w:lang w:val="uk-UA" w:bidi="hi-IN"/>
        </w:rPr>
      </w:pPr>
      <w:r>
        <w:rPr>
          <w:b/>
          <w:bCs/>
          <w:iCs/>
          <w:sz w:val="24"/>
          <w:shd w:val="clear" w:color="auto" w:fill="FFFFFF"/>
          <w:lang w:val="uk-UA" w:bidi="hi-IN"/>
        </w:rPr>
        <w:t>06</w:t>
      </w:r>
      <w:r w:rsidR="00AF0658">
        <w:rPr>
          <w:b/>
          <w:bCs/>
          <w:iCs/>
          <w:sz w:val="24"/>
          <w:shd w:val="clear" w:color="auto" w:fill="FFFFFF"/>
          <w:lang w:val="uk-UA" w:bidi="hi-IN"/>
        </w:rPr>
        <w:t>.</w:t>
      </w:r>
      <w:r w:rsidR="00B429DA">
        <w:rPr>
          <w:b/>
          <w:bCs/>
          <w:iCs/>
          <w:sz w:val="24"/>
          <w:shd w:val="clear" w:color="auto" w:fill="FFFFFF"/>
          <w:lang w:val="uk-UA" w:bidi="hi-IN"/>
        </w:rPr>
        <w:t xml:space="preserve"> </w:t>
      </w:r>
      <w:r w:rsidR="00A63855">
        <w:rPr>
          <w:b/>
          <w:bCs/>
          <w:iCs/>
          <w:sz w:val="24"/>
          <w:shd w:val="clear" w:color="auto" w:fill="FFFFFF"/>
          <w:lang w:val="uk-UA" w:bidi="hi-IN"/>
        </w:rPr>
        <w:t>0</w:t>
      </w:r>
      <w:r>
        <w:rPr>
          <w:b/>
          <w:bCs/>
          <w:iCs/>
          <w:sz w:val="24"/>
          <w:shd w:val="clear" w:color="auto" w:fill="FFFFFF"/>
          <w:lang w:val="uk-UA" w:bidi="hi-IN"/>
        </w:rPr>
        <w:t>6</w:t>
      </w:r>
      <w:r w:rsidR="00617334" w:rsidRPr="00AF0658">
        <w:rPr>
          <w:b/>
          <w:bCs/>
          <w:iCs/>
          <w:sz w:val="24"/>
          <w:shd w:val="clear" w:color="auto" w:fill="FFFFFF"/>
          <w:lang w:val="uk-UA" w:bidi="hi-IN"/>
        </w:rPr>
        <w:t>.</w:t>
      </w:r>
      <w:r w:rsidR="00181E43" w:rsidRPr="00AF0658">
        <w:rPr>
          <w:b/>
          <w:bCs/>
          <w:iCs/>
          <w:sz w:val="24"/>
          <w:shd w:val="clear" w:color="auto" w:fill="FFFFFF"/>
          <w:lang w:val="uk-UA" w:bidi="hi-IN"/>
        </w:rPr>
        <w:t xml:space="preserve"> </w:t>
      </w:r>
      <w:r w:rsidR="00617334" w:rsidRPr="00AF0658">
        <w:rPr>
          <w:b/>
          <w:bCs/>
          <w:iCs/>
          <w:sz w:val="24"/>
          <w:shd w:val="clear" w:color="auto" w:fill="FFFFFF"/>
          <w:lang w:val="uk-UA" w:bidi="hi-IN"/>
        </w:rPr>
        <w:t>202</w:t>
      </w:r>
      <w:r w:rsidR="00A63855">
        <w:rPr>
          <w:b/>
          <w:bCs/>
          <w:iCs/>
          <w:sz w:val="24"/>
          <w:shd w:val="clear" w:color="auto" w:fill="FFFFFF"/>
          <w:lang w:val="uk-UA" w:bidi="hi-IN"/>
        </w:rPr>
        <w:t>5</w:t>
      </w:r>
      <w:r w:rsidR="00617334" w:rsidRPr="00AF0658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ab/>
      </w:r>
      <w:r w:rsidR="00617334" w:rsidRPr="00AF0658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ab/>
      </w:r>
      <w:r w:rsidR="003D42D7" w:rsidRPr="00AF0658">
        <w:rPr>
          <w:iCs/>
          <w:color w:val="00000A"/>
          <w:sz w:val="24"/>
          <w:shd w:val="clear" w:color="auto" w:fill="FFFFFF"/>
          <w:lang w:val="uk-UA" w:bidi="hi-IN"/>
        </w:rPr>
        <w:t xml:space="preserve">                   </w:t>
      </w:r>
      <w:r w:rsidR="00617334" w:rsidRPr="00AF0658">
        <w:rPr>
          <w:iCs/>
          <w:color w:val="00000A"/>
          <w:sz w:val="24"/>
          <w:shd w:val="clear" w:color="auto" w:fill="FFFFFF"/>
          <w:lang w:bidi="hi-IN"/>
        </w:rPr>
        <w:t xml:space="preserve"> </w:t>
      </w:r>
      <w:r w:rsidR="00617334" w:rsidRPr="00AF0658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>с. Новосілки</w:t>
      </w:r>
      <w:r w:rsidR="00617334" w:rsidRPr="00AF0658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ab/>
      </w:r>
      <w:r w:rsidR="00617334" w:rsidRPr="00AF0658">
        <w:rPr>
          <w:iCs/>
          <w:color w:val="00000A"/>
          <w:sz w:val="24"/>
          <w:shd w:val="clear" w:color="auto" w:fill="FFFFFF"/>
          <w:lang w:val="uk-UA" w:bidi="hi-IN"/>
        </w:rPr>
        <w:t xml:space="preserve">            </w:t>
      </w:r>
      <w:r w:rsidR="00617334" w:rsidRPr="00AF0658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>№ </w:t>
      </w:r>
      <w:r w:rsidR="00617334" w:rsidRPr="00AF0658">
        <w:rPr>
          <w:b/>
          <w:bCs/>
          <w:iCs/>
          <w:color w:val="FF0000"/>
          <w:sz w:val="24"/>
          <w:shd w:val="clear" w:color="auto" w:fill="FFFFFF"/>
          <w:lang w:val="uk-UA" w:bidi="hi-IN"/>
        </w:rPr>
        <w:t xml:space="preserve"> </w:t>
      </w:r>
      <w:r w:rsidR="00A63855">
        <w:rPr>
          <w:b/>
          <w:bCs/>
          <w:iCs/>
          <w:sz w:val="24"/>
          <w:shd w:val="clear" w:color="auto" w:fill="FFFFFF"/>
          <w:lang w:val="uk-UA" w:bidi="hi-IN"/>
        </w:rPr>
        <w:t xml:space="preserve"> </w:t>
      </w:r>
      <w:r w:rsidR="00DE218E">
        <w:rPr>
          <w:b/>
          <w:bCs/>
          <w:iCs/>
          <w:sz w:val="24"/>
          <w:shd w:val="clear" w:color="auto" w:fill="FFFFFF"/>
          <w:lang w:val="uk-UA" w:bidi="hi-IN"/>
        </w:rPr>
        <w:t xml:space="preserve">       </w:t>
      </w:r>
      <w:r w:rsidR="00A63855">
        <w:rPr>
          <w:b/>
          <w:bCs/>
          <w:iCs/>
          <w:sz w:val="24"/>
          <w:shd w:val="clear" w:color="auto" w:fill="FFFFFF"/>
          <w:lang w:val="uk-UA" w:bidi="hi-IN"/>
        </w:rPr>
        <w:t xml:space="preserve"> </w:t>
      </w:r>
      <w:r w:rsidR="00617334" w:rsidRPr="00AF0658">
        <w:rPr>
          <w:b/>
          <w:bCs/>
          <w:iCs/>
          <w:color w:val="00000A"/>
          <w:sz w:val="24"/>
          <w:shd w:val="clear" w:color="auto" w:fill="FFFFFF"/>
          <w:lang w:bidi="hi-IN"/>
        </w:rPr>
        <w:t>-</w:t>
      </w:r>
      <w:r w:rsidR="00DE218E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>о</w:t>
      </w:r>
    </w:p>
    <w:p w14:paraId="45B4DCE9" w14:textId="77777777" w:rsidR="00FA4516" w:rsidRDefault="005657CF" w:rsidP="0054655B">
      <w:pPr>
        <w:ind w:right="113"/>
        <w:jc w:val="both"/>
        <w:rPr>
          <w:b/>
          <w:sz w:val="24"/>
          <w:lang w:val="uk-UA"/>
        </w:rPr>
      </w:pPr>
      <w:r w:rsidRPr="00617334">
        <w:rPr>
          <w:b/>
          <w:sz w:val="24"/>
          <w:lang w:val="uk-UA"/>
        </w:rPr>
        <w:t xml:space="preserve">Про </w:t>
      </w:r>
      <w:r w:rsidR="0054655B" w:rsidRPr="00617334">
        <w:rPr>
          <w:b/>
          <w:sz w:val="24"/>
          <w:lang w:val="uk-UA"/>
        </w:rPr>
        <w:t>затвердження рішень</w:t>
      </w:r>
    </w:p>
    <w:p w14:paraId="468BBB33" w14:textId="77777777" w:rsidR="006D739F" w:rsidRDefault="0054655B" w:rsidP="0054655B">
      <w:pPr>
        <w:ind w:right="113"/>
        <w:jc w:val="both"/>
        <w:rPr>
          <w:b/>
          <w:sz w:val="24"/>
          <w:lang w:val="uk-UA"/>
        </w:rPr>
      </w:pPr>
      <w:r w:rsidRPr="00617334">
        <w:rPr>
          <w:b/>
          <w:sz w:val="24"/>
          <w:lang w:val="uk-UA"/>
        </w:rPr>
        <w:t xml:space="preserve"> педагогічної ради</w:t>
      </w:r>
    </w:p>
    <w:p w14:paraId="2DBDC640" w14:textId="77777777" w:rsidR="00A64FF5" w:rsidRDefault="00A64FF5" w:rsidP="00A64FF5">
      <w:pPr>
        <w:jc w:val="both"/>
        <w:rPr>
          <w:b/>
          <w:sz w:val="24"/>
          <w:lang w:val="uk-UA"/>
        </w:rPr>
      </w:pPr>
    </w:p>
    <w:p w14:paraId="0CA6D09A" w14:textId="6937437C" w:rsidR="00132EFB" w:rsidRPr="00EC00FF" w:rsidRDefault="00D67B46" w:rsidP="000E2ED0">
      <w:pPr>
        <w:spacing w:line="360" w:lineRule="auto"/>
        <w:ind w:firstLine="708"/>
        <w:rPr>
          <w:b/>
          <w:bCs/>
          <w:sz w:val="24"/>
          <w:lang w:val="uk-UA"/>
        </w:rPr>
      </w:pPr>
      <w:r w:rsidRPr="00EC00FF">
        <w:rPr>
          <w:sz w:val="24"/>
          <w:shd w:val="clear" w:color="auto" w:fill="FFFFFF"/>
          <w:lang w:val="uk-UA" w:eastAsia="uk-UA"/>
        </w:rPr>
        <w:t>На виконання рішення педагогічної ради Ново</w:t>
      </w:r>
      <w:r w:rsidR="00DC6016" w:rsidRPr="00EC00FF">
        <w:rPr>
          <w:sz w:val="24"/>
          <w:shd w:val="clear" w:color="auto" w:fill="FFFFFF"/>
          <w:lang w:val="uk-UA" w:eastAsia="uk-UA"/>
        </w:rPr>
        <w:t>сілківської гімназії Протокол</w:t>
      </w:r>
      <w:r w:rsidR="00DC6016" w:rsidRPr="00B429DA">
        <w:rPr>
          <w:sz w:val="24"/>
          <w:shd w:val="clear" w:color="auto" w:fill="FFFFFF"/>
          <w:lang w:val="uk-UA" w:eastAsia="uk-UA"/>
        </w:rPr>
        <w:t xml:space="preserve"> №</w:t>
      </w:r>
      <w:r w:rsidR="006B157E" w:rsidRPr="00B429DA">
        <w:rPr>
          <w:sz w:val="24"/>
          <w:shd w:val="clear" w:color="auto" w:fill="FFFFFF"/>
          <w:lang w:val="uk-UA" w:eastAsia="uk-UA"/>
        </w:rPr>
        <w:t xml:space="preserve"> </w:t>
      </w:r>
      <w:r w:rsidR="00B429DA" w:rsidRPr="00B429DA">
        <w:rPr>
          <w:sz w:val="24"/>
          <w:shd w:val="clear" w:color="auto" w:fill="FFFFFF"/>
          <w:lang w:val="uk-UA" w:eastAsia="uk-UA"/>
        </w:rPr>
        <w:t>1</w:t>
      </w:r>
      <w:r w:rsidR="004F60AB">
        <w:rPr>
          <w:sz w:val="24"/>
          <w:shd w:val="clear" w:color="auto" w:fill="FFFFFF"/>
          <w:lang w:val="uk-UA" w:eastAsia="uk-UA"/>
        </w:rPr>
        <w:t>9</w:t>
      </w:r>
      <w:r w:rsidRPr="00A63855">
        <w:rPr>
          <w:color w:val="FF0000"/>
          <w:sz w:val="24"/>
          <w:shd w:val="clear" w:color="auto" w:fill="FFFFFF"/>
          <w:lang w:val="uk-UA" w:eastAsia="uk-UA"/>
        </w:rPr>
        <w:t xml:space="preserve"> </w:t>
      </w:r>
      <w:r w:rsidR="00B3404A" w:rsidRPr="00EC00FF">
        <w:rPr>
          <w:sz w:val="24"/>
          <w:lang w:val="uk-UA"/>
        </w:rPr>
        <w:t xml:space="preserve"> </w:t>
      </w:r>
      <w:r w:rsidR="008F28F2" w:rsidRPr="00EC00FF">
        <w:rPr>
          <w:sz w:val="24"/>
          <w:lang w:val="uk-UA"/>
        </w:rPr>
        <w:t xml:space="preserve">від </w:t>
      </w:r>
      <w:r w:rsidR="00A63855">
        <w:rPr>
          <w:sz w:val="24"/>
          <w:lang w:val="uk-UA"/>
        </w:rPr>
        <w:t>0</w:t>
      </w:r>
      <w:r w:rsidR="004F60AB">
        <w:rPr>
          <w:sz w:val="24"/>
          <w:lang w:val="uk-UA"/>
        </w:rPr>
        <w:t>6</w:t>
      </w:r>
      <w:r w:rsidR="008F28F2" w:rsidRPr="00EC00FF">
        <w:rPr>
          <w:sz w:val="24"/>
          <w:lang w:val="uk-UA"/>
        </w:rPr>
        <w:t>.</w:t>
      </w:r>
      <w:r w:rsidR="00A63855">
        <w:rPr>
          <w:sz w:val="24"/>
          <w:lang w:val="uk-UA"/>
        </w:rPr>
        <w:t>0</w:t>
      </w:r>
      <w:r w:rsidR="004F60AB">
        <w:rPr>
          <w:sz w:val="24"/>
          <w:lang w:val="uk-UA"/>
        </w:rPr>
        <w:t>6</w:t>
      </w:r>
      <w:r w:rsidR="00DC6016" w:rsidRPr="00EC00FF">
        <w:rPr>
          <w:sz w:val="24"/>
          <w:lang w:val="uk-UA"/>
        </w:rPr>
        <w:t>.202</w:t>
      </w:r>
      <w:r w:rsidR="00A63855">
        <w:rPr>
          <w:sz w:val="24"/>
          <w:lang w:val="uk-UA"/>
        </w:rPr>
        <w:t>5</w:t>
      </w:r>
      <w:r w:rsidRPr="00EC00FF">
        <w:rPr>
          <w:sz w:val="24"/>
          <w:lang w:val="uk-UA"/>
        </w:rPr>
        <w:t xml:space="preserve"> року</w:t>
      </w:r>
    </w:p>
    <w:p w14:paraId="769D5B04" w14:textId="77777777" w:rsidR="006F3A44" w:rsidRPr="00EC00FF" w:rsidRDefault="006F3A44" w:rsidP="000E2ED0">
      <w:pPr>
        <w:spacing w:line="360" w:lineRule="auto"/>
        <w:ind w:right="113"/>
        <w:rPr>
          <w:b/>
          <w:sz w:val="24"/>
          <w:lang w:val="uk-UA"/>
        </w:rPr>
      </w:pPr>
    </w:p>
    <w:p w14:paraId="0DB995B4" w14:textId="77777777" w:rsidR="00D56E18" w:rsidRPr="002D1905" w:rsidRDefault="00DC6016" w:rsidP="000E2ED0">
      <w:pPr>
        <w:spacing w:line="360" w:lineRule="auto"/>
        <w:ind w:right="113"/>
        <w:rPr>
          <w:b/>
          <w:szCs w:val="28"/>
          <w:lang w:val="uk-UA"/>
        </w:rPr>
      </w:pPr>
      <w:r w:rsidRPr="002D1905">
        <w:rPr>
          <w:b/>
          <w:szCs w:val="28"/>
          <w:lang w:val="uk-UA"/>
        </w:rPr>
        <w:t>НАКАЗУЮ</w:t>
      </w:r>
    </w:p>
    <w:p w14:paraId="23B0C793" w14:textId="77777777" w:rsidR="00C43F28" w:rsidRPr="003D42D7" w:rsidRDefault="00C43F28" w:rsidP="000E2ED0">
      <w:pPr>
        <w:spacing w:line="360" w:lineRule="auto"/>
        <w:ind w:right="113"/>
        <w:rPr>
          <w:b/>
          <w:sz w:val="24"/>
          <w:lang w:val="uk-UA"/>
        </w:rPr>
      </w:pPr>
    </w:p>
    <w:p w14:paraId="3108248E" w14:textId="62FDE791" w:rsidR="00A63855" w:rsidRDefault="00181E43" w:rsidP="000E2ED0">
      <w:pPr>
        <w:spacing w:line="360" w:lineRule="auto"/>
        <w:rPr>
          <w:sz w:val="24"/>
          <w:lang w:val="uk-UA"/>
        </w:rPr>
      </w:pPr>
      <w:r w:rsidRPr="00A64FF5">
        <w:rPr>
          <w:sz w:val="24"/>
          <w:lang w:val="uk-UA"/>
        </w:rPr>
        <w:t xml:space="preserve">Ввести в дію рішення педагогічної ради Протокол № </w:t>
      </w:r>
      <w:r w:rsidR="004F60AB">
        <w:rPr>
          <w:sz w:val="24"/>
          <w:lang w:val="uk-UA"/>
        </w:rPr>
        <w:t>19</w:t>
      </w:r>
      <w:r w:rsidRPr="00A64FF5">
        <w:rPr>
          <w:sz w:val="24"/>
          <w:lang w:val="uk-UA"/>
        </w:rPr>
        <w:t xml:space="preserve"> від </w:t>
      </w:r>
      <w:r w:rsidR="00A63855">
        <w:rPr>
          <w:sz w:val="24"/>
          <w:lang w:val="uk-UA"/>
        </w:rPr>
        <w:t>0</w:t>
      </w:r>
      <w:r w:rsidR="004F60AB">
        <w:rPr>
          <w:sz w:val="24"/>
          <w:lang w:val="uk-UA"/>
        </w:rPr>
        <w:t>6</w:t>
      </w:r>
      <w:r w:rsidR="00A63855" w:rsidRPr="00EC00FF">
        <w:rPr>
          <w:sz w:val="24"/>
          <w:lang w:val="uk-UA"/>
        </w:rPr>
        <w:t>.</w:t>
      </w:r>
      <w:r w:rsidR="00A63855">
        <w:rPr>
          <w:sz w:val="24"/>
          <w:lang w:val="uk-UA"/>
        </w:rPr>
        <w:t>0</w:t>
      </w:r>
      <w:r w:rsidR="004F60AB">
        <w:rPr>
          <w:sz w:val="24"/>
          <w:lang w:val="uk-UA"/>
        </w:rPr>
        <w:t>6</w:t>
      </w:r>
      <w:r w:rsidR="00A63855" w:rsidRPr="00EC00FF">
        <w:rPr>
          <w:sz w:val="24"/>
          <w:lang w:val="uk-UA"/>
        </w:rPr>
        <w:t>.202</w:t>
      </w:r>
      <w:r w:rsidR="00A63855">
        <w:rPr>
          <w:sz w:val="24"/>
          <w:lang w:val="uk-UA"/>
        </w:rPr>
        <w:t>5</w:t>
      </w:r>
      <w:r w:rsidR="00A63855" w:rsidRPr="00EC00FF">
        <w:rPr>
          <w:sz w:val="24"/>
          <w:lang w:val="uk-UA"/>
        </w:rPr>
        <w:t xml:space="preserve"> року</w:t>
      </w:r>
    </w:p>
    <w:p w14:paraId="7006E7FE" w14:textId="77777777" w:rsidR="00A63855" w:rsidRPr="00EC00FF" w:rsidRDefault="00A63855" w:rsidP="000E2ED0">
      <w:pPr>
        <w:spacing w:line="360" w:lineRule="auto"/>
        <w:rPr>
          <w:b/>
          <w:bCs/>
          <w:sz w:val="24"/>
          <w:lang w:val="uk-UA"/>
        </w:rPr>
      </w:pPr>
    </w:p>
    <w:p w14:paraId="232A575D" w14:textId="1A2D519C" w:rsidR="00EB7C6E" w:rsidRPr="00A64FF5" w:rsidRDefault="00EB7C6E" w:rsidP="000E2ED0">
      <w:pPr>
        <w:pStyle w:val="a3"/>
        <w:widowControl w:val="0"/>
        <w:autoSpaceDE w:val="0"/>
        <w:autoSpaceDN w:val="0"/>
        <w:adjustRightInd w:val="0"/>
        <w:spacing w:line="360" w:lineRule="auto"/>
        <w:ind w:left="-142"/>
        <w:contextualSpacing/>
        <w:rPr>
          <w:rFonts w:eastAsia="Calibri"/>
          <w:b/>
          <w:bCs/>
          <w:i/>
          <w:sz w:val="24"/>
        </w:rPr>
      </w:pPr>
      <w:r w:rsidRPr="00A64FF5">
        <w:rPr>
          <w:b/>
          <w:bCs/>
          <w:sz w:val="24"/>
          <w:lang w:val="uk-UA"/>
        </w:rPr>
        <w:t>По першому питанню:</w:t>
      </w:r>
    </w:p>
    <w:p w14:paraId="2A665FE8" w14:textId="77777777" w:rsidR="00EC00FF" w:rsidRPr="00A64FF5" w:rsidRDefault="00EC00FF" w:rsidP="000E2ED0">
      <w:pPr>
        <w:pStyle w:val="af2"/>
        <w:spacing w:beforeAutospacing="0" w:afterAutospacing="0" w:line="360" w:lineRule="auto"/>
        <w:ind w:left="-142"/>
        <w:rPr>
          <w:rFonts w:ascii="Times New Roman" w:hAnsi="Times New Roman" w:cs="Times New Roman"/>
          <w:color w:val="000000" w:themeColor="text1"/>
          <w:lang w:val="uk-UA"/>
        </w:rPr>
      </w:pPr>
      <w:r w:rsidRPr="00A64FF5">
        <w:rPr>
          <w:rFonts w:ascii="Times New Roman" w:hAnsi="Times New Roman" w:cs="Times New Roman"/>
          <w:color w:val="000000" w:themeColor="text1"/>
        </w:rPr>
        <w:t>Роботу по виконанню рішень попередньої педради вважати задовільною.</w:t>
      </w:r>
    </w:p>
    <w:p w14:paraId="347A07F2" w14:textId="77777777" w:rsidR="00EC00FF" w:rsidRPr="00A64FF5" w:rsidRDefault="00EC00FF" w:rsidP="000E2ED0">
      <w:pPr>
        <w:spacing w:line="360" w:lineRule="auto"/>
        <w:ind w:left="-142"/>
        <w:rPr>
          <w:b/>
          <w:bCs/>
          <w:sz w:val="24"/>
          <w:lang w:val="uk-UA"/>
        </w:rPr>
      </w:pPr>
      <w:bookmarkStart w:id="1" w:name="_Hlk188473438"/>
      <w:bookmarkStart w:id="2" w:name="_Hlk182951977"/>
      <w:r w:rsidRPr="00A64FF5">
        <w:rPr>
          <w:b/>
          <w:bCs/>
          <w:sz w:val="24"/>
          <w:lang w:val="uk-UA"/>
        </w:rPr>
        <w:t xml:space="preserve">По другому питанню: </w:t>
      </w:r>
    </w:p>
    <w:p w14:paraId="6039ACC9" w14:textId="47227CEC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bookmarkStart w:id="3" w:name="_Hlk182952472"/>
      <w:bookmarkEnd w:id="1"/>
      <w:bookmarkEnd w:id="2"/>
      <w:r>
        <w:rPr>
          <w:rFonts w:eastAsia="MS Mincho"/>
          <w:color w:val="0C0C0C"/>
          <w:sz w:val="24"/>
          <w:lang w:val="uk-UA"/>
        </w:rPr>
        <w:t>Дотримуватися  нормативних документів</w:t>
      </w:r>
      <w:r w:rsidRPr="004F60AB">
        <w:rPr>
          <w:rFonts w:eastAsia="MS Mincho"/>
          <w:color w:val="0C0C0C"/>
          <w:sz w:val="24"/>
          <w:lang w:val="uk-UA"/>
        </w:rPr>
        <w:t xml:space="preserve"> МОН України, що регламентують</w:t>
      </w:r>
    </w:p>
    <w:p w14:paraId="1FA682F3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завершення навчального року, звільнення від ДПА, оформлення підсумкової документації та</w:t>
      </w:r>
    </w:p>
    <w:p w14:paraId="51FA5548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організацію освітнього процесу в умовах воєнного стану.</w:t>
      </w:r>
    </w:p>
    <w:p w14:paraId="0BA67D0E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2. Оформити документацію згідно з чинними нормативами (журнали, табелі, свідоцтва).</w:t>
      </w:r>
    </w:p>
    <w:p w14:paraId="0D184A05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3. Схвалити план проведення святкових заходів з урахуванням безпекових норм.</w:t>
      </w:r>
    </w:p>
    <w:p w14:paraId="77DC63AD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4. Педагогам забезпечити інформування батьків про терміни, порядок та формат</w:t>
      </w:r>
    </w:p>
    <w:p w14:paraId="5CE8D716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5. Педагогічним працівникам:</w:t>
      </w:r>
    </w:p>
    <w:p w14:paraId="6B904EEA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5.1. Завершити річне оцінювання учнів до 06 червня 2025 року.</w:t>
      </w:r>
    </w:p>
    <w:p w14:paraId="1A3064BD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5.2. Своєчасно внести записи до журналів згідно з інструкцією та внутрішніми вимогами.</w:t>
      </w:r>
    </w:p>
    <w:p w14:paraId="4D9578B5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5.3. Оформити табелі навчальних досягнень, свідоцтва згідно з нормативами.</w:t>
      </w:r>
    </w:p>
    <w:p w14:paraId="7A448D9E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6. Класним керівникам 4-х, 9-х класів:</w:t>
      </w:r>
    </w:p>
    <w:p w14:paraId="32F9ECBF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6.1. Забезпечити контроль за інформуванням батьків та учнів щодо оцінювання й видачі</w:t>
      </w:r>
    </w:p>
    <w:p w14:paraId="38FC2917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документів.</w:t>
      </w:r>
    </w:p>
    <w:p w14:paraId="3CC118B2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7. Педагогу-організатору:</w:t>
      </w:r>
    </w:p>
    <w:p w14:paraId="56DD2720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7.1. Підготувати план проведення свята Останнього дзвоника з урахуванням безпекових</w:t>
      </w:r>
    </w:p>
    <w:p w14:paraId="7D32D4E2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вимог.</w:t>
      </w:r>
    </w:p>
    <w:p w14:paraId="221DCF46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8. Практичному психологу:</w:t>
      </w:r>
    </w:p>
    <w:p w14:paraId="6CA57CEE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8.1. Забезпечити психологічну підтримку учнів під час завершення навчального року та</w:t>
      </w:r>
    </w:p>
    <w:p w14:paraId="23B6A1C3" w14:textId="77777777" w:rsidR="004F60AB" w:rsidRPr="004F60AB" w:rsidRDefault="004F60AB" w:rsidP="004F60AB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4F60AB">
        <w:rPr>
          <w:rFonts w:eastAsia="MS Mincho"/>
          <w:color w:val="0C0C0C"/>
          <w:sz w:val="24"/>
          <w:lang w:val="uk-UA"/>
        </w:rPr>
        <w:t>проведення підсумкового контролю.</w:t>
      </w:r>
    </w:p>
    <w:p w14:paraId="526054C8" w14:textId="0F24E044" w:rsidR="000E2ED0" w:rsidRPr="00A64FF5" w:rsidRDefault="00EC00FF" w:rsidP="004F60AB">
      <w:pPr>
        <w:spacing w:line="360" w:lineRule="auto"/>
        <w:ind w:left="-142"/>
        <w:rPr>
          <w:b/>
          <w:bCs/>
          <w:sz w:val="24"/>
          <w:lang w:val="uk-UA"/>
        </w:rPr>
      </w:pPr>
      <w:r w:rsidRPr="00A64FF5">
        <w:rPr>
          <w:b/>
          <w:bCs/>
          <w:sz w:val="24"/>
          <w:lang w:val="uk-UA"/>
        </w:rPr>
        <w:t xml:space="preserve">По третьому питанню: </w:t>
      </w:r>
      <w:bookmarkEnd w:id="3"/>
    </w:p>
    <w:p w14:paraId="68C170B0" w14:textId="056F4336" w:rsidR="00AA0964" w:rsidRPr="00AA0964" w:rsidRDefault="00AA0964" w:rsidP="00AA0964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Вважати Освітню програму, робочі навчальні плани та навчальні програми з усіх</w:t>
      </w:r>
    </w:p>
    <w:p w14:paraId="600CEF9F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предметів у 2024/2025 навчальному році в 1-9 класах виконаними в повному обсязі відповідно</w:t>
      </w:r>
    </w:p>
    <w:p w14:paraId="24F88734" w14:textId="20D78E2E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 xml:space="preserve"> до </w:t>
      </w:r>
      <w:r w:rsidRPr="00AA0964">
        <w:rPr>
          <w:rFonts w:eastAsia="MS Mincho"/>
          <w:color w:val="0C0C0C"/>
          <w:sz w:val="24"/>
          <w:lang w:val="uk-UA"/>
        </w:rPr>
        <w:t>навчального плану та вимог чинного законодавства.</w:t>
      </w:r>
    </w:p>
    <w:p w14:paraId="6D678F95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2. Схвалити проєкт освітньої програми на 2025-2026 навчальний рік</w:t>
      </w:r>
    </w:p>
    <w:p w14:paraId="38FC4216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3. Заступнику директора з навчально-виховної роботи:</w:t>
      </w:r>
    </w:p>
    <w:p w14:paraId="408022AE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00000"/>
          <w:sz w:val="20"/>
          <w:szCs w:val="20"/>
          <w:lang w:val="uk-UA"/>
        </w:rPr>
      </w:pPr>
      <w:r w:rsidRPr="00AA0964">
        <w:rPr>
          <w:rFonts w:eastAsia="MS Mincho"/>
          <w:color w:val="000000"/>
          <w:sz w:val="20"/>
          <w:szCs w:val="20"/>
          <w:lang w:val="uk-UA"/>
        </w:rPr>
        <w:t>8</w:t>
      </w:r>
    </w:p>
    <w:p w14:paraId="0EBF3B24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lastRenderedPageBreak/>
        <w:t>3.1. Вказати вчителям на недоліки та порушення, допущені під час заповнення класних</w:t>
      </w:r>
    </w:p>
    <w:p w14:paraId="594C83F5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журналів (зокрема, розділ «Зміст уроку», виправлення в датах, порушення нумерації обліку</w:t>
      </w:r>
    </w:p>
    <w:p w14:paraId="676F2A77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проведення уроків тощо)</w:t>
      </w:r>
    </w:p>
    <w:p w14:paraId="2EBCF69E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AA0964">
        <w:rPr>
          <w:rFonts w:eastAsia="MS Mincho"/>
          <w:i/>
          <w:iCs/>
          <w:color w:val="0C0C0C"/>
          <w:sz w:val="24"/>
          <w:lang w:val="uk-UA"/>
        </w:rPr>
        <w:t>Серпень 2025</w:t>
      </w:r>
    </w:p>
    <w:p w14:paraId="224DC7A5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3.2. Посилити керівництво і контроль за ефективністю навчального процесу, зосередити</w:t>
      </w:r>
    </w:p>
    <w:p w14:paraId="1CF0B9EB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увагу на реалізації програмних вимог з базових дисциплін та методичних рекомендацій щодо</w:t>
      </w:r>
    </w:p>
    <w:p w14:paraId="5A192FF5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оцінювання рівня навчальних досягнень учнів у 2025-2026 навчальному році.</w:t>
      </w:r>
    </w:p>
    <w:p w14:paraId="13519DB4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AA0964">
        <w:rPr>
          <w:rFonts w:eastAsia="MS Mincho"/>
          <w:i/>
          <w:iCs/>
          <w:color w:val="0C0C0C"/>
          <w:sz w:val="24"/>
          <w:lang w:val="uk-UA"/>
        </w:rPr>
        <w:t>Протягом 2025-2026 навчального року</w:t>
      </w:r>
    </w:p>
    <w:p w14:paraId="3D1BB1BF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3.3. Узагальнити інформацію про виконання освітніх програм та підготувати аналітичну</w:t>
      </w:r>
    </w:p>
    <w:p w14:paraId="6A7EBE6E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довідку для звітності;</w:t>
      </w:r>
    </w:p>
    <w:p w14:paraId="1B5C7E32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3.4. До серпневої педради 2025 року підготувати пропозиції щодо удосконалення</w:t>
      </w:r>
    </w:p>
    <w:p w14:paraId="4661FDC9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навчального процесу в новому навчальному році.</w:t>
      </w:r>
    </w:p>
    <w:p w14:paraId="3851D5A5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3.5. Провести консультаційну методичну нараду з учителями щодо календарно-</w:t>
      </w:r>
    </w:p>
    <w:p w14:paraId="367DFBAD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тематичного планування на 2025-2026 навчальний рік.</w:t>
      </w:r>
    </w:p>
    <w:p w14:paraId="1A2CE26F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AA0964">
        <w:rPr>
          <w:rFonts w:eastAsia="MS Mincho"/>
          <w:i/>
          <w:iCs/>
          <w:color w:val="0C0C0C"/>
          <w:sz w:val="24"/>
          <w:lang w:val="uk-UA"/>
        </w:rPr>
        <w:t>Серпень 2025</w:t>
      </w:r>
    </w:p>
    <w:p w14:paraId="46F773D9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3.6. Здійснювати систематичний контроль за нормативністю проведення перевірочних</w:t>
      </w:r>
    </w:p>
    <w:p w14:paraId="1E24162A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робіт з предметів.</w:t>
      </w:r>
    </w:p>
    <w:p w14:paraId="697303ED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AA0964">
        <w:rPr>
          <w:rFonts w:eastAsia="MS Mincho"/>
          <w:i/>
          <w:iCs/>
          <w:color w:val="0C0C0C"/>
          <w:sz w:val="24"/>
          <w:lang w:val="uk-UA"/>
        </w:rPr>
        <w:t>Протягом 2025-2026 навчального року</w:t>
      </w:r>
    </w:p>
    <w:p w14:paraId="7C6A7D8D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4. Вчителям-предметникам:</w:t>
      </w:r>
    </w:p>
    <w:p w14:paraId="1C5F7DFD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4.1. Завершити оформлення класних журналів;</w:t>
      </w:r>
    </w:p>
    <w:p w14:paraId="16711ED1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AA0964">
        <w:rPr>
          <w:rFonts w:eastAsia="MS Mincho"/>
          <w:i/>
          <w:iCs/>
          <w:color w:val="0C0C0C"/>
          <w:sz w:val="24"/>
          <w:lang w:val="uk-UA"/>
        </w:rPr>
        <w:t>До 10 червня 2025 року</w:t>
      </w:r>
    </w:p>
    <w:p w14:paraId="0CB7EB7B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4.2. Надати звіти про виконання програм адміністрації закладу.</w:t>
      </w:r>
    </w:p>
    <w:p w14:paraId="06D17FF7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4.3. Дотримуватися вимог навчальних програм, критеріїв оцінювання навчальних</w:t>
      </w:r>
    </w:p>
    <w:p w14:paraId="2E26D5A3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досягнень учнів у системі загальної середньої освіти, інструктивно-методичних листів МОН</w:t>
      </w:r>
    </w:p>
    <w:p w14:paraId="22DE9CD1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України.</w:t>
      </w:r>
    </w:p>
    <w:p w14:paraId="5132C628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AA0964">
        <w:rPr>
          <w:rFonts w:eastAsia="MS Mincho"/>
          <w:i/>
          <w:iCs/>
          <w:color w:val="0C0C0C"/>
          <w:sz w:val="24"/>
          <w:lang w:val="uk-UA"/>
        </w:rPr>
        <w:t>Постійно</w:t>
      </w:r>
    </w:p>
    <w:p w14:paraId="23E8CA45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4.4. Дотримуватися вимог інструктивно-методичних листів МОН України, навчальних</w:t>
      </w:r>
    </w:p>
    <w:p w14:paraId="34A47576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програм при записах у класні журнали.</w:t>
      </w:r>
    </w:p>
    <w:p w14:paraId="243AF2C8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AA0964">
        <w:rPr>
          <w:rFonts w:eastAsia="MS Mincho"/>
          <w:i/>
          <w:iCs/>
          <w:color w:val="0C0C0C"/>
          <w:sz w:val="24"/>
          <w:lang w:val="uk-UA"/>
        </w:rPr>
        <w:t>Постійно</w:t>
      </w:r>
    </w:p>
    <w:p w14:paraId="04809E01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5. Продовжити використання ефективних методик НУШ, інструментів формувального</w:t>
      </w:r>
    </w:p>
    <w:p w14:paraId="553A3A71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оцінювання, інтегрованих завдань і цифрових платформ з урахуванням позитивного досвіду</w:t>
      </w:r>
    </w:p>
    <w:p w14:paraId="164C6262" w14:textId="77777777" w:rsidR="00AA0964" w:rsidRPr="00AA0964" w:rsidRDefault="00AA0964" w:rsidP="00AA0964">
      <w:pPr>
        <w:spacing w:line="360" w:lineRule="auto"/>
        <w:ind w:left="-142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2024/2025 н. р</w:t>
      </w:r>
    </w:p>
    <w:p w14:paraId="7E999223" w14:textId="4F8E3B05" w:rsidR="00EC00FF" w:rsidRDefault="00EC00FF" w:rsidP="00AA0964">
      <w:pPr>
        <w:spacing w:line="360" w:lineRule="auto"/>
        <w:ind w:left="-142"/>
        <w:rPr>
          <w:b/>
          <w:bCs/>
          <w:sz w:val="24"/>
          <w:lang w:val="uk-UA"/>
        </w:rPr>
      </w:pPr>
      <w:r w:rsidRPr="00A64FF5">
        <w:rPr>
          <w:b/>
          <w:bCs/>
          <w:sz w:val="24"/>
          <w:lang w:val="uk-UA"/>
        </w:rPr>
        <w:t xml:space="preserve">По четвертому питанню: </w:t>
      </w:r>
    </w:p>
    <w:p w14:paraId="2175BCBE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Розпочати впровадження 5-хвилинний блок «білі плями» з 1 вересня 2025 р.</w:t>
      </w:r>
    </w:p>
    <w:p w14:paraId="3CD69280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2. Учителям-предметникам підготувати пакети адаптивних тестів і матеріалів для «пінг-</w:t>
      </w:r>
    </w:p>
    <w:p w14:paraId="0EBF0B4D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уроків» та узгодити їх із адміністрацією гімназії</w:t>
      </w:r>
    </w:p>
    <w:p w14:paraId="1E7B140C" w14:textId="401C6B1B" w:rsidR="00AA0964" w:rsidRPr="00AA0964" w:rsidRDefault="00AA0964" w:rsidP="00AA0964">
      <w:pPr>
        <w:spacing w:line="360" w:lineRule="auto"/>
        <w:ind w:left="-142"/>
        <w:rPr>
          <w:b/>
          <w:bCs/>
          <w:sz w:val="24"/>
          <w:lang w:val="uk-UA"/>
        </w:rPr>
      </w:pPr>
    </w:p>
    <w:p w14:paraId="727646BE" w14:textId="77777777" w:rsidR="00A64FF5" w:rsidRDefault="004C50C8" w:rsidP="000E2ED0">
      <w:pPr>
        <w:widowControl w:val="0"/>
        <w:suppressAutoHyphens/>
        <w:spacing w:line="360" w:lineRule="auto"/>
        <w:ind w:left="-142"/>
        <w:contextualSpacing/>
        <w:rPr>
          <w:b/>
          <w:bCs/>
          <w:sz w:val="24"/>
          <w:lang w:val="uk-UA"/>
        </w:rPr>
      </w:pPr>
      <w:r w:rsidRPr="00A64FF5">
        <w:rPr>
          <w:b/>
          <w:bCs/>
          <w:sz w:val="24"/>
          <w:lang w:val="uk-UA"/>
        </w:rPr>
        <w:t>По п</w:t>
      </w:r>
      <w:r w:rsidRPr="00A64FF5">
        <w:rPr>
          <w:b/>
          <w:bCs/>
          <w:sz w:val="24"/>
        </w:rPr>
        <w:t>`</w:t>
      </w:r>
      <w:r w:rsidRPr="00A64FF5">
        <w:rPr>
          <w:b/>
          <w:bCs/>
          <w:sz w:val="24"/>
          <w:lang w:val="uk-UA"/>
        </w:rPr>
        <w:t>ятому питанню</w:t>
      </w:r>
      <w:r w:rsidR="00A64FF5">
        <w:rPr>
          <w:b/>
          <w:bCs/>
          <w:sz w:val="24"/>
          <w:lang w:val="uk-UA"/>
        </w:rPr>
        <w:t>:</w:t>
      </w:r>
    </w:p>
    <w:p w14:paraId="7DF6A1D4" w14:textId="215EA06B" w:rsidR="00AA0964" w:rsidRPr="00AA0964" w:rsidRDefault="00AA0964" w:rsidP="00AA0964">
      <w:pPr>
        <w:pStyle w:val="a3"/>
        <w:numPr>
          <w:ilvl w:val="0"/>
          <w:numId w:val="29"/>
        </w:num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На кінець 2024-2025 навчального року здійснювати оцінювання результатів навчання</w:t>
      </w:r>
    </w:p>
    <w:p w14:paraId="79AB3A0C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здобувачів освіти з предметів освітніх галузей з урахуванням Рекомендацій щодо оцінювання</w:t>
      </w:r>
    </w:p>
    <w:p w14:paraId="38DEDE43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результатів навчання здобувачів освіти відповідно до Державного стандарту базової середньої</w:t>
      </w:r>
    </w:p>
    <w:p w14:paraId="59018C93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освіти (наказ МОН від 02.08.2024 № 1093) та Листа МОН №1/4895-25 від 14 березня 2025</w:t>
      </w:r>
    </w:p>
    <w:p w14:paraId="2B7AD43F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року «Про окремі питання оцінювання результатів навчання», Інструктивно-методичних</w:t>
      </w:r>
    </w:p>
    <w:p w14:paraId="222D3D7F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рекомендацій щодо викладання навчальних предметів/інтегрованих курсів у закладах</w:t>
      </w:r>
    </w:p>
    <w:p w14:paraId="3C9CE4FD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загальної середньої освіти у 2024/2025 навчальному році (Лист МОН №1.1/15776 від</w:t>
      </w:r>
    </w:p>
    <w:p w14:paraId="6A098C0F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30.08.2024 року)</w:t>
      </w:r>
    </w:p>
    <w:p w14:paraId="0B4F069A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00000"/>
          <w:sz w:val="24"/>
          <w:lang w:val="uk-UA"/>
        </w:rPr>
        <w:t xml:space="preserve">2. </w:t>
      </w:r>
      <w:r w:rsidRPr="00AA0964">
        <w:rPr>
          <w:rFonts w:eastAsia="MS Mincho"/>
          <w:color w:val="0C0C0C"/>
          <w:sz w:val="24"/>
          <w:lang w:val="uk-UA"/>
        </w:rPr>
        <w:t>Адміністрації закладу:</w:t>
      </w:r>
    </w:p>
    <w:p w14:paraId="71BCEBAD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2.1. При оформленні документів для випускників закладу керуватись змінами відповідно</w:t>
      </w:r>
    </w:p>
    <w:p w14:paraId="77AA52B7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 xml:space="preserve">до </w:t>
      </w:r>
      <w:r w:rsidRPr="00AA0964">
        <w:rPr>
          <w:rFonts w:eastAsia="MS Mincho"/>
          <w:i/>
          <w:iCs/>
          <w:color w:val="0C0C0C"/>
          <w:sz w:val="24"/>
          <w:lang w:val="uk-UA"/>
        </w:rPr>
        <w:t xml:space="preserve">Наказу МОН </w:t>
      </w:r>
      <w:r w:rsidRPr="00AA0964">
        <w:rPr>
          <w:rFonts w:eastAsia="MS Mincho"/>
          <w:color w:val="0C0C0C"/>
          <w:sz w:val="24"/>
          <w:lang w:val="uk-UA"/>
        </w:rPr>
        <w:t>№ 570 від 15 квітня 2025 року «Про внесення змін до Порядку переведення</w:t>
      </w:r>
    </w:p>
    <w:p w14:paraId="5C3434E2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учнів закладу загальної середньої освіти на наступний рік навчання»):</w:t>
      </w:r>
    </w:p>
    <w:p w14:paraId="59DDAC6C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lastRenderedPageBreak/>
        <w:t>2.1.1. "Підвищення результатів семестрового оцінювання шляхом коригування не дає підстав</w:t>
      </w:r>
    </w:p>
    <w:p w14:paraId="282CA1C6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для вручення випускникам 9 класу свідоцтв про здобуття освіти з відзнакою"</w:t>
      </w:r>
    </w:p>
    <w:p w14:paraId="5346EA0B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2.2. врахувати зміни наказу Наказу МОН № 570 від 15 квітня 2025 року при переведенні</w:t>
      </w:r>
    </w:p>
    <w:p w14:paraId="628D7BEA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учнів Новосілківської гімназії загальної середньої освіти на наступний рік навчання</w:t>
      </w:r>
    </w:p>
    <w:p w14:paraId="68D7AAA1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3. Заступнику директора з НВР Луценко Наталії Олександрівні:</w:t>
      </w:r>
    </w:p>
    <w:p w14:paraId="34B9CE89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3.1. Ознайомити педагогічних працівників та учнів 9 класу із змінами відповідно до</w:t>
      </w:r>
    </w:p>
    <w:p w14:paraId="573534C3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i/>
          <w:iCs/>
          <w:color w:val="0C0C0C"/>
          <w:sz w:val="24"/>
          <w:lang w:val="uk-UA"/>
        </w:rPr>
        <w:t xml:space="preserve">Наказу МОН </w:t>
      </w:r>
      <w:r w:rsidRPr="00AA0964">
        <w:rPr>
          <w:rFonts w:eastAsia="MS Mincho"/>
          <w:color w:val="0C0C0C"/>
          <w:sz w:val="24"/>
          <w:lang w:val="uk-UA"/>
        </w:rPr>
        <w:t>№ 570 від 15 квітня 2025 року «Про внесення змін до Порядку переведення</w:t>
      </w:r>
    </w:p>
    <w:p w14:paraId="2F35F242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учнів закладу загальної середньої освіти на наступний рік навчання»)</w:t>
      </w:r>
    </w:p>
    <w:p w14:paraId="439BAA83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3.2. Контролювати дотримання академічної доброчесності під час оцінювання, особливо у</w:t>
      </w:r>
    </w:p>
    <w:p w14:paraId="45E949F1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форматі дистанційного або змішаного навчання.</w:t>
      </w:r>
    </w:p>
    <w:p w14:paraId="21C6810A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4. Усім педагогічним працівникам При оцінюванні вважати, що:</w:t>
      </w:r>
    </w:p>
    <w:p w14:paraId="575111FB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- Об’єктами оцінювання є результати навчання учнів.</w:t>
      </w:r>
    </w:p>
    <w:p w14:paraId="5C2BB09C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- Результати навчання — це знання, уміння, навички, ставлення, цінності, набуті в</w:t>
      </w:r>
    </w:p>
    <w:p w14:paraId="13233621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процесі навчання, виховання та розвитку, які можна ідентифікувати, спланувати, виміряти й</w:t>
      </w:r>
    </w:p>
    <w:p w14:paraId="48E04137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оцінити та які особа здатна продемонструвати після завершення освітньої програми на</w:t>
      </w:r>
    </w:p>
    <w:p w14:paraId="5E32C1C8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кожному рівні (циклі) загальної середньої освіти.</w:t>
      </w:r>
    </w:p>
    <w:p w14:paraId="5C40F796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4.1. Підсумкове оцінювання за семестр здійснювати за групами результатів навчання на</w:t>
      </w:r>
    </w:p>
    <w:p w14:paraId="43671ED7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підставі діагностичної (комплексної діагностичної) роботи/робіт, що передбачені Критеріями</w:t>
      </w:r>
    </w:p>
    <w:p w14:paraId="661706C7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оцінювання за освітніми галузями, з урахуванням різних форм і методів навчальної діяльності.</w:t>
      </w:r>
    </w:p>
    <w:p w14:paraId="1C6BF6FB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4.2. Загальну оцінку за семестр виставляти на підставі оцінок за групами результатів з</w:t>
      </w:r>
    </w:p>
    <w:p w14:paraId="74EECA3B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кожного навчального предмету.</w:t>
      </w:r>
    </w:p>
    <w:p w14:paraId="07D12B7A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4.3. Не враховувати поточне та тематичне оцінювання до підсумкового оцінювання за</w:t>
      </w:r>
    </w:p>
    <w:p w14:paraId="7E7DAC7A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16</w:t>
      </w:r>
    </w:p>
    <w:p w14:paraId="364EB743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семестр. Оцінювання за семестр є співвіднесення фактичних результатів навчання, яких</w:t>
      </w:r>
    </w:p>
    <w:p w14:paraId="04D95165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досягли здобувачі освіти, з обов'язковими чи очікуваними результатами навчання,</w:t>
      </w:r>
    </w:p>
    <w:p w14:paraId="2014512E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визначеними Державним стандартом / модельною навчальною програмою за певний період</w:t>
      </w:r>
    </w:p>
    <w:p w14:paraId="467B221C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навчання.</w:t>
      </w:r>
    </w:p>
    <w:p w14:paraId="7CD86230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4.4. Підсумкове оцінювання за рік не здійснювати.</w:t>
      </w:r>
    </w:p>
    <w:p w14:paraId="143BB95C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4.5. Виставляти річну оцінку на підставі загальних оцінок за І та II семестри або</w:t>
      </w:r>
    </w:p>
    <w:p w14:paraId="5242C3E1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скоригованих семестрових оцінок.</w:t>
      </w:r>
    </w:p>
    <w:p w14:paraId="66617730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4.6. Враховувати динаміку особистих досягнень учня і учениці протягом року для</w:t>
      </w:r>
    </w:p>
    <w:p w14:paraId="44264E38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визначення річної оцінки. Прийняти, що річна оцінка не обов’язково є середнім</w:t>
      </w:r>
    </w:p>
    <w:p w14:paraId="0C9395C2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арифметичним результатів семестрового оцінювання.</w:t>
      </w:r>
    </w:p>
    <w:p w14:paraId="14E4FE08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4.7. Фіксувати результати семестрового та річного оцінювання у класному журналі та</w:t>
      </w:r>
    </w:p>
    <w:p w14:paraId="2FF2487B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Свідоцтві досягнень</w:t>
      </w:r>
    </w:p>
    <w:p w14:paraId="7CD36CC6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4.8. Фіксувати результати ДПА — у класному журналі та додатку до Свідоцтва про</w:t>
      </w:r>
    </w:p>
    <w:p w14:paraId="5600DCD1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здобуття базової середньої освіти.</w:t>
      </w:r>
    </w:p>
    <w:p w14:paraId="7A24258C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5. Класним керівникам 4, 9 класів у зв’язку із звільненням від ДПА учнів 4, 9 класів у</w:t>
      </w:r>
    </w:p>
    <w:p w14:paraId="57C17414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класних журналах, табелях та свідоцтвах про базову загальну середню освіту зробити записи</w:t>
      </w:r>
    </w:p>
    <w:p w14:paraId="338F05CC" w14:textId="77777777" w:rsidR="00AA0964" w:rsidRPr="00AA0964" w:rsidRDefault="00AA0964" w:rsidP="00AA0964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«звільнений(а)» (Закон України від 29 жовтня 2024 року № 4034-IX. «Про внесення змін до</w:t>
      </w:r>
    </w:p>
    <w:p w14:paraId="444F2642" w14:textId="01319E42" w:rsidR="00AA0964" w:rsidRPr="00AA0964" w:rsidRDefault="00AA0964" w:rsidP="00AA0964">
      <w:pPr>
        <w:spacing w:line="360" w:lineRule="auto"/>
        <w:ind w:left="567"/>
        <w:rPr>
          <w:rFonts w:eastAsia="MS Mincho"/>
          <w:color w:val="000000"/>
          <w:sz w:val="24"/>
          <w:lang w:val="uk-UA"/>
        </w:rPr>
      </w:pPr>
      <w:r w:rsidRPr="00AA0964">
        <w:rPr>
          <w:rFonts w:eastAsia="MS Mincho"/>
          <w:color w:val="0C0C0C"/>
          <w:sz w:val="24"/>
          <w:lang w:val="uk-UA"/>
        </w:rPr>
        <w:t>деяких законів України щодо державної підсумкової атестації та вступної кампанії 2025 року»)</w:t>
      </w:r>
      <w:r>
        <w:rPr>
          <w:rFonts w:eastAsia="MS Mincho"/>
          <w:color w:val="000000"/>
          <w:sz w:val="24"/>
          <w:lang w:val="uk-UA"/>
        </w:rPr>
        <w:t>_</w:t>
      </w:r>
    </w:p>
    <w:p w14:paraId="75CA4F05" w14:textId="5C51AC62" w:rsidR="004C50C8" w:rsidRPr="00A64FF5" w:rsidRDefault="004C50C8" w:rsidP="00AA0964">
      <w:pPr>
        <w:spacing w:line="360" w:lineRule="auto"/>
        <w:ind w:left="567"/>
        <w:rPr>
          <w:b/>
          <w:bCs/>
          <w:sz w:val="24"/>
          <w:lang w:val="uk-UA"/>
        </w:rPr>
      </w:pPr>
      <w:r w:rsidRPr="00A64FF5">
        <w:rPr>
          <w:b/>
          <w:bCs/>
          <w:sz w:val="24"/>
          <w:lang w:val="uk-UA"/>
        </w:rPr>
        <w:t>По шостому питанню:</w:t>
      </w:r>
    </w:p>
    <w:p w14:paraId="33DD205C" w14:textId="688E4B5C" w:rsidR="00AA0964" w:rsidRPr="00E55CE8" w:rsidRDefault="00AA0964" w:rsidP="00E55CE8">
      <w:pPr>
        <w:pStyle w:val="a3"/>
        <w:numPr>
          <w:ilvl w:val="0"/>
          <w:numId w:val="30"/>
        </w:numPr>
        <w:spacing w:line="360" w:lineRule="auto"/>
        <w:rPr>
          <w:rFonts w:eastAsia="MS Mincho"/>
          <w:color w:val="0C0C0C"/>
          <w:sz w:val="24"/>
          <w:lang w:val="uk-UA"/>
        </w:rPr>
      </w:pPr>
      <w:r w:rsidRPr="00E55CE8">
        <w:rPr>
          <w:rFonts w:eastAsia="MS Mincho"/>
          <w:color w:val="0C0C0C"/>
          <w:sz w:val="24"/>
          <w:lang w:val="uk-UA"/>
        </w:rPr>
        <w:t>На підставі річного оцінювання перевести на наступний рік навчання</w:t>
      </w:r>
      <w:r w:rsidRPr="00E55CE8">
        <w:rPr>
          <w:rFonts w:eastAsia="MS Mincho"/>
          <w:color w:val="0C0C0C"/>
          <w:sz w:val="24"/>
          <w:lang w:val="uk-UA"/>
        </w:rPr>
        <w:t xml:space="preserve"> учнів 1-8-х класів.</w:t>
      </w:r>
    </w:p>
    <w:p w14:paraId="34457EB1" w14:textId="0E0069FD" w:rsidR="00E55CE8" w:rsidRPr="00E55CE8" w:rsidRDefault="00E55CE8" w:rsidP="00E55CE8">
      <w:pPr>
        <w:pStyle w:val="a3"/>
        <w:numPr>
          <w:ilvl w:val="0"/>
          <w:numId w:val="30"/>
        </w:num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E55CE8">
        <w:rPr>
          <w:rFonts w:eastAsia="MS Mincho"/>
          <w:color w:val="0C0C0C"/>
          <w:sz w:val="24"/>
          <w:lang w:val="uk-UA"/>
        </w:rPr>
        <w:t>На підставі річного оцінювання учням 9 класу, які завершили здобуття базової</w:t>
      </w:r>
    </w:p>
    <w:p w14:paraId="691A1308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E55CE8">
        <w:rPr>
          <w:rFonts w:eastAsia="MS Mincho"/>
          <w:color w:val="0C0C0C"/>
          <w:sz w:val="24"/>
          <w:lang w:val="uk-UA"/>
        </w:rPr>
        <w:t>середньої освіти:</w:t>
      </w:r>
    </w:p>
    <w:p w14:paraId="285905BB" w14:textId="025E19DE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E55CE8">
        <w:rPr>
          <w:rFonts w:eastAsia="MS Mincho"/>
          <w:color w:val="0C0C0C"/>
          <w:sz w:val="24"/>
          <w:lang w:val="uk-UA"/>
        </w:rPr>
        <w:t xml:space="preserve">2.1. </w:t>
      </w:r>
      <w:r w:rsidRPr="00E55CE8">
        <w:rPr>
          <w:rFonts w:eastAsia="MS Mincho"/>
          <w:color w:val="0C0C0C"/>
          <w:sz w:val="24"/>
          <w:lang w:val="uk-UA"/>
        </w:rPr>
        <w:t xml:space="preserve"> видати свідоцтво про базову середню освіту;</w:t>
      </w:r>
    </w:p>
    <w:p w14:paraId="5131EF0F" w14:textId="04B321CC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E55CE8">
        <w:rPr>
          <w:rFonts w:eastAsia="MS Mincho"/>
          <w:b/>
          <w:bCs/>
          <w:color w:val="0C0C0C"/>
          <w:sz w:val="24"/>
          <w:lang w:val="uk-UA"/>
        </w:rPr>
        <w:t xml:space="preserve">2.2. </w:t>
      </w:r>
      <w:r w:rsidRPr="00E55CE8">
        <w:rPr>
          <w:rFonts w:eastAsia="MS Mincho"/>
          <w:b/>
          <w:bCs/>
          <w:color w:val="0C0C0C"/>
          <w:sz w:val="24"/>
          <w:lang w:val="uk-UA"/>
        </w:rPr>
        <w:t xml:space="preserve"> </w:t>
      </w:r>
      <w:r w:rsidRPr="00E55CE8">
        <w:rPr>
          <w:rFonts w:eastAsia="MS Mincho"/>
          <w:color w:val="0C0C0C"/>
          <w:sz w:val="24"/>
          <w:lang w:val="uk-UA"/>
        </w:rPr>
        <w:t xml:space="preserve">2 учням, які за результатами річного оцінювання </w:t>
      </w:r>
      <w:r w:rsidRPr="00E55CE8">
        <w:rPr>
          <w:rFonts w:eastAsia="MS Mincho"/>
          <w:b/>
          <w:bCs/>
          <w:color w:val="0C0C0C"/>
          <w:sz w:val="24"/>
          <w:lang w:val="uk-UA"/>
        </w:rPr>
        <w:t>з усіх предметів</w:t>
      </w:r>
      <w:r w:rsidRPr="00E55CE8">
        <w:rPr>
          <w:rFonts w:eastAsia="MS Mincho"/>
          <w:color w:val="0C0C0C"/>
          <w:sz w:val="24"/>
          <w:lang w:val="uk-UA"/>
        </w:rPr>
        <w:t>, що вони вивчали на</w:t>
      </w:r>
      <w:r w:rsidRPr="00E55CE8">
        <w:rPr>
          <w:rFonts w:eastAsia="MS Mincho"/>
          <w:color w:val="0C0C0C"/>
          <w:sz w:val="24"/>
          <w:lang w:val="uk-UA"/>
        </w:rPr>
        <w:t xml:space="preserve"> </w:t>
      </w:r>
      <w:r w:rsidRPr="00E55CE8">
        <w:rPr>
          <w:rFonts w:eastAsia="MS Mincho"/>
          <w:color w:val="0C0C0C"/>
          <w:sz w:val="24"/>
          <w:lang w:val="uk-UA"/>
        </w:rPr>
        <w:t>рівні базової середньої освіти, мають результати навчання високого (10, 11, 12 балів) рівня</w:t>
      </w:r>
      <w:r w:rsidRPr="00E55CE8">
        <w:rPr>
          <w:rFonts w:eastAsia="MS Mincho"/>
          <w:color w:val="0C0C0C"/>
          <w:sz w:val="24"/>
          <w:lang w:val="uk-UA"/>
        </w:rPr>
        <w:t xml:space="preserve"> </w:t>
      </w:r>
      <w:r w:rsidRPr="00E55CE8">
        <w:rPr>
          <w:rFonts w:eastAsia="MS Mincho"/>
          <w:b/>
          <w:bCs/>
          <w:color w:val="0C0C0C"/>
          <w:sz w:val="24"/>
          <w:lang w:val="uk-UA"/>
        </w:rPr>
        <w:t xml:space="preserve">видати </w:t>
      </w:r>
      <w:r w:rsidRPr="00E55CE8">
        <w:rPr>
          <w:rFonts w:eastAsia="MS Mincho"/>
          <w:b/>
          <w:bCs/>
          <w:color w:val="0C0C0C"/>
          <w:sz w:val="24"/>
          <w:lang w:val="uk-UA"/>
        </w:rPr>
        <w:lastRenderedPageBreak/>
        <w:t xml:space="preserve">свідоцтво про базову середню освіту з відзнакою: </w:t>
      </w:r>
      <w:r w:rsidRPr="00E55CE8">
        <w:rPr>
          <w:rFonts w:eastAsia="MS Mincho"/>
          <w:i/>
          <w:iCs/>
          <w:color w:val="0C0C0C"/>
          <w:sz w:val="24"/>
          <w:lang w:val="uk-UA"/>
        </w:rPr>
        <w:t>Орнст Домініка Юріївна, Ящук</w:t>
      </w:r>
      <w:r w:rsidRPr="00E55CE8">
        <w:rPr>
          <w:rFonts w:eastAsia="MS Mincho"/>
          <w:color w:val="0C0C0C"/>
          <w:sz w:val="24"/>
          <w:lang w:val="uk-UA"/>
        </w:rPr>
        <w:t xml:space="preserve"> </w:t>
      </w:r>
      <w:r w:rsidRPr="00E55CE8">
        <w:rPr>
          <w:rFonts w:eastAsia="MS Mincho"/>
          <w:i/>
          <w:iCs/>
          <w:color w:val="0C0C0C"/>
          <w:sz w:val="24"/>
          <w:lang w:val="uk-UA"/>
        </w:rPr>
        <w:t>Артем Анатолійович.</w:t>
      </w:r>
    </w:p>
    <w:p w14:paraId="1F897B2C" w14:textId="30C7371E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E55CE8">
        <w:rPr>
          <w:rFonts w:eastAsia="MS Mincho"/>
          <w:color w:val="0C0C0C"/>
          <w:sz w:val="24"/>
          <w:lang w:val="uk-UA"/>
        </w:rPr>
        <w:t xml:space="preserve">2.3. </w:t>
      </w:r>
      <w:r w:rsidRPr="00E55CE8">
        <w:rPr>
          <w:rFonts w:eastAsia="MS Mincho"/>
          <w:color w:val="0C0C0C"/>
          <w:sz w:val="24"/>
          <w:lang w:val="uk-UA"/>
        </w:rPr>
        <w:t>13 учнів за заявою (батьків чи законних представників) випустити із закладу загальної</w:t>
      </w:r>
      <w:r w:rsidRPr="00E55CE8">
        <w:rPr>
          <w:rFonts w:eastAsia="MS Mincho"/>
          <w:color w:val="0C0C0C"/>
          <w:sz w:val="24"/>
          <w:lang w:val="uk-UA"/>
        </w:rPr>
        <w:t xml:space="preserve"> </w:t>
      </w:r>
      <w:r w:rsidRPr="00E55CE8">
        <w:rPr>
          <w:rFonts w:eastAsia="MS Mincho"/>
          <w:color w:val="0C0C0C"/>
          <w:sz w:val="24"/>
          <w:lang w:val="uk-UA"/>
        </w:rPr>
        <w:t>середньої освіти</w:t>
      </w:r>
      <w:r w:rsidRPr="00E55CE8">
        <w:rPr>
          <w:rFonts w:eastAsia="MS Mincho"/>
          <w:color w:val="0C0C0C"/>
          <w:sz w:val="24"/>
          <w:lang w:val="uk-UA"/>
        </w:rPr>
        <w:t>.</w:t>
      </w:r>
    </w:p>
    <w:p w14:paraId="659A4F9D" w14:textId="77777777" w:rsidR="00E55CE8" w:rsidRDefault="00E55CE8" w:rsidP="00E55CE8">
      <w:pPr>
        <w:autoSpaceDE w:val="0"/>
        <w:autoSpaceDN w:val="0"/>
        <w:adjustRightInd w:val="0"/>
        <w:rPr>
          <w:rFonts w:ascii="TimesNewRomanPSMT" w:eastAsia="MS Mincho" w:hAnsi="TimesNewRomanPSMT" w:cs="TimesNewRomanPSMT"/>
          <w:color w:val="0C0C0C"/>
          <w:sz w:val="24"/>
          <w:lang w:val="uk-UA"/>
        </w:rPr>
      </w:pPr>
    </w:p>
    <w:p w14:paraId="41F6C127" w14:textId="3C6CC562" w:rsidR="004C50C8" w:rsidRPr="00A64FF5" w:rsidRDefault="004C50C8" w:rsidP="000E2ED0">
      <w:pPr>
        <w:spacing w:line="360" w:lineRule="auto"/>
        <w:ind w:left="567"/>
        <w:rPr>
          <w:b/>
          <w:bCs/>
          <w:sz w:val="24"/>
          <w:lang w:val="uk-UA"/>
        </w:rPr>
      </w:pPr>
      <w:r w:rsidRPr="00A64FF5">
        <w:rPr>
          <w:b/>
          <w:bCs/>
          <w:sz w:val="24"/>
          <w:lang w:val="uk-UA"/>
        </w:rPr>
        <w:t>По сьомому питанню:</w:t>
      </w:r>
    </w:p>
    <w:p w14:paraId="5C4F701F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E55CE8">
        <w:rPr>
          <w:rFonts w:eastAsia="MS Mincho"/>
          <w:color w:val="0C0C0C"/>
          <w:sz w:val="24"/>
          <w:lang w:val="uk-UA"/>
        </w:rPr>
        <w:t xml:space="preserve">1. </w:t>
      </w:r>
      <w:r w:rsidRPr="00E55CE8">
        <w:rPr>
          <w:rFonts w:eastAsia="MS Mincho"/>
          <w:bCs/>
          <w:color w:val="0C0C0C"/>
          <w:sz w:val="24"/>
          <w:lang w:val="uk-UA"/>
        </w:rPr>
        <w:t xml:space="preserve">Визнати </w:t>
      </w:r>
      <w:r w:rsidRPr="00E55CE8">
        <w:rPr>
          <w:rFonts w:eastAsia="MS Mincho"/>
          <w:color w:val="0C0C0C"/>
          <w:sz w:val="24"/>
          <w:lang w:val="uk-UA"/>
        </w:rPr>
        <w:t>зарахування дітей до 1-го класу на 2025–2026 н. р. відкритим і продовжити</w:t>
      </w:r>
    </w:p>
    <w:p w14:paraId="6E8D383D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E55CE8">
        <w:rPr>
          <w:rFonts w:eastAsia="MS Mincho"/>
          <w:color w:val="0C0C0C"/>
          <w:sz w:val="24"/>
          <w:lang w:val="uk-UA"/>
        </w:rPr>
        <w:t>прийом заяв.</w:t>
      </w:r>
    </w:p>
    <w:p w14:paraId="3AB37A57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bCs/>
          <w:color w:val="0C0C0C"/>
          <w:sz w:val="24"/>
          <w:lang w:val="uk-UA"/>
        </w:rPr>
      </w:pPr>
      <w:r w:rsidRPr="00E55CE8">
        <w:rPr>
          <w:rFonts w:eastAsia="MS Mincho"/>
          <w:bCs/>
          <w:color w:val="0C0C0C"/>
          <w:sz w:val="24"/>
          <w:lang w:val="uk-UA"/>
        </w:rPr>
        <w:t>2. До 01 червня включно зарахувати усіх дітей, які мають право на першочергове</w:t>
      </w:r>
    </w:p>
    <w:p w14:paraId="126930F4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bCs/>
          <w:color w:val="0C0C0C"/>
          <w:sz w:val="24"/>
          <w:lang w:val="uk-UA"/>
        </w:rPr>
      </w:pPr>
      <w:r w:rsidRPr="00E55CE8">
        <w:rPr>
          <w:rFonts w:eastAsia="MS Mincho"/>
          <w:bCs/>
          <w:color w:val="0C0C0C"/>
          <w:sz w:val="24"/>
          <w:lang w:val="uk-UA"/>
        </w:rPr>
        <w:t>зарахування виключно з використанням програмно-апаратного комплексу</w:t>
      </w:r>
    </w:p>
    <w:p w14:paraId="6887AFD8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bCs/>
          <w:color w:val="0C0C0C"/>
          <w:sz w:val="24"/>
          <w:lang w:val="uk-UA"/>
        </w:rPr>
      </w:pPr>
      <w:r w:rsidRPr="00E55CE8">
        <w:rPr>
          <w:rFonts w:eastAsia="MS Mincho"/>
          <w:bCs/>
          <w:color w:val="0C0C0C"/>
          <w:sz w:val="24"/>
          <w:lang w:val="uk-UA"/>
        </w:rPr>
        <w:t>«Автоматизований інформаційний комплекс освітнього менеджменту» (далі – АІКОМ)</w:t>
      </w:r>
    </w:p>
    <w:p w14:paraId="3871DBF1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E55CE8">
        <w:rPr>
          <w:rFonts w:eastAsia="MS Mincho"/>
          <w:color w:val="0C0C0C"/>
          <w:sz w:val="24"/>
          <w:lang w:val="uk-UA"/>
        </w:rPr>
        <w:t xml:space="preserve">3. </w:t>
      </w:r>
      <w:r w:rsidRPr="00E55CE8">
        <w:rPr>
          <w:rFonts w:eastAsia="MS Mincho"/>
          <w:bCs/>
          <w:color w:val="0C0C0C"/>
          <w:sz w:val="24"/>
          <w:lang w:val="uk-UA"/>
        </w:rPr>
        <w:t xml:space="preserve">Класним керівникам </w:t>
      </w:r>
      <w:r w:rsidRPr="00E55CE8">
        <w:rPr>
          <w:rFonts w:eastAsia="MS Mincho"/>
          <w:color w:val="0C0C0C"/>
          <w:sz w:val="24"/>
          <w:lang w:val="uk-UA"/>
        </w:rPr>
        <w:t>забезпечити своєчасне інформування батьків (оголошення на</w:t>
      </w:r>
    </w:p>
    <w:p w14:paraId="030F8AAA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E55CE8">
        <w:rPr>
          <w:rFonts w:eastAsia="MS Mincho"/>
          <w:color w:val="0C0C0C"/>
          <w:sz w:val="24"/>
          <w:lang w:val="uk-UA"/>
        </w:rPr>
        <w:t>сайті школи, дошках оголошень, Viber-чаті класів) про критерії та терміни зарахування.</w:t>
      </w:r>
    </w:p>
    <w:p w14:paraId="064754A2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E55CE8">
        <w:rPr>
          <w:rFonts w:eastAsia="MS Mincho"/>
          <w:color w:val="0C0C0C"/>
          <w:sz w:val="24"/>
          <w:lang w:val="uk-UA"/>
        </w:rPr>
        <w:t xml:space="preserve">4. </w:t>
      </w:r>
      <w:r w:rsidRPr="00E55CE8">
        <w:rPr>
          <w:rFonts w:eastAsia="MS Mincho"/>
          <w:bCs/>
          <w:color w:val="0C0C0C"/>
          <w:sz w:val="24"/>
          <w:lang w:val="uk-UA"/>
        </w:rPr>
        <w:t xml:space="preserve">Комісії з комплектування 1-х класів </w:t>
      </w:r>
      <w:r w:rsidRPr="00E55CE8">
        <w:rPr>
          <w:rFonts w:eastAsia="MS Mincho"/>
          <w:color w:val="0C0C0C"/>
          <w:sz w:val="24"/>
          <w:lang w:val="uk-UA"/>
        </w:rPr>
        <w:t>(директор, заступник з НВР, соціальний педагог)</w:t>
      </w:r>
    </w:p>
    <w:p w14:paraId="79867928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E55CE8">
        <w:rPr>
          <w:rFonts w:eastAsia="MS Mincho"/>
          <w:color w:val="0C0C0C"/>
          <w:sz w:val="24"/>
          <w:lang w:val="uk-UA"/>
        </w:rPr>
        <w:t>завершити обробку поданих заяв та підготувати проєкт наказу про зарахування</w:t>
      </w:r>
    </w:p>
    <w:p w14:paraId="36E2EE1B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bCs/>
          <w:color w:val="0C0C0C"/>
          <w:sz w:val="24"/>
          <w:lang w:val="uk-UA"/>
        </w:rPr>
      </w:pPr>
      <w:r w:rsidRPr="00E55CE8">
        <w:rPr>
          <w:rFonts w:eastAsia="MS Mincho"/>
          <w:bCs/>
          <w:color w:val="0C0C0C"/>
          <w:sz w:val="24"/>
          <w:lang w:val="uk-UA"/>
        </w:rPr>
        <w:t>до 07 червня 2025 р.</w:t>
      </w:r>
    </w:p>
    <w:p w14:paraId="3AD552CF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E55CE8">
        <w:rPr>
          <w:rFonts w:eastAsia="MS Mincho"/>
          <w:color w:val="0C0C0C"/>
          <w:sz w:val="24"/>
          <w:lang w:val="uk-UA"/>
        </w:rPr>
        <w:t xml:space="preserve">5. </w:t>
      </w:r>
      <w:r w:rsidRPr="00E55CE8">
        <w:rPr>
          <w:rFonts w:eastAsia="MS Mincho"/>
          <w:bCs/>
          <w:color w:val="0C0C0C"/>
          <w:sz w:val="24"/>
          <w:lang w:val="uk-UA"/>
        </w:rPr>
        <w:t xml:space="preserve">Заступнику директора з НВР </w:t>
      </w:r>
      <w:r w:rsidRPr="00E55CE8">
        <w:rPr>
          <w:rFonts w:eastAsia="MS Mincho"/>
          <w:color w:val="0C0C0C"/>
          <w:sz w:val="24"/>
          <w:lang w:val="uk-UA"/>
        </w:rPr>
        <w:t>забезпечити:</w:t>
      </w:r>
    </w:p>
    <w:p w14:paraId="24D6903D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E55CE8">
        <w:rPr>
          <w:rFonts w:eastAsia="MS Mincho"/>
          <w:color w:val="0C0C0C"/>
          <w:sz w:val="24"/>
          <w:lang w:val="uk-UA"/>
        </w:rPr>
        <w:t>5.1. своєчасне оповіщення батьків про результати зарахування;</w:t>
      </w:r>
    </w:p>
    <w:p w14:paraId="5668411C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E55CE8">
        <w:rPr>
          <w:rFonts w:eastAsia="MS Mincho"/>
          <w:color w:val="000000"/>
          <w:sz w:val="24"/>
          <w:lang w:val="uk-UA"/>
        </w:rPr>
        <w:t>30</w:t>
      </w:r>
    </w:p>
    <w:p w14:paraId="7896BDEA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E55CE8">
        <w:rPr>
          <w:rFonts w:eastAsia="MS Mincho"/>
          <w:color w:val="0C0C0C"/>
          <w:sz w:val="24"/>
          <w:lang w:val="uk-UA"/>
        </w:rPr>
        <w:t>5.2. закріплення учнів з ООП за ресурсним вчителем та складання ІПР до початку навчання.</w:t>
      </w:r>
    </w:p>
    <w:p w14:paraId="4A00A5AE" w14:textId="6BD4E5CC" w:rsidR="00E55CE8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E55CE8">
        <w:rPr>
          <w:rFonts w:eastAsia="MS Mincho"/>
          <w:color w:val="0C0C0C"/>
          <w:sz w:val="24"/>
          <w:lang w:val="uk-UA"/>
        </w:rPr>
        <w:t xml:space="preserve">6. </w:t>
      </w:r>
      <w:r w:rsidRPr="00E55CE8">
        <w:rPr>
          <w:rFonts w:eastAsia="MS Mincho"/>
          <w:bCs/>
          <w:color w:val="0C0C0C"/>
          <w:sz w:val="24"/>
          <w:lang w:val="uk-UA"/>
        </w:rPr>
        <w:t xml:space="preserve">Контроль </w:t>
      </w:r>
      <w:r w:rsidRPr="00E55CE8">
        <w:rPr>
          <w:rFonts w:eastAsia="MS Mincho"/>
          <w:color w:val="0C0C0C"/>
          <w:sz w:val="24"/>
          <w:lang w:val="uk-UA"/>
        </w:rPr>
        <w:t>за виконанням рішення покласти на заступника директора з НВР.</w:t>
      </w:r>
    </w:p>
    <w:p w14:paraId="6180B706" w14:textId="4097CBC3" w:rsidR="00E55CE8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</w:p>
    <w:p w14:paraId="798BF416" w14:textId="3FE22F5A" w:rsidR="00E55CE8" w:rsidRDefault="00E55CE8" w:rsidP="00E55CE8">
      <w:pPr>
        <w:spacing w:line="360" w:lineRule="auto"/>
        <w:ind w:left="567"/>
        <w:rPr>
          <w:b/>
          <w:bCs/>
          <w:sz w:val="24"/>
          <w:lang w:val="uk-UA"/>
        </w:rPr>
      </w:pPr>
      <w:r w:rsidRPr="00A64FF5">
        <w:rPr>
          <w:b/>
          <w:bCs/>
          <w:sz w:val="24"/>
          <w:lang w:val="uk-UA"/>
        </w:rPr>
        <w:t xml:space="preserve">По </w:t>
      </w:r>
      <w:r>
        <w:rPr>
          <w:b/>
          <w:bCs/>
          <w:sz w:val="24"/>
          <w:lang w:val="uk-UA"/>
        </w:rPr>
        <w:t>вось</w:t>
      </w:r>
      <w:r w:rsidRPr="00A64FF5">
        <w:rPr>
          <w:b/>
          <w:bCs/>
          <w:sz w:val="24"/>
          <w:lang w:val="uk-UA"/>
        </w:rPr>
        <w:t>мому питанню:</w:t>
      </w:r>
    </w:p>
    <w:p w14:paraId="6990174F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1. Вважати виховну роботу за ІІ семестр 2024/2025 навчального року такою, що</w:t>
      </w:r>
    </w:p>
    <w:p w14:paraId="57DB0EFC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перебуває на достатньому рівні.</w:t>
      </w:r>
    </w:p>
    <w:p w14:paraId="09DAB8DC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 xml:space="preserve">2. </w:t>
      </w:r>
      <w:r w:rsidRPr="00E55CE8">
        <w:rPr>
          <w:rFonts w:eastAsia="MS Mincho"/>
          <w:b/>
          <w:bCs/>
          <w:sz w:val="24"/>
          <w:lang w:val="uk-UA"/>
        </w:rPr>
        <w:t>Заступнику директора з навчально-виховної роботи</w:t>
      </w:r>
      <w:r w:rsidRPr="00E55CE8">
        <w:rPr>
          <w:rFonts w:eastAsia="MS Mincho"/>
          <w:sz w:val="24"/>
          <w:lang w:val="uk-UA"/>
        </w:rPr>
        <w:t>:</w:t>
      </w:r>
    </w:p>
    <w:p w14:paraId="26F28533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2.1. Продовжити впровадження інноваційних форм виховної роботи,</w:t>
      </w:r>
    </w:p>
    <w:p w14:paraId="40ECAE9F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спрямованих на розвиток життєвих компетентностей учнів в умовах Нової</w:t>
      </w:r>
    </w:p>
    <w:p w14:paraId="52F3F356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української школи.</w:t>
      </w:r>
    </w:p>
    <w:p w14:paraId="73CB0175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2.2. Поглибити співпрацю з батьківською громадою.</w:t>
      </w:r>
    </w:p>
    <w:p w14:paraId="4E03CFD4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2.3. Забезпечити якісну підготовку та проведення загальношкільних</w:t>
      </w:r>
    </w:p>
    <w:p w14:paraId="0348C845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батьківських зборів із сучасними формами взаємодії (опитування,</w:t>
      </w:r>
    </w:p>
    <w:p w14:paraId="1A37A0C9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інтерактивні формати, тренінги).</w:t>
      </w:r>
    </w:p>
    <w:p w14:paraId="63200ED2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48</w:t>
      </w:r>
    </w:p>
    <w:p w14:paraId="5FE569ED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2.4. Сприяти активізації роботи учнівського самоврядування.</w:t>
      </w:r>
    </w:p>
    <w:p w14:paraId="7F1D888E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2.5. Включити до плану виховної роботи гімназії регулярні просвітницькі заходи</w:t>
      </w:r>
    </w:p>
    <w:p w14:paraId="2B0C9929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з розвитку стресостійкості.</w:t>
      </w:r>
    </w:p>
    <w:p w14:paraId="1D5C9130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2.6. Тримати на постійному контролі питання профілактики булінгу та</w:t>
      </w:r>
    </w:p>
    <w:p w14:paraId="033AA95F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забезпечення безпечного освітнього середовища.</w:t>
      </w:r>
    </w:p>
    <w:p w14:paraId="7C804733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2.7. Налагодити партнерство з громадськими організаціями.</w:t>
      </w:r>
    </w:p>
    <w:p w14:paraId="60385761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2.8. Створити умови для реалізації учнями управлінських функцій у межах</w:t>
      </w:r>
    </w:p>
    <w:p w14:paraId="6C7D0BB6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шкільного життя (проведення заходів, планування тижнів тощо).</w:t>
      </w:r>
    </w:p>
    <w:p w14:paraId="14373F67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2.9. Здійснювати регулярний моніторинг ефективності профорієнтаційної роботи.</w:t>
      </w:r>
    </w:p>
    <w:p w14:paraId="268816AE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2.10. Сприяти розвитку екологічного та здоров’я збережувального виховання.</w:t>
      </w:r>
    </w:p>
    <w:p w14:paraId="4DDAD6E5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2.11. Забезпечувати організацію якісного чергування учнів і вчителів в гімназії</w:t>
      </w:r>
    </w:p>
    <w:p w14:paraId="5F72E62E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створюючи умови для дотримання дисципліни та порядку.</w:t>
      </w:r>
    </w:p>
    <w:p w14:paraId="55F56E7E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2.12. Активізувати інформаційно-роз’яснювальну роботу з питань мінної безпеки,</w:t>
      </w:r>
    </w:p>
    <w:p w14:paraId="439CB44F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кібербезпеки, булінгу, насильства.</w:t>
      </w:r>
    </w:p>
    <w:p w14:paraId="6DBE210C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2.13. Удосконалити механізми раннього виявлення та профілактики девіантної</w:t>
      </w:r>
    </w:p>
    <w:p w14:paraId="3206CE35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поведінки.</w:t>
      </w:r>
    </w:p>
    <w:p w14:paraId="4A21A30A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2.14. Тримати на контролі питання дисципліни, санітарного стану і порядку в</w:t>
      </w:r>
    </w:p>
    <w:p w14:paraId="0778A408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lastRenderedPageBreak/>
        <w:t>приміщеннях.</w:t>
      </w:r>
    </w:p>
    <w:p w14:paraId="3A3981E0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b/>
          <w:bCs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 xml:space="preserve">3. </w:t>
      </w:r>
      <w:r w:rsidRPr="00E55CE8">
        <w:rPr>
          <w:rFonts w:eastAsia="MS Mincho"/>
          <w:b/>
          <w:bCs/>
          <w:sz w:val="24"/>
          <w:lang w:val="uk-UA"/>
        </w:rPr>
        <w:t>Класним керівникам:</w:t>
      </w:r>
    </w:p>
    <w:p w14:paraId="4B384657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3.1. Забезпечити цілеспрямовану діяльність із формування в учнів національно-</w:t>
      </w:r>
    </w:p>
    <w:p w14:paraId="48EF5AE3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патріотичних цінностей, моральних орієнтирів, правової, екологічної,</w:t>
      </w:r>
    </w:p>
    <w:p w14:paraId="217E83CB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художньо-естетичної та трудової культури.</w:t>
      </w:r>
    </w:p>
    <w:p w14:paraId="0D92C79C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3.2. Продовжити системну роботу, спрямовану на зміцнення психоемоційного</w:t>
      </w:r>
    </w:p>
    <w:p w14:paraId="53005C60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стану здобувачів освіти.</w:t>
      </w:r>
    </w:p>
    <w:p w14:paraId="4FE4AB43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3.3. Активізувати профілактичну діяльність із попередження булінгу,</w:t>
      </w:r>
    </w:p>
    <w:p w14:paraId="128B01C2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утвердження принципів толерантності, поваги до гідності інших осіб та</w:t>
      </w:r>
    </w:p>
    <w:p w14:paraId="79CF2FD6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недопущення проявів агресивної поведінки в шкільному середовищі.</w:t>
      </w:r>
    </w:p>
    <w:p w14:paraId="1C6B2612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3.4. Забезпечити ефективну взаємодію з батьківською громадою з метою</w:t>
      </w:r>
    </w:p>
    <w:p w14:paraId="55A047CB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підвищення виховного потенціалу родинного середовища, залучення батьків</w:t>
      </w:r>
    </w:p>
    <w:p w14:paraId="00EF2CFD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до спільної діяльності у межах шкільного простору.</w:t>
      </w:r>
    </w:p>
    <w:p w14:paraId="729D8B26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3.5. Забезпечити дотримання принципів здорового способу життя серед учнів,</w:t>
      </w:r>
    </w:p>
    <w:p w14:paraId="20F01536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розширити спектр заходів зі збереження та зміцнення фізичного здоров’я.</w:t>
      </w:r>
    </w:p>
    <w:p w14:paraId="356A86EB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3.6. Здійснювати належний контроль за відвідуванням учнями навчальних занять</w:t>
      </w:r>
    </w:p>
    <w:p w14:paraId="52C6B817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і забезпечити своєчасне реагування на випадки пропусків без поважних</w:t>
      </w:r>
    </w:p>
    <w:p w14:paraId="2C913894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причин.</w:t>
      </w:r>
    </w:p>
    <w:p w14:paraId="5A3440A8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3.7. Сприяти розвитку учнівського самоврядування як ефективного механізму</w:t>
      </w:r>
    </w:p>
    <w:p w14:paraId="21A16465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залучення школярів до управлінських процесів.</w:t>
      </w:r>
    </w:p>
    <w:p w14:paraId="479537BB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3.8. Вести індивідуальну роботу з учнями, які перебувають у складних життєвих</w:t>
      </w:r>
    </w:p>
    <w:p w14:paraId="4287CDE3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обставинах.</w:t>
      </w:r>
    </w:p>
    <w:p w14:paraId="6EF245D8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3.9. Активізувати роз’яснювальну роботу щодо безпечної поведінки в Інтернеті,</w:t>
      </w:r>
    </w:p>
    <w:p w14:paraId="5F6E5B24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мінної безпеки та кіберзагроз.</w:t>
      </w:r>
    </w:p>
    <w:p w14:paraId="27AB4EAB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b/>
          <w:bCs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 xml:space="preserve">4. </w:t>
      </w:r>
      <w:r w:rsidRPr="00E55CE8">
        <w:rPr>
          <w:rFonts w:eastAsia="MS Mincho"/>
          <w:b/>
          <w:bCs/>
          <w:sz w:val="24"/>
          <w:lang w:val="uk-UA"/>
        </w:rPr>
        <w:t>Педагогу-організатору:</w:t>
      </w:r>
    </w:p>
    <w:p w14:paraId="71F5C0BF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4.1. Продовжити системну діяльність, спрямовану на активізацію органів</w:t>
      </w:r>
    </w:p>
    <w:p w14:paraId="7BF05C4A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учнівського самоврядування.</w:t>
      </w:r>
    </w:p>
    <w:p w14:paraId="4F117B4B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4.2. Удосконалити форми та методи роботи з учнями, схильними до девіантної</w:t>
      </w:r>
    </w:p>
    <w:p w14:paraId="6CB3C230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поведінки.</w:t>
      </w:r>
    </w:p>
    <w:p w14:paraId="472D9264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4.3. Зміцнити співпрацю з класними керівниками, бібліотекою, соціально-</w:t>
      </w:r>
    </w:p>
    <w:p w14:paraId="3A55CFFC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психологічною службою та представниками громадських організацій.</w:t>
      </w:r>
    </w:p>
    <w:p w14:paraId="0918BF3B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49</w:t>
      </w:r>
    </w:p>
    <w:p w14:paraId="156CF541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4.4. Забезпечити підвищення якості підготовки та проведення виховних заходів,</w:t>
      </w:r>
    </w:p>
    <w:p w14:paraId="100988A5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спрямованих на розвиток духовно-моральних, громадянських і патріотичних</w:t>
      </w:r>
    </w:p>
    <w:p w14:paraId="58CBE719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якостей учнівської молоді.</w:t>
      </w:r>
    </w:p>
    <w:p w14:paraId="216D9D06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4.5. Сприяти популяризації здорового способу життя, формуванню екологічної</w:t>
      </w:r>
    </w:p>
    <w:p w14:paraId="052DBB16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свідомості, медіаграмотності та відповідального ставлення до</w:t>
      </w:r>
    </w:p>
    <w:p w14:paraId="466EEE8B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навколишнього середовища.</w:t>
      </w:r>
    </w:p>
    <w:p w14:paraId="28C22323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4.6. Оновити зміст виховних заходів відповідно до актуальних викликів</w:t>
      </w:r>
    </w:p>
    <w:p w14:paraId="3ACACAFC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сьогодення, з урахуванням інтересів та вікових особливостей здобувачів</w:t>
      </w:r>
    </w:p>
    <w:p w14:paraId="10D9F426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освіти.</w:t>
      </w:r>
    </w:p>
    <w:p w14:paraId="14781E0A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b/>
          <w:bCs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 xml:space="preserve">5. </w:t>
      </w:r>
      <w:r w:rsidRPr="00E55CE8">
        <w:rPr>
          <w:rFonts w:eastAsia="MS Mincho"/>
          <w:b/>
          <w:bCs/>
          <w:sz w:val="24"/>
          <w:lang w:val="uk-UA"/>
        </w:rPr>
        <w:t>Соціальному педагогу, практичному психологу:</w:t>
      </w:r>
    </w:p>
    <w:p w14:paraId="5F251D01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5.1. Активізувати превентивну діяльність щодо запобігання проявам жорстокого</w:t>
      </w:r>
    </w:p>
    <w:p w14:paraId="2DD6921F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поводження з дітьми та поширення асоціальної поведінки в учнівському</w:t>
      </w:r>
    </w:p>
    <w:p w14:paraId="1BB0722D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середовищі.</w:t>
      </w:r>
    </w:p>
    <w:p w14:paraId="5B18E3B1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5.2. Забезпечити своєчасне виявлення та психологічний супровід дітей, які</w:t>
      </w:r>
    </w:p>
    <w:p w14:paraId="64E3D1BE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перебувають у складних життєвих обставинах.</w:t>
      </w:r>
    </w:p>
    <w:p w14:paraId="12F25B11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5.3. Систематично проводити моніторинг психоемоційного стану здобувачів</w:t>
      </w:r>
    </w:p>
    <w:p w14:paraId="769C4402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освіти.</w:t>
      </w:r>
    </w:p>
    <w:p w14:paraId="63EA00B4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5.4. Надавати підтримку для здобувачів освіти у подоланні стресових і</w:t>
      </w:r>
    </w:p>
    <w:p w14:paraId="2329DC86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травматичних переживань.</w:t>
      </w:r>
    </w:p>
    <w:p w14:paraId="17FDC012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5.5. Зміцнити міжвідомчу взаємодію з класними керівниками, адміністрацією</w:t>
      </w:r>
    </w:p>
    <w:p w14:paraId="7CBE3FA3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lastRenderedPageBreak/>
        <w:t>закладу освіти, службами у справах дітей, ювенальною превенцією та</w:t>
      </w:r>
    </w:p>
    <w:p w14:paraId="299C4CE6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громадськими організаціями щодо соціального захисту учнів.</w:t>
      </w:r>
    </w:p>
    <w:p w14:paraId="6C3ED09E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5.6. Удосконалити форми просвітницької роботи з батьками та педагогічним</w:t>
      </w:r>
    </w:p>
    <w:p w14:paraId="40D63F06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колективом.</w:t>
      </w:r>
    </w:p>
    <w:p w14:paraId="763CAC4F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5.7. Забезпечити облік дітей, які потребують посиленого соціального супроводу.</w:t>
      </w:r>
    </w:p>
    <w:p w14:paraId="10AB3874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5.8. Сприяти формуванню у здобувачів освіти навичок саморегуляції,</w:t>
      </w:r>
    </w:p>
    <w:p w14:paraId="13A18765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протистояння негативним соціальним впливам та розвитку здорового</w:t>
      </w:r>
    </w:p>
    <w:p w14:paraId="36D3EB95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соціально-психологічного клімату в освітньому середовищі.</w:t>
      </w:r>
    </w:p>
    <w:p w14:paraId="7B018E50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b/>
          <w:bCs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 xml:space="preserve">6. </w:t>
      </w:r>
      <w:r w:rsidRPr="00E55CE8">
        <w:rPr>
          <w:rFonts w:eastAsia="MS Mincho"/>
          <w:b/>
          <w:bCs/>
          <w:sz w:val="24"/>
          <w:lang w:val="uk-UA"/>
        </w:rPr>
        <w:t>Шкільному бібліотекарю:</w:t>
      </w:r>
    </w:p>
    <w:p w14:paraId="05BD9571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6.1. Створити й підтримувати оформлення тематичних літературних виставок,</w:t>
      </w:r>
    </w:p>
    <w:p w14:paraId="551AC5A0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присвячених питанням національно-патріотичного виховання, правової</w:t>
      </w:r>
    </w:p>
    <w:p w14:paraId="7F1C6017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культури, екологічної грамотності та здорового способу життя.</w:t>
      </w:r>
    </w:p>
    <w:p w14:paraId="7E9F51CE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6.2. Організовувати інформаційно-просвітницькі заходи, виставки та тематичні</w:t>
      </w:r>
    </w:p>
    <w:p w14:paraId="41124AFD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огляди, присвячені державним святам, історичним подіям, ювілеям видатних</w:t>
      </w:r>
    </w:p>
    <w:p w14:paraId="75D3AF30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діячів української і світової культури.</w:t>
      </w:r>
    </w:p>
    <w:p w14:paraId="54F4B820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6.3. Активізувати участь учнів у всеукраїнських та шкільних читацьких акціях,</w:t>
      </w:r>
    </w:p>
    <w:p w14:paraId="4B488ED9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конкурсах, марафонах і тематичних флешмобах.</w:t>
      </w:r>
    </w:p>
    <w:p w14:paraId="399CF1E6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6.4. Поглибити міжпредметну взаємодію з учителями-предметниками, класними</w:t>
      </w:r>
    </w:p>
    <w:p w14:paraId="54F8E0F1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керівниками та педагогом-організатором з метою інтеграції бібліотечних</w:t>
      </w:r>
    </w:p>
    <w:p w14:paraId="6ADA55F7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ресурсів у виховну діяльність закладу освіти.</w:t>
      </w:r>
    </w:p>
    <w:p w14:paraId="5520CB75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6.5. Забезпечити вільний доступ до інформаційних джерел і сприяти</w:t>
      </w:r>
    </w:p>
    <w:p w14:paraId="662A228A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формуванню в учнів навичок медіаграмотності, критичного мислення та</w:t>
      </w:r>
    </w:p>
    <w:p w14:paraId="797BFC91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інформаційної безпеки.</w:t>
      </w:r>
    </w:p>
    <w:p w14:paraId="24955138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6.6. Створити умови для залучення здобувачів освіти до активного користування</w:t>
      </w:r>
    </w:p>
    <w:p w14:paraId="0F59A5A4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бібліотечним простором.</w:t>
      </w:r>
    </w:p>
    <w:p w14:paraId="7D344550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b/>
          <w:bCs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 xml:space="preserve">7. </w:t>
      </w:r>
      <w:r w:rsidRPr="00E55CE8">
        <w:rPr>
          <w:rFonts w:eastAsia="MS Mincho"/>
          <w:b/>
          <w:bCs/>
          <w:sz w:val="24"/>
          <w:lang w:val="uk-UA"/>
        </w:rPr>
        <w:t>Учителям-предметникам:</w:t>
      </w:r>
    </w:p>
    <w:p w14:paraId="59540BDE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7.1. Інтегрувати у зміст навчальних предметів елементи виховної роботи.</w:t>
      </w:r>
    </w:p>
    <w:p w14:paraId="08581C98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7.2. Забезпечити на уроках створення умов для розвитку ключових життєвих</w:t>
      </w:r>
    </w:p>
    <w:p w14:paraId="374D97A2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компетентностей.</w:t>
      </w:r>
    </w:p>
    <w:p w14:paraId="36BF0655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50</w:t>
      </w:r>
    </w:p>
    <w:p w14:paraId="5962B49B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7.3. Залучати учнів до участі в інтелектуальних і творчих конкурсах, олімпіадах,</w:t>
      </w:r>
    </w:p>
    <w:p w14:paraId="3AB79452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фестивалях, змаганнях на шкільному, територіальному, обласному та</w:t>
      </w:r>
    </w:p>
    <w:p w14:paraId="2FC1EADA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всеукраїнському рівнях.</w:t>
      </w:r>
    </w:p>
    <w:p w14:paraId="3D5B7799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7.4. Підтримувати й розвивати в учнів інтерес до науково-дослідницької</w:t>
      </w:r>
    </w:p>
    <w:p w14:paraId="79081094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діяльності, заохочуючи їх до участі в проєктній та пошуковій роботі.</w:t>
      </w:r>
    </w:p>
    <w:p w14:paraId="45710277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7.5. Формувати емоційну стійкість і культуру спілкування.</w:t>
      </w:r>
    </w:p>
    <w:p w14:paraId="1B785D15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7.6. Сприяти формуванню навичок безпечної поведінки в цифровому середовищі.</w:t>
      </w:r>
    </w:p>
    <w:p w14:paraId="7397BDE6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7.7. Здійснювати партнерську взаємодію з класними керівниками, бібліотекарем</w:t>
      </w:r>
    </w:p>
    <w:p w14:paraId="1F5D2781" w14:textId="77777777" w:rsidR="00E55CE8" w:rsidRPr="00E55CE8" w:rsidRDefault="00E55CE8" w:rsidP="00E55CE8">
      <w:pPr>
        <w:autoSpaceDE w:val="0"/>
        <w:autoSpaceDN w:val="0"/>
        <w:adjustRightInd w:val="0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та педагогом-організатором у підготовці та реалізації інтегрованих виховних</w:t>
      </w:r>
    </w:p>
    <w:p w14:paraId="32782DB9" w14:textId="2B8569D9" w:rsidR="00E55CE8" w:rsidRDefault="00E55CE8" w:rsidP="00E55CE8">
      <w:pPr>
        <w:spacing w:line="360" w:lineRule="auto"/>
        <w:ind w:left="567"/>
        <w:rPr>
          <w:rFonts w:eastAsia="MS Mincho"/>
          <w:sz w:val="24"/>
          <w:lang w:val="uk-UA"/>
        </w:rPr>
      </w:pPr>
      <w:r w:rsidRPr="00E55CE8">
        <w:rPr>
          <w:rFonts w:eastAsia="MS Mincho"/>
          <w:sz w:val="24"/>
          <w:lang w:val="uk-UA"/>
        </w:rPr>
        <w:t>заходів у межах навчального процесу</w:t>
      </w:r>
    </w:p>
    <w:p w14:paraId="1E60E318" w14:textId="2610C5AB" w:rsidR="00E55CE8" w:rsidRDefault="00E55CE8" w:rsidP="00E55CE8">
      <w:pPr>
        <w:spacing w:line="360" w:lineRule="auto"/>
        <w:ind w:left="567"/>
        <w:rPr>
          <w:b/>
          <w:bCs/>
          <w:sz w:val="24"/>
          <w:lang w:val="uk-UA"/>
        </w:rPr>
      </w:pPr>
      <w:r w:rsidRPr="00A64FF5">
        <w:rPr>
          <w:b/>
          <w:bCs/>
          <w:sz w:val="24"/>
          <w:lang w:val="uk-UA"/>
        </w:rPr>
        <w:t xml:space="preserve">По </w:t>
      </w:r>
      <w:r>
        <w:rPr>
          <w:b/>
          <w:bCs/>
          <w:sz w:val="24"/>
          <w:lang w:val="uk-UA"/>
        </w:rPr>
        <w:t>дев</w:t>
      </w:r>
      <w:r>
        <w:rPr>
          <w:b/>
          <w:bCs/>
          <w:sz w:val="24"/>
          <w:lang w:val="en-US"/>
        </w:rPr>
        <w:t>`</w:t>
      </w:r>
      <w:r>
        <w:rPr>
          <w:b/>
          <w:bCs/>
          <w:sz w:val="24"/>
          <w:lang w:val="uk-UA"/>
        </w:rPr>
        <w:t>ято</w:t>
      </w:r>
      <w:r w:rsidRPr="00A64FF5">
        <w:rPr>
          <w:b/>
          <w:bCs/>
          <w:sz w:val="24"/>
          <w:lang w:val="uk-UA"/>
        </w:rPr>
        <w:t>му питанню:</w:t>
      </w:r>
    </w:p>
    <w:p w14:paraId="59C87746" w14:textId="484C385D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1</w:t>
      </w:r>
      <w:r w:rsidRPr="00307169">
        <w:rPr>
          <w:rFonts w:eastAsia="MS Mincho"/>
          <w:color w:val="0C0C0C"/>
          <w:sz w:val="24"/>
          <w:lang w:val="uk-UA"/>
        </w:rPr>
        <w:t>.</w:t>
      </w:r>
      <w:r w:rsidRPr="00307169">
        <w:rPr>
          <w:rFonts w:eastAsia="MS Mincho"/>
          <w:color w:val="0C0C0C"/>
          <w:sz w:val="24"/>
          <w:lang w:val="uk-UA"/>
        </w:rPr>
        <w:t xml:space="preserve"> </w:t>
      </w:r>
      <w:r w:rsidRPr="00307169">
        <w:rPr>
          <w:rFonts w:eastAsia="MS Mincho"/>
          <w:color w:val="0C0C0C"/>
          <w:sz w:val="24"/>
          <w:lang w:val="uk-UA"/>
        </w:rPr>
        <w:t xml:space="preserve"> Адміністрації закладу:</w:t>
      </w:r>
    </w:p>
    <w:p w14:paraId="7A94A06D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2.1. Провести, на засіданнях педагогічної ради, навчально-методичні заходи з обговорення</w:t>
      </w:r>
    </w:p>
    <w:p w14:paraId="32DB7A4C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проблемних питань формування ключових компетентностей як складової становлення</w:t>
      </w:r>
    </w:p>
    <w:p w14:paraId="28EF8376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успішної особистості учня;</w:t>
      </w:r>
    </w:p>
    <w:p w14:paraId="07931525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2.2. Провести, на засіданнях педагогічної ради, обговорення та навчання щодо всебічної</w:t>
      </w:r>
    </w:p>
    <w:p w14:paraId="309EE6A9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допомоги здобувачам освіти у вихованні їхньої відповідальності до навчання: чіткого</w:t>
      </w:r>
    </w:p>
    <w:p w14:paraId="5B03C067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визначення мети навчання, орієнтування на його прикладний характер, формування</w:t>
      </w:r>
    </w:p>
    <w:p w14:paraId="39F9158C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критичного мислення, надання здобувачам освіти свободи вибору.</w:t>
      </w:r>
    </w:p>
    <w:p w14:paraId="23BC6571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2.3. Забезпечити реалізацію заходів (круглі столи, тренінги, презентації та ін.) з метою</w:t>
      </w:r>
    </w:p>
    <w:p w14:paraId="0D8C61C4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здійснення усіма педагогічними працівниками закладу формувального оцінювання як</w:t>
      </w:r>
    </w:p>
    <w:p w14:paraId="5D8F5B24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lastRenderedPageBreak/>
        <w:t>ефективного інструмента щодо відстеження індивідуального поступу здобувачів освіти та</w:t>
      </w:r>
    </w:p>
    <w:p w14:paraId="5FA86418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коригування результатів під час вивчення предметів навчального плану.</w:t>
      </w:r>
    </w:p>
    <w:p w14:paraId="5A14DBC3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2.4. Залучати педагогічних працівників до участі в інноваційній діяльності, реалізації освітніх</w:t>
      </w:r>
    </w:p>
    <w:p w14:paraId="6D3FA905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проєктів, здійснення експериментальної діяльності у сфері загальної середньої освіти.</w:t>
      </w:r>
    </w:p>
    <w:p w14:paraId="3E441536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Постійно</w:t>
      </w:r>
    </w:p>
    <w:p w14:paraId="54EE7DC6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3. Педагогічним працівникам:</w:t>
      </w:r>
    </w:p>
    <w:p w14:paraId="5C5C07DE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3.1. Розробити адаптовані до критеріїв оцінювання навчальних досягнень здобувачів освіти,</w:t>
      </w:r>
    </w:p>
    <w:p w14:paraId="51A6C1EA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рекомендованих МОН України, критерії оцінювання навчальних досягнень здобувачів освіти</w:t>
      </w:r>
    </w:p>
    <w:p w14:paraId="056A07ED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відповідно до кожного виду роботи та виду їх діяльності, чітко формулювати зміст завдань,</w:t>
      </w:r>
    </w:p>
    <w:p w14:paraId="4FBEC160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пояснювати специфіку їх виконання, активізувати причинно-наслідкові зв’язки, оцінювати</w:t>
      </w:r>
    </w:p>
    <w:p w14:paraId="640D5524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діяльність учнів з обґрунтуванням виставлених оцінок та ознайомлювати з ними здобувачів</w:t>
      </w:r>
    </w:p>
    <w:p w14:paraId="6E883B0A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освіти;</w:t>
      </w:r>
    </w:p>
    <w:p w14:paraId="7B4DDD39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3.2. Систематично інформувати учнів та їхніх батьків про критерії оцінювання навчальних</w:t>
      </w:r>
    </w:p>
    <w:p w14:paraId="752CD7CD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досягнень здобувачів освіти, проводити роз’яснювальну роботу з цього питання;</w:t>
      </w:r>
    </w:p>
    <w:p w14:paraId="545FDCAA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оприлюднювати критерії оцінювання навчальних досягнень учнів шляхом розміщення на</w:t>
      </w:r>
    </w:p>
    <w:p w14:paraId="7CA15612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інформаційних стендах в класних кімнатах/навчальних кабінетах та на сайті закладу освіти;</w:t>
      </w:r>
    </w:p>
    <w:p w14:paraId="546FFB75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3.3. Використовувати прийоми самооцінювання та взаємооцінювання як партнерські взаємодії,</w:t>
      </w:r>
    </w:p>
    <w:p w14:paraId="670E8859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коли учні допомагають один одному покращувати свої навчальні результати; забезпечувати</w:t>
      </w:r>
    </w:p>
    <w:p w14:paraId="3391BE29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зворотній зв’язок щодо якості виконання завдань учнями ( різні форми рефлексії, наприклад,</w:t>
      </w:r>
    </w:p>
    <w:p w14:paraId="79390016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методики зворотного зв’язку: листи самооцінювання, ментальні карти, оцінювання за</w:t>
      </w:r>
    </w:p>
    <w:p w14:paraId="1AC539FD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результатом та ін.);</w:t>
      </w:r>
    </w:p>
    <w:p w14:paraId="1B4E6B44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3.4. Використовувати різнорівневі завдання для стимулювання учнів до пізнавальної</w:t>
      </w:r>
    </w:p>
    <w:p w14:paraId="2A75C6B4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діяльності та критичного мислення.</w:t>
      </w:r>
    </w:p>
    <w:p w14:paraId="0354A74F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Постійно</w:t>
      </w:r>
    </w:p>
    <w:p w14:paraId="61A332DA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57</w:t>
      </w:r>
    </w:p>
    <w:p w14:paraId="4CE2B508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3.5. Продовжувати формування під час навчальних занять ключових компетентностей.</w:t>
      </w:r>
    </w:p>
    <w:p w14:paraId="3047CA99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Протягом 2025/2026 навчального року</w:t>
      </w:r>
    </w:p>
    <w:p w14:paraId="4D342F7D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3.6. Аналізувати проведені навчальні заняття, визначати їх сильні та слабкі сторони.</w:t>
      </w:r>
    </w:p>
    <w:p w14:paraId="660EBB6E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Протягом 2025/2026 навчального року</w:t>
      </w:r>
    </w:p>
    <w:p w14:paraId="5E394FD0" w14:textId="77777777" w:rsidR="00E55CE8" w:rsidRPr="00307169" w:rsidRDefault="00E55CE8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3.7. Продовжувати дотримуватись принципів академічної доброчесності</w:t>
      </w:r>
    </w:p>
    <w:p w14:paraId="6C7BF9E0" w14:textId="67D12D2D" w:rsidR="00E55CE8" w:rsidRDefault="00E55CE8" w:rsidP="00E55CE8">
      <w:pPr>
        <w:spacing w:line="360" w:lineRule="auto"/>
        <w:ind w:left="567"/>
        <w:rPr>
          <w:rFonts w:eastAsia="MS Mincho"/>
          <w:color w:val="000000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Протягом 2025/2026 навчального року</w:t>
      </w:r>
      <w:r w:rsidRPr="00307169">
        <w:rPr>
          <w:rFonts w:eastAsia="MS Mincho"/>
          <w:color w:val="000000"/>
          <w:sz w:val="24"/>
          <w:lang w:val="uk-UA"/>
        </w:rPr>
        <w:t>__</w:t>
      </w:r>
    </w:p>
    <w:p w14:paraId="5EBF10A8" w14:textId="761B2974" w:rsidR="00307169" w:rsidRDefault="00307169" w:rsidP="00E55CE8">
      <w:pPr>
        <w:spacing w:line="360" w:lineRule="auto"/>
        <w:ind w:left="567"/>
        <w:rPr>
          <w:rFonts w:eastAsia="MS Mincho"/>
          <w:color w:val="000000"/>
          <w:sz w:val="24"/>
          <w:lang w:val="uk-UA"/>
        </w:rPr>
      </w:pPr>
    </w:p>
    <w:p w14:paraId="6092FE6F" w14:textId="260DDE1D" w:rsidR="00307169" w:rsidRPr="00307169" w:rsidRDefault="00307169" w:rsidP="00307169">
      <w:pPr>
        <w:spacing w:line="360" w:lineRule="auto"/>
        <w:ind w:left="567"/>
        <w:rPr>
          <w:b/>
          <w:bCs/>
          <w:sz w:val="24"/>
          <w:lang w:val="uk-UA"/>
        </w:rPr>
      </w:pPr>
      <w:r w:rsidRPr="00307169">
        <w:rPr>
          <w:b/>
          <w:bCs/>
          <w:sz w:val="24"/>
          <w:lang w:val="uk-UA"/>
        </w:rPr>
        <w:t xml:space="preserve">По </w:t>
      </w:r>
      <w:r w:rsidRPr="00307169">
        <w:rPr>
          <w:b/>
          <w:bCs/>
          <w:sz w:val="24"/>
          <w:lang w:val="uk-UA"/>
        </w:rPr>
        <w:t>десятому</w:t>
      </w:r>
      <w:r w:rsidRPr="00307169">
        <w:rPr>
          <w:b/>
          <w:bCs/>
          <w:sz w:val="24"/>
          <w:lang w:val="uk-UA"/>
        </w:rPr>
        <w:t xml:space="preserve"> питанню:</w:t>
      </w:r>
    </w:p>
    <w:p w14:paraId="534E3DA3" w14:textId="50B0243E" w:rsidR="00307169" w:rsidRPr="00307169" w:rsidRDefault="00307169" w:rsidP="00307169">
      <w:pPr>
        <w:pStyle w:val="a3"/>
        <w:numPr>
          <w:ilvl w:val="0"/>
          <w:numId w:val="32"/>
        </w:num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Класним керівникам провести інструктажі з питань безпеки життєдіяльності за відповідними</w:t>
      </w:r>
    </w:p>
    <w:p w14:paraId="7B9F83AF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інструкціями з реєстрацією у відповідних журналах.</w:t>
      </w:r>
    </w:p>
    <w:p w14:paraId="318BB8E0" w14:textId="6C38E623" w:rsidR="00307169" w:rsidRPr="00307169" w:rsidRDefault="00307169" w:rsidP="00307169">
      <w:pPr>
        <w:pStyle w:val="a3"/>
        <w:numPr>
          <w:ilvl w:val="0"/>
          <w:numId w:val="32"/>
        </w:num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 xml:space="preserve"> Провести роз’яснювальну роботу з батьками, опікунами здобувачів освіти щодо</w:t>
      </w:r>
    </w:p>
    <w:p w14:paraId="2F1FC1DD" w14:textId="094E5759" w:rsidR="00307169" w:rsidRDefault="00307169" w:rsidP="00307169">
      <w:pPr>
        <w:spacing w:line="360" w:lineRule="auto"/>
        <w:ind w:left="567"/>
        <w:rPr>
          <w:rFonts w:ascii="TimesNewRomanPSMT" w:eastAsia="MS Mincho" w:hAnsi="TimesNewRomanPSMT" w:cs="TimesNewRomanPSMT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попередження нещасних випадків під час літнього відпочинку</w:t>
      </w:r>
      <w:r>
        <w:rPr>
          <w:rFonts w:ascii="TimesNewRomanPSMT" w:eastAsia="MS Mincho" w:hAnsi="TimesNewRomanPSMT" w:cs="TimesNewRomanPSMT"/>
          <w:color w:val="0C0C0C"/>
          <w:sz w:val="24"/>
          <w:lang w:val="uk-UA"/>
        </w:rPr>
        <w:t>.</w:t>
      </w:r>
    </w:p>
    <w:p w14:paraId="1D799AEB" w14:textId="77777777" w:rsidR="00307169" w:rsidRPr="00307169" w:rsidRDefault="00307169" w:rsidP="00307169">
      <w:pPr>
        <w:spacing w:line="360" w:lineRule="auto"/>
        <w:ind w:left="567"/>
        <w:rPr>
          <w:rFonts w:ascii="TimesNewRomanPSMT" w:eastAsia="MS Mincho" w:hAnsi="TimesNewRomanPSMT" w:cs="TimesNewRomanPSMT"/>
          <w:color w:val="0C0C0C"/>
          <w:sz w:val="24"/>
          <w:lang w:val="uk-UA"/>
        </w:rPr>
      </w:pPr>
    </w:p>
    <w:p w14:paraId="705D0EAD" w14:textId="074C69D1" w:rsidR="00307169" w:rsidRDefault="00307169" w:rsidP="00307169">
      <w:pPr>
        <w:spacing w:line="360" w:lineRule="auto"/>
        <w:ind w:left="567"/>
        <w:rPr>
          <w:b/>
          <w:bCs/>
          <w:sz w:val="24"/>
          <w:lang w:val="uk-UA"/>
        </w:rPr>
      </w:pPr>
      <w:r w:rsidRPr="00307169">
        <w:rPr>
          <w:b/>
          <w:bCs/>
          <w:sz w:val="24"/>
          <w:lang w:val="uk-UA"/>
        </w:rPr>
        <w:t xml:space="preserve">По </w:t>
      </w:r>
      <w:r>
        <w:rPr>
          <w:b/>
          <w:bCs/>
          <w:sz w:val="24"/>
          <w:lang w:val="uk-UA"/>
        </w:rPr>
        <w:t>одинадцятому</w:t>
      </w:r>
      <w:r w:rsidRPr="00307169">
        <w:rPr>
          <w:b/>
          <w:bCs/>
          <w:sz w:val="24"/>
          <w:lang w:val="uk-UA"/>
        </w:rPr>
        <w:t xml:space="preserve"> питанню:</w:t>
      </w:r>
    </w:p>
    <w:p w14:paraId="51DB2504" w14:textId="6ABDFA96" w:rsidR="00307169" w:rsidRPr="00307169" w:rsidRDefault="00307169" w:rsidP="00307169">
      <w:pPr>
        <w:pStyle w:val="a3"/>
        <w:numPr>
          <w:ilvl w:val="0"/>
          <w:numId w:val="33"/>
        </w:num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Інформацію соціального педагога, практичного психолога, завідувача бібліотеки –</w:t>
      </w:r>
    </w:p>
    <w:p w14:paraId="777AADF4" w14:textId="2E5E4D5D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взяти до відома</w:t>
      </w:r>
      <w:r w:rsidRPr="00307169">
        <w:rPr>
          <w:rFonts w:eastAsia="MS Mincho"/>
          <w:color w:val="0C0C0C"/>
          <w:sz w:val="24"/>
          <w:lang w:val="uk-UA"/>
        </w:rPr>
        <w:t>.</w:t>
      </w:r>
    </w:p>
    <w:p w14:paraId="387065B9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2. Організацію роботи соціального педагога, практичного психолога, бібліотекаря у 2024-</w:t>
      </w:r>
    </w:p>
    <w:p w14:paraId="4AFB3C41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2025 н.р. вважати задовільною.</w:t>
      </w:r>
    </w:p>
    <w:p w14:paraId="23435F7C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b/>
          <w:bCs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 xml:space="preserve">3. </w:t>
      </w:r>
      <w:r w:rsidRPr="00307169">
        <w:rPr>
          <w:rFonts w:eastAsia="MS Mincho"/>
          <w:b/>
          <w:bCs/>
          <w:color w:val="0C0C0C"/>
          <w:sz w:val="24"/>
          <w:lang w:val="uk-UA"/>
        </w:rPr>
        <w:t>Практичному психологу та соціальному педагогу:</w:t>
      </w:r>
    </w:p>
    <w:p w14:paraId="6AB2D1AA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b/>
          <w:bCs/>
          <w:color w:val="0C0C0C"/>
          <w:sz w:val="24"/>
          <w:lang w:val="uk-UA"/>
        </w:rPr>
        <w:t xml:space="preserve">3.1. </w:t>
      </w:r>
      <w:r w:rsidRPr="00307169">
        <w:rPr>
          <w:rFonts w:eastAsia="MS Mincho"/>
          <w:color w:val="0C0C0C"/>
          <w:sz w:val="24"/>
          <w:lang w:val="uk-UA"/>
        </w:rPr>
        <w:t>Забезпечити психологічний комфорт дітей та всіх учасників освітнього процесу;</w:t>
      </w:r>
    </w:p>
    <w:p w14:paraId="69225ABF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b/>
          <w:bCs/>
          <w:color w:val="0C0C0C"/>
          <w:sz w:val="24"/>
          <w:lang w:val="uk-UA"/>
        </w:rPr>
        <w:t xml:space="preserve">3.2. </w:t>
      </w:r>
      <w:r w:rsidRPr="00307169">
        <w:rPr>
          <w:rFonts w:eastAsia="MS Mincho"/>
          <w:color w:val="0C0C0C"/>
          <w:sz w:val="24"/>
          <w:lang w:val="uk-UA"/>
        </w:rPr>
        <w:t>Продовжити соціальний супровід учнів груп ризику,</w:t>
      </w:r>
    </w:p>
    <w:p w14:paraId="6600321E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b/>
          <w:bCs/>
          <w:color w:val="0C0C0C"/>
          <w:sz w:val="24"/>
          <w:lang w:val="uk-UA"/>
        </w:rPr>
        <w:t xml:space="preserve">3.3. </w:t>
      </w:r>
      <w:r w:rsidRPr="00307169">
        <w:rPr>
          <w:rFonts w:eastAsia="MS Mincho"/>
          <w:color w:val="0C0C0C"/>
          <w:sz w:val="24"/>
          <w:lang w:val="uk-UA"/>
        </w:rPr>
        <w:t>Активізувати співпрацю з класними керівниками та службами громади.</w:t>
      </w:r>
    </w:p>
    <w:p w14:paraId="308F95D8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b/>
          <w:bCs/>
          <w:color w:val="0C0C0C"/>
          <w:sz w:val="24"/>
          <w:lang w:val="uk-UA"/>
        </w:rPr>
        <w:t xml:space="preserve">3.4. </w:t>
      </w:r>
      <w:r w:rsidRPr="00307169">
        <w:rPr>
          <w:rFonts w:eastAsia="MS Mincho"/>
          <w:color w:val="0C0C0C"/>
          <w:sz w:val="24"/>
          <w:lang w:val="uk-UA"/>
        </w:rPr>
        <w:t>Посилити профілактичну роботу щодо пропусків занять та булінгу.;</w:t>
      </w:r>
    </w:p>
    <w:p w14:paraId="0F745D5B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b/>
          <w:bCs/>
          <w:color w:val="0C0C0C"/>
          <w:sz w:val="24"/>
          <w:lang w:val="uk-UA"/>
        </w:rPr>
        <w:lastRenderedPageBreak/>
        <w:t xml:space="preserve">3.5. </w:t>
      </w:r>
      <w:r w:rsidRPr="00307169">
        <w:rPr>
          <w:rFonts w:eastAsia="MS Mincho"/>
          <w:color w:val="0C0C0C"/>
          <w:sz w:val="24"/>
          <w:lang w:val="uk-UA"/>
        </w:rPr>
        <w:t>Здійснювати раннє виявлення емоційної вразливості учнів.</w:t>
      </w:r>
    </w:p>
    <w:p w14:paraId="7E2E3662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b/>
          <w:bCs/>
          <w:color w:val="0C0C0C"/>
          <w:sz w:val="24"/>
          <w:lang w:val="uk-UA"/>
        </w:rPr>
        <w:t xml:space="preserve">3.6. </w:t>
      </w:r>
      <w:r w:rsidRPr="00307169">
        <w:rPr>
          <w:rFonts w:eastAsia="MS Mincho"/>
          <w:color w:val="0C0C0C"/>
          <w:sz w:val="24"/>
          <w:lang w:val="uk-UA"/>
        </w:rPr>
        <w:t>Впровадити регулярні ресурсні вправи та психологічні паузи під час адаптаційних</w:t>
      </w:r>
    </w:p>
    <w:p w14:paraId="4DE954FF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періодів.</w:t>
      </w:r>
    </w:p>
    <w:p w14:paraId="0B6E9D2C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b/>
          <w:bCs/>
          <w:color w:val="0C0C0C"/>
          <w:sz w:val="24"/>
          <w:lang w:val="uk-UA"/>
        </w:rPr>
        <w:t xml:space="preserve">3.7. </w:t>
      </w:r>
      <w:r w:rsidRPr="00307169">
        <w:rPr>
          <w:rFonts w:eastAsia="MS Mincho"/>
          <w:color w:val="0C0C0C"/>
          <w:sz w:val="24"/>
          <w:lang w:val="uk-UA"/>
        </w:rPr>
        <w:t>приділити особливу увагу заходам безпеки в разі надзвичайної ситуації</w:t>
      </w:r>
    </w:p>
    <w:p w14:paraId="2D904EFE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b/>
          <w:bCs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 xml:space="preserve">4. </w:t>
      </w:r>
      <w:r w:rsidRPr="00307169">
        <w:rPr>
          <w:rFonts w:eastAsia="MS Mincho"/>
          <w:b/>
          <w:bCs/>
          <w:color w:val="0C0C0C"/>
          <w:sz w:val="24"/>
          <w:lang w:val="uk-UA"/>
        </w:rPr>
        <w:t>Адміністрації закладу:</w:t>
      </w:r>
    </w:p>
    <w:p w14:paraId="14332DFC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b/>
          <w:bCs/>
          <w:color w:val="0C0C0C"/>
          <w:sz w:val="24"/>
          <w:lang w:val="uk-UA"/>
        </w:rPr>
      </w:pPr>
      <w:r w:rsidRPr="00307169">
        <w:rPr>
          <w:rFonts w:eastAsia="MS Mincho"/>
          <w:b/>
          <w:bCs/>
          <w:color w:val="0C0C0C"/>
          <w:sz w:val="24"/>
          <w:lang w:val="uk-UA"/>
        </w:rPr>
        <w:t>4.1. організувати роботу закладу в літній період, в умовах воєнного стану;</w:t>
      </w:r>
    </w:p>
    <w:p w14:paraId="0A77C982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b/>
          <w:bCs/>
          <w:color w:val="0C0C0C"/>
          <w:sz w:val="24"/>
          <w:lang w:val="uk-UA"/>
        </w:rPr>
        <w:t xml:space="preserve">4.2. </w:t>
      </w:r>
      <w:r w:rsidRPr="00307169">
        <w:rPr>
          <w:rFonts w:eastAsia="MS Mincho"/>
          <w:color w:val="0C0C0C"/>
          <w:sz w:val="24"/>
          <w:lang w:val="uk-UA"/>
        </w:rPr>
        <w:t>видайти наказ про підготовку закладу до нового навчального року;</w:t>
      </w:r>
    </w:p>
    <w:p w14:paraId="307A331B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b/>
          <w:bCs/>
          <w:color w:val="0C0C0C"/>
          <w:sz w:val="24"/>
          <w:lang w:val="uk-UA"/>
        </w:rPr>
        <w:t xml:space="preserve">4.3. </w:t>
      </w:r>
      <w:r w:rsidRPr="00307169">
        <w:rPr>
          <w:rFonts w:eastAsia="MS Mincho"/>
          <w:color w:val="0C0C0C"/>
          <w:sz w:val="24"/>
          <w:lang w:val="uk-UA"/>
        </w:rPr>
        <w:t>плануючи роботу закладу на наступний навчальний рік враховувати сучасні реалії</w:t>
      </w:r>
    </w:p>
    <w:p w14:paraId="5B075319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життя, умови праці , кількість стресової ситуації.</w:t>
      </w:r>
    </w:p>
    <w:p w14:paraId="430BBA14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5. Усім учасникам освітнього процесу ПАМ`ЯТАТИ, що головним у ефективній роботі</w:t>
      </w:r>
    </w:p>
    <w:p w14:paraId="33EE5C7F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закладу в умовах воєнного стану є готовність і спроможність колективу працювати і не</w:t>
      </w:r>
    </w:p>
    <w:p w14:paraId="5A5F35B3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просто виконувати свої обовʼязки, а створювати атмосферу довіри для батьків.</w:t>
      </w:r>
    </w:p>
    <w:p w14:paraId="119BEB66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b/>
          <w:bCs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 xml:space="preserve">6. </w:t>
      </w:r>
      <w:r w:rsidRPr="00307169">
        <w:rPr>
          <w:rFonts w:eastAsia="MS Mincho"/>
          <w:b/>
          <w:bCs/>
          <w:color w:val="0C0C0C"/>
          <w:sz w:val="24"/>
          <w:lang w:val="uk-UA"/>
        </w:rPr>
        <w:t>Завідувачу бібліотеки:</w:t>
      </w:r>
    </w:p>
    <w:p w14:paraId="25A25397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b/>
          <w:bCs/>
          <w:color w:val="0C0C0C"/>
          <w:sz w:val="24"/>
          <w:lang w:val="uk-UA"/>
        </w:rPr>
        <w:t xml:space="preserve">6.1. </w:t>
      </w:r>
      <w:r w:rsidRPr="00307169">
        <w:rPr>
          <w:rFonts w:eastAsia="MS Mincho"/>
          <w:color w:val="0C0C0C"/>
          <w:sz w:val="24"/>
          <w:lang w:val="uk-UA"/>
        </w:rPr>
        <w:t>Продовжити роботу зі створення читацького середовища.</w:t>
      </w:r>
    </w:p>
    <w:p w14:paraId="5F6D8FC9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b/>
          <w:bCs/>
          <w:color w:val="0C0C0C"/>
          <w:sz w:val="24"/>
          <w:lang w:val="uk-UA"/>
        </w:rPr>
        <w:t xml:space="preserve">6.2. </w:t>
      </w:r>
      <w:r w:rsidRPr="00307169">
        <w:rPr>
          <w:rFonts w:eastAsia="MS Mincho"/>
          <w:color w:val="0C0C0C"/>
          <w:sz w:val="24"/>
          <w:lang w:val="uk-UA"/>
        </w:rPr>
        <w:t>Залучити учнів до участі в літературних акціях, онлайн-челенджах, впроваджувати</w:t>
      </w:r>
    </w:p>
    <w:p w14:paraId="0931FA40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цифрові інструменти у бібліотечну діяльність.</w:t>
      </w:r>
    </w:p>
    <w:p w14:paraId="5D5A0FC3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b/>
          <w:bCs/>
          <w:color w:val="0C0C0C"/>
          <w:sz w:val="24"/>
          <w:lang w:val="uk-UA"/>
        </w:rPr>
      </w:pPr>
      <w:r w:rsidRPr="00307169">
        <w:rPr>
          <w:rFonts w:eastAsia="MS Mincho"/>
          <w:b/>
          <w:bCs/>
          <w:color w:val="0C0C0C"/>
          <w:sz w:val="24"/>
          <w:lang w:val="uk-UA"/>
        </w:rPr>
        <w:t>7. Заступнику з навчально-виховної роботи:</w:t>
      </w:r>
    </w:p>
    <w:p w14:paraId="631B939D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b/>
          <w:bCs/>
          <w:color w:val="0C0C0C"/>
          <w:sz w:val="24"/>
          <w:lang w:val="uk-UA"/>
        </w:rPr>
        <w:t xml:space="preserve">7.1. </w:t>
      </w:r>
      <w:r w:rsidRPr="00307169">
        <w:rPr>
          <w:rFonts w:eastAsia="MS Mincho"/>
          <w:color w:val="0C0C0C"/>
          <w:sz w:val="24"/>
          <w:lang w:val="uk-UA"/>
        </w:rPr>
        <w:t>Передбачити заходи у річному плані роботи закладу на 2025-2026 навчальний рік,</w:t>
      </w:r>
    </w:p>
    <w:p w14:paraId="33FADDD4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інструктивно-методичних нарадах, тренінгах, семінарах-практикумах, які б сприяли</w:t>
      </w:r>
    </w:p>
    <w:p w14:paraId="3A1CE828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формуванню дружньої атмосфери, запобіганню будь-яким проявам упередженого ставлення</w:t>
      </w:r>
    </w:p>
    <w:p w14:paraId="19842682" w14:textId="1B4887B9" w:rsidR="00307169" w:rsidRDefault="00307169" w:rsidP="00307169">
      <w:pPr>
        <w:spacing w:line="360" w:lineRule="auto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та дискримінації.</w:t>
      </w:r>
    </w:p>
    <w:p w14:paraId="488B7583" w14:textId="3D304F2F" w:rsidR="00307169" w:rsidRDefault="00307169" w:rsidP="00307169">
      <w:pPr>
        <w:spacing w:line="360" w:lineRule="auto"/>
        <w:rPr>
          <w:rFonts w:eastAsia="MS Mincho"/>
          <w:color w:val="0C0C0C"/>
          <w:sz w:val="24"/>
          <w:lang w:val="uk-UA"/>
        </w:rPr>
      </w:pPr>
    </w:p>
    <w:p w14:paraId="69AC164E" w14:textId="6EC88907" w:rsidR="00307169" w:rsidRDefault="00307169" w:rsidP="00307169">
      <w:pPr>
        <w:spacing w:line="360" w:lineRule="auto"/>
        <w:ind w:left="567"/>
        <w:rPr>
          <w:b/>
          <w:bCs/>
          <w:sz w:val="24"/>
          <w:lang w:val="uk-UA"/>
        </w:rPr>
      </w:pPr>
      <w:r w:rsidRPr="00307169">
        <w:rPr>
          <w:b/>
          <w:bCs/>
          <w:sz w:val="24"/>
          <w:lang w:val="uk-UA"/>
        </w:rPr>
        <w:t xml:space="preserve">По </w:t>
      </w:r>
      <w:r>
        <w:rPr>
          <w:b/>
          <w:bCs/>
          <w:sz w:val="24"/>
          <w:lang w:val="uk-UA"/>
        </w:rPr>
        <w:t>двана</w:t>
      </w:r>
      <w:r>
        <w:rPr>
          <w:b/>
          <w:bCs/>
          <w:sz w:val="24"/>
          <w:lang w:val="uk-UA"/>
        </w:rPr>
        <w:t>дцятому</w:t>
      </w:r>
      <w:r w:rsidRPr="00307169">
        <w:rPr>
          <w:b/>
          <w:bCs/>
          <w:sz w:val="24"/>
          <w:lang w:val="uk-UA"/>
        </w:rPr>
        <w:t xml:space="preserve"> питанню:</w:t>
      </w:r>
    </w:p>
    <w:p w14:paraId="67387C61" w14:textId="5A8379FC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1.</w:t>
      </w:r>
      <w:r w:rsidRPr="00307169">
        <w:rPr>
          <w:rFonts w:eastAsia="MS Mincho"/>
          <w:color w:val="0C0C0C"/>
          <w:sz w:val="24"/>
          <w:lang w:val="uk-UA"/>
        </w:rPr>
        <w:t>Схвалити попередній розподіл педагогічного навантаження на 2025-2026 н.р</w:t>
      </w:r>
    </w:p>
    <w:p w14:paraId="7D088BD9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(Додається)</w:t>
      </w:r>
    </w:p>
    <w:p w14:paraId="4BE9F247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2. Заступнику директора з НВР спільно з директором опрацювати остаточне</w:t>
      </w:r>
    </w:p>
    <w:p w14:paraId="69005DBD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затвердження тарифікації до 1 вересня 2025 року.</w:t>
      </w:r>
    </w:p>
    <w:p w14:paraId="4E191498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307169">
        <w:rPr>
          <w:rFonts w:eastAsia="MS Mincho"/>
          <w:color w:val="000000"/>
          <w:sz w:val="24"/>
          <w:lang w:val="uk-UA"/>
        </w:rPr>
        <w:t>64</w:t>
      </w:r>
    </w:p>
    <w:p w14:paraId="3337EB81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3. У разі потреби — внести зміни в межах чинного законодавства та за погодженням</w:t>
      </w:r>
    </w:p>
    <w:p w14:paraId="03527701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педагогічної ради.</w:t>
      </w:r>
    </w:p>
    <w:p w14:paraId="0DAC0B40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4. Розглянути остаточне навантаження педагогічних працівників на серпневій</w:t>
      </w:r>
    </w:p>
    <w:p w14:paraId="1C385E56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педагогічній раді</w:t>
      </w:r>
    </w:p>
    <w:p w14:paraId="3987C9AE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5. Розподіл годин між галузями у 5-8 класі здійснювати відповідно до навчального плану</w:t>
      </w:r>
    </w:p>
    <w:p w14:paraId="2950FA25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на 2025-2026н.р.</w:t>
      </w:r>
    </w:p>
    <w:p w14:paraId="2299206E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6. Вчителям які мають неповне педагогічне навантаження написати згоду на неповне</w:t>
      </w:r>
    </w:p>
    <w:p w14:paraId="1E3DD293" w14:textId="73155A1C" w:rsidR="00307169" w:rsidRDefault="00307169" w:rsidP="00307169">
      <w:pPr>
        <w:spacing w:line="360" w:lineRule="auto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навантаження у випадку незгоди попередити про скорочення.</w:t>
      </w:r>
    </w:p>
    <w:p w14:paraId="619B8D1A" w14:textId="59FAC3EE" w:rsidR="00307169" w:rsidRDefault="00307169" w:rsidP="00307169">
      <w:pPr>
        <w:spacing w:line="360" w:lineRule="auto"/>
        <w:rPr>
          <w:rFonts w:eastAsia="MS Mincho"/>
          <w:color w:val="0C0C0C"/>
          <w:sz w:val="24"/>
          <w:lang w:val="uk-UA"/>
        </w:rPr>
      </w:pPr>
    </w:p>
    <w:p w14:paraId="27810387" w14:textId="7DA06830" w:rsidR="00307169" w:rsidRDefault="00307169" w:rsidP="00307169">
      <w:pPr>
        <w:spacing w:line="360" w:lineRule="auto"/>
        <w:ind w:left="567"/>
        <w:rPr>
          <w:b/>
          <w:bCs/>
          <w:sz w:val="24"/>
          <w:lang w:val="uk-UA"/>
        </w:rPr>
      </w:pPr>
      <w:r w:rsidRPr="00307169">
        <w:rPr>
          <w:b/>
          <w:bCs/>
          <w:sz w:val="24"/>
          <w:lang w:val="uk-UA"/>
        </w:rPr>
        <w:t xml:space="preserve">По </w:t>
      </w:r>
      <w:r>
        <w:rPr>
          <w:b/>
          <w:bCs/>
          <w:sz w:val="24"/>
          <w:lang w:val="uk-UA"/>
        </w:rPr>
        <w:t>три</w:t>
      </w:r>
      <w:r>
        <w:rPr>
          <w:b/>
          <w:bCs/>
          <w:sz w:val="24"/>
          <w:lang w:val="uk-UA"/>
        </w:rPr>
        <w:t>надцятому</w:t>
      </w:r>
      <w:r w:rsidRPr="00307169">
        <w:rPr>
          <w:b/>
          <w:bCs/>
          <w:sz w:val="24"/>
          <w:lang w:val="uk-UA"/>
        </w:rPr>
        <w:t xml:space="preserve"> питанню:</w:t>
      </w:r>
    </w:p>
    <w:p w14:paraId="6EB9BA91" w14:textId="2472AE18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307169">
        <w:rPr>
          <w:rFonts w:eastAsia="MS Mincho"/>
          <w:color w:val="000000"/>
          <w:sz w:val="24"/>
          <w:lang w:val="uk-UA"/>
        </w:rPr>
        <w:t>1.</w:t>
      </w:r>
      <w:r w:rsidRPr="00307169">
        <w:rPr>
          <w:rFonts w:eastAsia="MS Mincho"/>
          <w:color w:val="000000"/>
          <w:sz w:val="24"/>
          <w:lang w:val="uk-UA"/>
        </w:rPr>
        <w:t>Обговорити результати моніторингових та діагностичних робіт з учителями математики,</w:t>
      </w:r>
    </w:p>
    <w:p w14:paraId="6637509F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307169">
        <w:rPr>
          <w:rFonts w:eastAsia="MS Mincho"/>
          <w:color w:val="000000"/>
          <w:sz w:val="24"/>
          <w:lang w:val="uk-UA"/>
        </w:rPr>
        <w:t>історії, біології, англійської та української мови та розробити відповідні заходи, спрямовані</w:t>
      </w:r>
    </w:p>
    <w:p w14:paraId="731CDF04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307169">
        <w:rPr>
          <w:rFonts w:eastAsia="MS Mincho"/>
          <w:color w:val="000000"/>
          <w:sz w:val="24"/>
          <w:lang w:val="uk-UA"/>
        </w:rPr>
        <w:t>на підвищення рівня навчальних досягнень школярів.</w:t>
      </w:r>
    </w:p>
    <w:p w14:paraId="35A494F0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i/>
          <w:iCs/>
          <w:color w:val="000000"/>
          <w:sz w:val="24"/>
          <w:lang w:val="uk-UA"/>
        </w:rPr>
      </w:pPr>
      <w:r w:rsidRPr="00307169">
        <w:rPr>
          <w:rFonts w:eastAsia="MS Mincho"/>
          <w:i/>
          <w:iCs/>
          <w:color w:val="000000"/>
          <w:sz w:val="24"/>
          <w:lang w:val="uk-UA"/>
        </w:rPr>
        <w:t>(заступник з НВР, вчителі-предметники)</w:t>
      </w:r>
    </w:p>
    <w:p w14:paraId="05F29807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307169">
        <w:rPr>
          <w:rFonts w:eastAsia="MS Mincho"/>
          <w:color w:val="000000"/>
          <w:sz w:val="24"/>
          <w:lang w:val="uk-UA"/>
        </w:rPr>
        <w:t>2. Посилити контроль за об’єктивністю оцінювання знань учнів відповідно до вимог Критеріїв</w:t>
      </w:r>
    </w:p>
    <w:p w14:paraId="46BEFA0B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307169">
        <w:rPr>
          <w:rFonts w:eastAsia="MS Mincho"/>
          <w:color w:val="000000"/>
          <w:sz w:val="24"/>
          <w:lang w:val="uk-UA"/>
        </w:rPr>
        <w:t>оцінювання навчальних досягнень учнів.</w:t>
      </w:r>
    </w:p>
    <w:p w14:paraId="278B4600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307169">
        <w:rPr>
          <w:rFonts w:eastAsia="MS Mincho"/>
          <w:color w:val="000000"/>
          <w:sz w:val="24"/>
          <w:lang w:val="uk-UA"/>
        </w:rPr>
        <w:t>3. Організувати індивідуальну роботу з учнями, які виявили початковий рівень навчальних</w:t>
      </w:r>
    </w:p>
    <w:p w14:paraId="250924D9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307169">
        <w:rPr>
          <w:rFonts w:eastAsia="MS Mincho"/>
          <w:color w:val="000000"/>
          <w:sz w:val="24"/>
          <w:lang w:val="uk-UA"/>
        </w:rPr>
        <w:t>досягнень.</w:t>
      </w:r>
    </w:p>
    <w:p w14:paraId="6AD7712C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307169">
        <w:rPr>
          <w:rFonts w:eastAsia="MS Mincho"/>
          <w:color w:val="000000"/>
          <w:sz w:val="24"/>
          <w:lang w:val="uk-UA"/>
        </w:rPr>
        <w:t>4. Поряд з вивченням нового матеріалу регулярно проводити повторення раніше вивченого.</w:t>
      </w:r>
    </w:p>
    <w:p w14:paraId="661D84BE" w14:textId="79E00845" w:rsidR="00307169" w:rsidRDefault="00307169" w:rsidP="00307169">
      <w:pPr>
        <w:autoSpaceDE w:val="0"/>
        <w:autoSpaceDN w:val="0"/>
        <w:adjustRightInd w:val="0"/>
        <w:rPr>
          <w:rFonts w:eastAsia="MS Mincho"/>
          <w:i/>
          <w:iCs/>
          <w:color w:val="000000"/>
          <w:sz w:val="24"/>
          <w:lang w:val="uk-UA"/>
        </w:rPr>
      </w:pPr>
      <w:r w:rsidRPr="00307169">
        <w:rPr>
          <w:rFonts w:eastAsia="MS Mincho"/>
          <w:i/>
          <w:iCs/>
          <w:color w:val="000000"/>
          <w:sz w:val="24"/>
          <w:lang w:val="uk-UA"/>
        </w:rPr>
        <w:t>(вчителі-предметники)</w:t>
      </w:r>
    </w:p>
    <w:p w14:paraId="301C508D" w14:textId="275BB73A" w:rsidR="00307169" w:rsidRDefault="00307169" w:rsidP="00307169">
      <w:pPr>
        <w:spacing w:line="360" w:lineRule="auto"/>
        <w:ind w:left="567"/>
        <w:rPr>
          <w:b/>
          <w:bCs/>
          <w:sz w:val="24"/>
          <w:lang w:val="uk-UA"/>
        </w:rPr>
      </w:pPr>
      <w:r w:rsidRPr="00307169">
        <w:rPr>
          <w:b/>
          <w:bCs/>
          <w:sz w:val="24"/>
          <w:lang w:val="uk-UA"/>
        </w:rPr>
        <w:t xml:space="preserve">По </w:t>
      </w:r>
      <w:r>
        <w:rPr>
          <w:b/>
          <w:bCs/>
          <w:sz w:val="24"/>
          <w:lang w:val="uk-UA"/>
        </w:rPr>
        <w:t>чотирнадцятому</w:t>
      </w:r>
      <w:r w:rsidRPr="00307169">
        <w:rPr>
          <w:b/>
          <w:bCs/>
          <w:sz w:val="24"/>
          <w:lang w:val="uk-UA"/>
        </w:rPr>
        <w:t xml:space="preserve"> питанню:</w:t>
      </w:r>
    </w:p>
    <w:p w14:paraId="429B4000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lastRenderedPageBreak/>
        <w:t xml:space="preserve">1. </w:t>
      </w:r>
      <w:r w:rsidRPr="00307169">
        <w:rPr>
          <w:rFonts w:eastAsia="MS Mincho"/>
          <w:color w:val="000000"/>
          <w:sz w:val="24"/>
          <w:lang w:val="uk-UA"/>
        </w:rPr>
        <w:t xml:space="preserve">Видати свідоцтва </w:t>
      </w:r>
      <w:r w:rsidRPr="00307169">
        <w:rPr>
          <w:rFonts w:eastAsia="MS Mincho"/>
          <w:b/>
          <w:bCs/>
          <w:color w:val="000000"/>
          <w:sz w:val="24"/>
          <w:lang w:val="uk-UA"/>
        </w:rPr>
        <w:t xml:space="preserve">загального зразка </w:t>
      </w:r>
      <w:r w:rsidRPr="00307169">
        <w:rPr>
          <w:rFonts w:eastAsia="MS Mincho"/>
          <w:color w:val="000000"/>
          <w:sz w:val="24"/>
          <w:lang w:val="uk-UA"/>
        </w:rPr>
        <w:t>про здобуття базової середньої освіти та в</w:t>
      </w:r>
      <w:r w:rsidRPr="00307169">
        <w:rPr>
          <w:rFonts w:eastAsia="MS Mincho"/>
          <w:color w:val="0C0C0C"/>
          <w:sz w:val="24"/>
          <w:lang w:val="uk-UA"/>
        </w:rPr>
        <w:t>ипустити з</w:t>
      </w:r>
    </w:p>
    <w:p w14:paraId="58F312DF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гімназії учнів 9 класу за заявою (батьків чи законних представників) випустити із закладу</w:t>
      </w:r>
    </w:p>
    <w:p w14:paraId="0027CACF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 w:rsidRPr="00307169">
        <w:rPr>
          <w:rFonts w:eastAsia="MS Mincho"/>
          <w:color w:val="0C0C0C"/>
          <w:sz w:val="24"/>
          <w:lang w:val="uk-UA"/>
        </w:rPr>
        <w:t>загальної середньої освіти</w:t>
      </w:r>
    </w:p>
    <w:p w14:paraId="119C19DB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307169">
        <w:rPr>
          <w:rFonts w:eastAsia="MS Mincho"/>
          <w:i/>
          <w:iCs/>
          <w:color w:val="0C0C0C"/>
          <w:sz w:val="24"/>
          <w:lang w:val="uk-UA"/>
        </w:rPr>
        <w:t>Гасюк Лію Олегівну</w:t>
      </w:r>
    </w:p>
    <w:p w14:paraId="2C9891F2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307169">
        <w:rPr>
          <w:rFonts w:eastAsia="MS Mincho"/>
          <w:i/>
          <w:iCs/>
          <w:color w:val="0C0C0C"/>
          <w:sz w:val="24"/>
          <w:lang w:val="uk-UA"/>
        </w:rPr>
        <w:t>Гімадутіна Каміля Іслямовича</w:t>
      </w:r>
    </w:p>
    <w:p w14:paraId="7423B946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307169">
        <w:rPr>
          <w:rFonts w:eastAsia="MS Mincho"/>
          <w:i/>
          <w:iCs/>
          <w:color w:val="0C0C0C"/>
          <w:sz w:val="24"/>
          <w:lang w:val="uk-UA"/>
        </w:rPr>
        <w:t>Губського Антона Вікторовича</w:t>
      </w:r>
    </w:p>
    <w:p w14:paraId="1987A5F9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307169">
        <w:rPr>
          <w:rFonts w:eastAsia="MS Mincho"/>
          <w:i/>
          <w:iCs/>
          <w:color w:val="0C0C0C"/>
          <w:sz w:val="24"/>
          <w:lang w:val="uk-UA"/>
        </w:rPr>
        <w:t>Диченко Вероніку Валеріївну</w:t>
      </w:r>
    </w:p>
    <w:p w14:paraId="03F6F889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307169">
        <w:rPr>
          <w:rFonts w:eastAsia="MS Mincho"/>
          <w:i/>
          <w:iCs/>
          <w:color w:val="0C0C0C"/>
          <w:sz w:val="24"/>
          <w:lang w:val="uk-UA"/>
        </w:rPr>
        <w:t>Козяр Валерію Сергіївну</w:t>
      </w:r>
    </w:p>
    <w:p w14:paraId="34A9404A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307169">
        <w:rPr>
          <w:rFonts w:eastAsia="MS Mincho"/>
          <w:color w:val="000000"/>
          <w:sz w:val="24"/>
          <w:lang w:val="uk-UA"/>
        </w:rPr>
        <w:t>68</w:t>
      </w:r>
    </w:p>
    <w:p w14:paraId="5C142A47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307169">
        <w:rPr>
          <w:rFonts w:eastAsia="MS Mincho"/>
          <w:i/>
          <w:iCs/>
          <w:color w:val="0C0C0C"/>
          <w:sz w:val="24"/>
          <w:lang w:val="uk-UA"/>
        </w:rPr>
        <w:t>Мелещенко Софію Олександрівну</w:t>
      </w:r>
    </w:p>
    <w:p w14:paraId="0CA6C601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307169">
        <w:rPr>
          <w:rFonts w:eastAsia="MS Mincho"/>
          <w:i/>
          <w:iCs/>
          <w:color w:val="0C0C0C"/>
          <w:sz w:val="24"/>
          <w:lang w:val="uk-UA"/>
        </w:rPr>
        <w:t>Петенка Андрія Вадимовича</w:t>
      </w:r>
    </w:p>
    <w:p w14:paraId="7506D087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307169">
        <w:rPr>
          <w:rFonts w:eastAsia="MS Mincho"/>
          <w:i/>
          <w:iCs/>
          <w:color w:val="0C0C0C"/>
          <w:sz w:val="24"/>
          <w:lang w:val="uk-UA"/>
        </w:rPr>
        <w:t>Плотніцьку Софію Юріївну</w:t>
      </w:r>
    </w:p>
    <w:p w14:paraId="217AC5C7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307169">
        <w:rPr>
          <w:rFonts w:eastAsia="MS Mincho"/>
          <w:i/>
          <w:iCs/>
          <w:color w:val="0C0C0C"/>
          <w:sz w:val="24"/>
          <w:lang w:val="uk-UA"/>
        </w:rPr>
        <w:t>Стрільчук Анну Володимирівну</w:t>
      </w:r>
    </w:p>
    <w:p w14:paraId="7E022B25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307169">
        <w:rPr>
          <w:rFonts w:eastAsia="MS Mincho"/>
          <w:i/>
          <w:iCs/>
          <w:color w:val="0C0C0C"/>
          <w:sz w:val="24"/>
          <w:lang w:val="uk-UA"/>
        </w:rPr>
        <w:t>Філоненка Андрія Петровича</w:t>
      </w:r>
    </w:p>
    <w:p w14:paraId="343E3210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307169">
        <w:rPr>
          <w:rFonts w:eastAsia="MS Mincho"/>
          <w:i/>
          <w:iCs/>
          <w:color w:val="0C0C0C"/>
          <w:sz w:val="24"/>
          <w:lang w:val="uk-UA"/>
        </w:rPr>
        <w:t>Химченко Марину Андріївну</w:t>
      </w:r>
    </w:p>
    <w:p w14:paraId="511360F6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bCs/>
          <w:color w:val="000000"/>
          <w:sz w:val="24"/>
          <w:lang w:val="uk-UA"/>
        </w:rPr>
      </w:pPr>
      <w:r w:rsidRPr="00307169">
        <w:rPr>
          <w:rFonts w:eastAsia="MS Mincho"/>
          <w:bCs/>
          <w:color w:val="0C0C0C"/>
          <w:sz w:val="24"/>
          <w:lang w:val="uk-UA"/>
        </w:rPr>
        <w:t xml:space="preserve">2. </w:t>
      </w:r>
      <w:r w:rsidRPr="00307169">
        <w:rPr>
          <w:rFonts w:eastAsia="MS Mincho"/>
          <w:color w:val="000000"/>
          <w:sz w:val="24"/>
          <w:lang w:val="uk-UA"/>
        </w:rPr>
        <w:t xml:space="preserve">Видати </w:t>
      </w:r>
      <w:r w:rsidRPr="00307169">
        <w:rPr>
          <w:rFonts w:eastAsia="MS Mincho"/>
          <w:bCs/>
          <w:color w:val="000000"/>
          <w:sz w:val="24"/>
          <w:lang w:val="uk-UA"/>
        </w:rPr>
        <w:t xml:space="preserve">свідоцтва з відзнакою </w:t>
      </w:r>
      <w:r w:rsidRPr="00307169">
        <w:rPr>
          <w:rFonts w:eastAsia="MS Mincho"/>
          <w:color w:val="000000"/>
          <w:sz w:val="24"/>
          <w:lang w:val="uk-UA"/>
        </w:rPr>
        <w:t xml:space="preserve">про здобуття базової середньої освіти та </w:t>
      </w:r>
      <w:r w:rsidRPr="00307169">
        <w:rPr>
          <w:rFonts w:eastAsia="MS Mincho"/>
          <w:bCs/>
          <w:color w:val="000000"/>
          <w:sz w:val="24"/>
          <w:lang w:val="uk-UA"/>
        </w:rPr>
        <w:t>випустити з</w:t>
      </w:r>
    </w:p>
    <w:p w14:paraId="6F7B8C57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307169">
        <w:rPr>
          <w:rFonts w:eastAsia="MS Mincho"/>
          <w:bCs/>
          <w:color w:val="000000"/>
          <w:sz w:val="24"/>
          <w:lang w:val="uk-UA"/>
        </w:rPr>
        <w:t xml:space="preserve">гімназії </w:t>
      </w:r>
      <w:r w:rsidRPr="00307169">
        <w:rPr>
          <w:rFonts w:eastAsia="MS Mincho"/>
          <w:color w:val="000000"/>
          <w:sz w:val="24"/>
          <w:lang w:val="uk-UA"/>
        </w:rPr>
        <w:t>здобувачів освіти:</w:t>
      </w:r>
    </w:p>
    <w:p w14:paraId="71C3D0AD" w14:textId="77777777" w:rsidR="00307169" w:rsidRPr="00307169" w:rsidRDefault="00307169" w:rsidP="00307169">
      <w:pPr>
        <w:autoSpaceDE w:val="0"/>
        <w:autoSpaceDN w:val="0"/>
        <w:adjustRightInd w:val="0"/>
        <w:rPr>
          <w:rFonts w:eastAsia="MS Mincho"/>
          <w:i/>
          <w:iCs/>
          <w:color w:val="0C0C0C"/>
          <w:sz w:val="24"/>
          <w:lang w:val="uk-UA"/>
        </w:rPr>
      </w:pPr>
      <w:r w:rsidRPr="00307169">
        <w:rPr>
          <w:rFonts w:eastAsia="MS Mincho"/>
          <w:i/>
          <w:iCs/>
          <w:color w:val="0C0C0C"/>
          <w:sz w:val="24"/>
          <w:lang w:val="uk-UA"/>
        </w:rPr>
        <w:t>Орнст Домініку Юріївну</w:t>
      </w:r>
    </w:p>
    <w:p w14:paraId="0490EBEA" w14:textId="056D5E9A" w:rsidR="00307169" w:rsidRDefault="00307169" w:rsidP="00307169">
      <w:pPr>
        <w:spacing w:line="360" w:lineRule="auto"/>
        <w:rPr>
          <w:rFonts w:eastAsia="MS Mincho"/>
          <w:i/>
          <w:iCs/>
          <w:color w:val="0C0C0C"/>
          <w:sz w:val="24"/>
          <w:lang w:val="uk-UA"/>
        </w:rPr>
      </w:pPr>
      <w:r w:rsidRPr="00307169">
        <w:rPr>
          <w:rFonts w:eastAsia="MS Mincho"/>
          <w:i/>
          <w:iCs/>
          <w:color w:val="0C0C0C"/>
          <w:sz w:val="24"/>
          <w:lang w:val="uk-UA"/>
        </w:rPr>
        <w:t>Ящука Артема Анатолійовича.</w:t>
      </w:r>
    </w:p>
    <w:p w14:paraId="4FD2E541" w14:textId="7F11A98A" w:rsidR="00307169" w:rsidRDefault="00307169" w:rsidP="00307169">
      <w:pPr>
        <w:spacing w:line="360" w:lineRule="auto"/>
        <w:rPr>
          <w:rFonts w:eastAsia="MS Mincho"/>
          <w:i/>
          <w:iCs/>
          <w:color w:val="0C0C0C"/>
          <w:sz w:val="24"/>
          <w:lang w:val="uk-UA"/>
        </w:rPr>
      </w:pPr>
    </w:p>
    <w:p w14:paraId="3D5A30EB" w14:textId="359112E2" w:rsidR="00307169" w:rsidRPr="00015D2C" w:rsidRDefault="00307169" w:rsidP="00307169">
      <w:pPr>
        <w:spacing w:line="360" w:lineRule="auto"/>
        <w:ind w:left="567"/>
        <w:rPr>
          <w:b/>
          <w:bCs/>
          <w:sz w:val="24"/>
          <w:lang w:val="uk-UA"/>
        </w:rPr>
      </w:pPr>
      <w:r w:rsidRPr="00015D2C">
        <w:rPr>
          <w:b/>
          <w:bCs/>
          <w:sz w:val="24"/>
          <w:lang w:val="uk-UA"/>
        </w:rPr>
        <w:t xml:space="preserve">По </w:t>
      </w:r>
      <w:r w:rsidRPr="00015D2C">
        <w:rPr>
          <w:b/>
          <w:bCs/>
          <w:sz w:val="24"/>
          <w:lang w:val="uk-UA"/>
        </w:rPr>
        <w:t>п</w:t>
      </w:r>
      <w:r w:rsidRPr="00015D2C">
        <w:rPr>
          <w:b/>
          <w:bCs/>
          <w:sz w:val="24"/>
        </w:rPr>
        <w:t>`</w:t>
      </w:r>
      <w:r w:rsidRPr="00015D2C">
        <w:rPr>
          <w:b/>
          <w:bCs/>
          <w:sz w:val="24"/>
          <w:lang w:val="uk-UA"/>
        </w:rPr>
        <w:t>ят</w:t>
      </w:r>
      <w:r w:rsidRPr="00015D2C">
        <w:rPr>
          <w:b/>
          <w:bCs/>
          <w:sz w:val="24"/>
          <w:lang w:val="uk-UA"/>
        </w:rPr>
        <w:t>надцятому питанню:</w:t>
      </w:r>
    </w:p>
    <w:p w14:paraId="394C1AB5" w14:textId="77777777" w:rsidR="00307169" w:rsidRPr="00015D2C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1. Роботу педагогічних працівників із ведення класних журналів 1-9-х класів вважати</w:t>
      </w:r>
    </w:p>
    <w:p w14:paraId="37A971D0" w14:textId="77777777" w:rsidR="00307169" w:rsidRPr="00015D2C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задовільною.</w:t>
      </w:r>
    </w:p>
    <w:p w14:paraId="7A800D27" w14:textId="77777777" w:rsidR="00307169" w:rsidRPr="00015D2C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2. Усім учителям закладу освіти:</w:t>
      </w:r>
    </w:p>
    <w:p w14:paraId="1D859425" w14:textId="77777777" w:rsidR="00307169" w:rsidRPr="00015D2C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2.1. Неухильно дотримуватися трудової і фінансової дисципліни.</w:t>
      </w:r>
    </w:p>
    <w:p w14:paraId="28911666" w14:textId="77777777" w:rsidR="00307169" w:rsidRPr="00015D2C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2.2. Робити записи, здійснювати оцінювання в класних журналах вчасно, відповідно до</w:t>
      </w:r>
    </w:p>
    <w:p w14:paraId="6115216B" w14:textId="77777777" w:rsidR="00307169" w:rsidRPr="00015D2C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затвердженого календарно-тематичного планування.</w:t>
      </w:r>
    </w:p>
    <w:p w14:paraId="02AFE1F6" w14:textId="77777777" w:rsidR="00307169" w:rsidRPr="00015D2C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70</w:t>
      </w:r>
    </w:p>
    <w:p w14:paraId="307C56E9" w14:textId="77777777" w:rsidR="00307169" w:rsidRPr="00015D2C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2.3. Дотримуватись інструкцій, методичних рекомендацій, що регламентують ведення</w:t>
      </w:r>
    </w:p>
    <w:p w14:paraId="2D1EF97F" w14:textId="77777777" w:rsidR="00307169" w:rsidRPr="00015D2C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класних журналів.</w:t>
      </w:r>
    </w:p>
    <w:p w14:paraId="1856473E" w14:textId="77777777" w:rsidR="00307169" w:rsidRPr="00015D2C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2.4. При веденні класних журналів чітко дотримуватись чинних інструкцій з ведення</w:t>
      </w:r>
    </w:p>
    <w:p w14:paraId="40F7E1A7" w14:textId="77777777" w:rsidR="00307169" w:rsidRPr="00015D2C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класних журналів, Методичних рекомендацій щодо викладання навчальних предметів.</w:t>
      </w:r>
    </w:p>
    <w:p w14:paraId="00988C21" w14:textId="77777777" w:rsidR="00307169" w:rsidRPr="00015D2C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2.5. Нести персональну відповідальність за своєчасність та якість оформлення класних</w:t>
      </w:r>
    </w:p>
    <w:p w14:paraId="774473E6" w14:textId="3785A9D5" w:rsidR="00307169" w:rsidRDefault="00307169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журналів.</w:t>
      </w:r>
    </w:p>
    <w:p w14:paraId="1DD1219B" w14:textId="17C86D29" w:rsidR="00015D2C" w:rsidRDefault="00015D2C" w:rsidP="00307169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</w:p>
    <w:p w14:paraId="6FEF69DE" w14:textId="5F80DBAD" w:rsidR="00015D2C" w:rsidRPr="00015D2C" w:rsidRDefault="00015D2C" w:rsidP="00015D2C">
      <w:pPr>
        <w:spacing w:line="360" w:lineRule="auto"/>
        <w:ind w:left="567"/>
        <w:rPr>
          <w:b/>
          <w:bCs/>
          <w:sz w:val="24"/>
          <w:lang w:val="uk-UA"/>
        </w:rPr>
      </w:pPr>
      <w:r w:rsidRPr="00015D2C">
        <w:rPr>
          <w:b/>
          <w:bCs/>
          <w:sz w:val="24"/>
          <w:lang w:val="uk-UA"/>
        </w:rPr>
        <w:t xml:space="preserve">По </w:t>
      </w:r>
      <w:r w:rsidRPr="00015D2C">
        <w:rPr>
          <w:b/>
          <w:bCs/>
          <w:sz w:val="24"/>
          <w:lang w:val="uk-UA"/>
        </w:rPr>
        <w:t>шістнадцятому</w:t>
      </w:r>
      <w:r w:rsidRPr="00015D2C">
        <w:rPr>
          <w:b/>
          <w:bCs/>
          <w:sz w:val="24"/>
          <w:lang w:val="uk-UA"/>
        </w:rPr>
        <w:t xml:space="preserve"> питанню:</w:t>
      </w:r>
    </w:p>
    <w:p w14:paraId="29D42105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1. Вважати рівень стану викладання інтегрованого курсу «Пізнаємо природу» в закладі</w:t>
      </w:r>
    </w:p>
    <w:p w14:paraId="4A038845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задовільним.</w:t>
      </w:r>
    </w:p>
    <w:p w14:paraId="048F958A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2. Вчителю інтегрованого курсу «Пізнаємо природу» постійно:</w:t>
      </w:r>
    </w:p>
    <w:p w14:paraId="136873C7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2.1. З метою підвищення ефективності стану викладання інтегрованого курсу «Пізнаємо</w:t>
      </w:r>
    </w:p>
    <w:p w14:paraId="292E45F4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природу», підвищення ефективності уроків, якості знань, умінь і навичок учнів, розкриття</w:t>
      </w:r>
    </w:p>
    <w:p w14:paraId="6F3E5F01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творчого потенціалу учнів та вчителя продовжувати працювати у напрямку використання</w:t>
      </w:r>
    </w:p>
    <w:p w14:paraId="46CFA080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особистісно орієнтованих технологій навчання.</w:t>
      </w:r>
    </w:p>
    <w:p w14:paraId="264D2126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2.2. Широко продовжувати використовувати інтерактивні технології, проєктну методику,</w:t>
      </w:r>
    </w:p>
    <w:p w14:paraId="77FD6FB1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диференційовані завдання, інтегрований підхід.</w:t>
      </w:r>
    </w:p>
    <w:p w14:paraId="50B2BEAE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2.3. Забезпечувати ефективність індивідуальної роботи з учнями, які мають початковий рівень</w:t>
      </w:r>
    </w:p>
    <w:p w14:paraId="7449E9E8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знань, спрямовуючи її на подолання освітніх втрат.</w:t>
      </w:r>
    </w:p>
    <w:p w14:paraId="529F5B2C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2.4. Активно вивчати і впроваджувати в практику роботи передовий педагогічний досвід та</w:t>
      </w:r>
    </w:p>
    <w:p w14:paraId="4679846B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досягнення педагогічної науки, новітні форми і методи проведення уроків.</w:t>
      </w:r>
    </w:p>
    <w:p w14:paraId="3ED9EA1E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2.5. Сприяти осучасненню матеріально-технічного забезпечення викладання інтегрованого</w:t>
      </w:r>
    </w:p>
    <w:p w14:paraId="48F7544B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lastRenderedPageBreak/>
        <w:t>курсу «Пізнаємо природу».</w:t>
      </w:r>
    </w:p>
    <w:p w14:paraId="5369A174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2.6. Активізувати позакласну роботу з предмета, залучати учнів до участі у різноманітних</w:t>
      </w:r>
    </w:p>
    <w:p w14:paraId="1663C1AD" w14:textId="77777777" w:rsidR="00015D2C" w:rsidRPr="00015D2C" w:rsidRDefault="00015D2C" w:rsidP="00015D2C">
      <w:pPr>
        <w:autoSpaceDE w:val="0"/>
        <w:autoSpaceDN w:val="0"/>
        <w:adjustRightInd w:val="0"/>
        <w:rPr>
          <w:rFonts w:eastAsia="MS Mincho"/>
          <w:color w:val="000000"/>
          <w:sz w:val="24"/>
          <w:lang w:val="uk-UA"/>
        </w:rPr>
      </w:pPr>
      <w:r w:rsidRPr="00015D2C">
        <w:rPr>
          <w:rFonts w:eastAsia="MS Mincho"/>
          <w:color w:val="000000"/>
          <w:sz w:val="24"/>
          <w:lang w:val="uk-UA"/>
        </w:rPr>
        <w:t>конкурсах, сприяти участі учнів у дослідницьких проєктах.</w:t>
      </w:r>
    </w:p>
    <w:p w14:paraId="1A70C94A" w14:textId="015332B6" w:rsidR="00E55CE8" w:rsidRDefault="00E55CE8" w:rsidP="00E55CE8">
      <w:pPr>
        <w:autoSpaceDE w:val="0"/>
        <w:autoSpaceDN w:val="0"/>
        <w:adjustRightInd w:val="0"/>
        <w:rPr>
          <w:b/>
          <w:bCs/>
          <w:sz w:val="24"/>
          <w:lang w:val="uk-UA"/>
        </w:rPr>
      </w:pPr>
    </w:p>
    <w:p w14:paraId="6FCD2623" w14:textId="3E6A77D7" w:rsidR="00015D2C" w:rsidRDefault="00015D2C" w:rsidP="00E55CE8">
      <w:pPr>
        <w:autoSpaceDE w:val="0"/>
        <w:autoSpaceDN w:val="0"/>
        <w:adjustRightInd w:val="0"/>
        <w:rPr>
          <w:b/>
          <w:bCs/>
          <w:sz w:val="24"/>
          <w:lang w:val="uk-UA"/>
        </w:rPr>
      </w:pPr>
    </w:p>
    <w:p w14:paraId="15843AAA" w14:textId="0F8619DE" w:rsidR="00015D2C" w:rsidRPr="00E55CE8" w:rsidRDefault="00015D2C" w:rsidP="00E55CE8">
      <w:pPr>
        <w:autoSpaceDE w:val="0"/>
        <w:autoSpaceDN w:val="0"/>
        <w:adjustRightInd w:val="0"/>
        <w:rPr>
          <w:rFonts w:eastAsia="MS Mincho"/>
          <w:color w:val="0C0C0C"/>
          <w:sz w:val="24"/>
          <w:lang w:val="uk-UA"/>
        </w:rPr>
      </w:pPr>
      <w:r>
        <w:rPr>
          <w:b/>
          <w:bCs/>
          <w:sz w:val="24"/>
          <w:lang w:val="uk-UA"/>
        </w:rPr>
        <w:t>В.о.директора                                                                        Світлана КОТИК</w:t>
      </w:r>
    </w:p>
    <w:p w14:paraId="4095269F" w14:textId="2A5E94AE" w:rsidR="00A64FF5" w:rsidRDefault="00A64FF5" w:rsidP="002D1905">
      <w:pPr>
        <w:tabs>
          <w:tab w:val="left" w:pos="7088"/>
        </w:tabs>
        <w:jc w:val="both"/>
        <w:rPr>
          <w:b/>
          <w:sz w:val="24"/>
          <w:lang w:val="uk-UA"/>
        </w:rPr>
      </w:pPr>
    </w:p>
    <w:p w14:paraId="097AA930" w14:textId="77777777" w:rsidR="00E55CE8" w:rsidRDefault="00E55CE8" w:rsidP="002D1905">
      <w:pPr>
        <w:tabs>
          <w:tab w:val="left" w:pos="7088"/>
        </w:tabs>
        <w:jc w:val="both"/>
        <w:rPr>
          <w:b/>
          <w:sz w:val="24"/>
          <w:lang w:val="uk-UA"/>
        </w:rPr>
      </w:pPr>
    </w:p>
    <w:p w14:paraId="358C0107" w14:textId="25D7A02A" w:rsidR="002D1905" w:rsidRDefault="00015D2C" w:rsidP="00D37C39">
      <w:pPr>
        <w:tabs>
          <w:tab w:val="left" w:pos="7088"/>
        </w:tabs>
        <w:ind w:left="-426"/>
        <w:rPr>
          <w:rFonts w:eastAsia="Calibri"/>
          <w:sz w:val="24"/>
          <w:lang w:eastAsia="en-US"/>
        </w:rPr>
      </w:pPr>
      <w:r>
        <w:rPr>
          <w:bCs/>
          <w:sz w:val="24"/>
          <w:lang w:val="uk-UA"/>
        </w:rPr>
        <w:t xml:space="preserve">    </w:t>
      </w:r>
      <w:bookmarkStart w:id="4" w:name="_GoBack"/>
      <w:bookmarkEnd w:id="4"/>
      <w:r w:rsidR="002D1905" w:rsidRPr="003D42D7">
        <w:rPr>
          <w:bCs/>
          <w:sz w:val="24"/>
          <w:lang w:val="uk-UA"/>
        </w:rPr>
        <w:t>З наказом ознайомл</w:t>
      </w:r>
      <w:r w:rsidR="00B34ED9">
        <w:rPr>
          <w:bCs/>
          <w:sz w:val="24"/>
          <w:lang w:val="uk-UA"/>
        </w:rPr>
        <w:t>ені:</w:t>
      </w:r>
      <w:r w:rsidR="002D1905" w:rsidRPr="003D42D7">
        <w:rPr>
          <w:bCs/>
          <w:sz w:val="24"/>
          <w:lang w:val="uk-UA"/>
        </w:rPr>
        <w:t xml:space="preserve">      </w:t>
      </w:r>
      <w:r w:rsidR="00A64FF5">
        <w:rPr>
          <w:bCs/>
          <w:sz w:val="24"/>
          <w:lang w:val="uk-UA"/>
        </w:rPr>
        <w:t xml:space="preserve">     </w:t>
      </w:r>
      <w:r w:rsidR="002D1905" w:rsidRPr="003D42D7">
        <w:rPr>
          <w:rFonts w:eastAsia="Calibri"/>
          <w:sz w:val="24"/>
          <w:lang w:val="uk-UA" w:eastAsia="en-US"/>
        </w:rPr>
        <w:t xml:space="preserve">                                              </w:t>
      </w:r>
      <w:r w:rsidR="00A64FF5">
        <w:rPr>
          <w:rFonts w:eastAsia="Calibri"/>
          <w:sz w:val="24"/>
          <w:lang w:val="uk-UA" w:eastAsia="en-US"/>
        </w:rPr>
        <w:t xml:space="preserve">                       </w:t>
      </w:r>
      <w:r w:rsidR="002D1905" w:rsidRPr="003D42D7">
        <w:rPr>
          <w:rFonts w:eastAsia="Calibri"/>
          <w:sz w:val="24"/>
          <w:lang w:val="uk-UA" w:eastAsia="en-US"/>
        </w:rPr>
        <w:t xml:space="preserve"> </w:t>
      </w:r>
      <w:r w:rsidR="00D37C39">
        <w:rPr>
          <w:rFonts w:eastAsia="Calibri"/>
          <w:sz w:val="24"/>
          <w:lang w:val="uk-UA" w:eastAsia="en-US"/>
        </w:rPr>
        <w:t xml:space="preserve">       </w:t>
      </w:r>
      <w:r w:rsidR="002D1905" w:rsidRPr="003D42D7">
        <w:rPr>
          <w:rFonts w:eastAsia="Calibri"/>
          <w:sz w:val="24"/>
          <w:lang w:val="uk-UA" w:eastAsia="en-US"/>
        </w:rPr>
        <w:t xml:space="preserve">      </w:t>
      </w:r>
      <w:r w:rsidR="00B34ED9">
        <w:rPr>
          <w:rFonts w:eastAsia="Calibri"/>
          <w:sz w:val="24"/>
          <w:lang w:val="uk-UA" w:eastAsia="en-US"/>
        </w:rPr>
        <w:t xml:space="preserve"> </w:t>
      </w:r>
      <w:r w:rsidR="002D1905" w:rsidRPr="003D42D7">
        <w:rPr>
          <w:rFonts w:eastAsia="Calibri"/>
          <w:sz w:val="24"/>
          <w:lang w:eastAsia="en-US"/>
        </w:rPr>
        <w:t>Яна ОЛЬХОВА</w:t>
      </w:r>
    </w:p>
    <w:p w14:paraId="26FF74A7" w14:textId="77777777" w:rsidR="00A64FF5" w:rsidRPr="003D42D7" w:rsidRDefault="00A64FF5" w:rsidP="00A64FF5">
      <w:pPr>
        <w:tabs>
          <w:tab w:val="left" w:pos="7088"/>
        </w:tabs>
        <w:rPr>
          <w:rFonts w:eastAsia="Calibri"/>
          <w:sz w:val="24"/>
          <w:lang w:eastAsia="en-US"/>
        </w:rPr>
      </w:pPr>
    </w:p>
    <w:p w14:paraId="57104195" w14:textId="2CE570B4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eastAsia="en-US"/>
        </w:rPr>
      </w:pPr>
      <w:r w:rsidRPr="003D42D7">
        <w:rPr>
          <w:rFonts w:eastAsia="Calibri"/>
          <w:sz w:val="24"/>
          <w:lang w:eastAsia="en-US"/>
        </w:rPr>
        <w:t>Наталія ЛУЦЕНКО</w:t>
      </w:r>
    </w:p>
    <w:p w14:paraId="25B0DB61" w14:textId="79217E35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eastAsia="en-US"/>
        </w:rPr>
      </w:pPr>
      <w:r w:rsidRPr="003D42D7">
        <w:rPr>
          <w:rFonts w:eastAsia="Calibri"/>
          <w:sz w:val="24"/>
          <w:lang w:eastAsia="en-US"/>
        </w:rPr>
        <w:t>Наталя КУБАЙ</w:t>
      </w:r>
    </w:p>
    <w:p w14:paraId="0CDCE172" w14:textId="14F3A8C6" w:rsidR="002D1905" w:rsidRPr="00C324D9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eastAsia="en-US"/>
        </w:rPr>
        <w:t>Альбіна ХАР</w:t>
      </w:r>
      <w:r w:rsidR="00C324D9">
        <w:rPr>
          <w:rFonts w:eastAsia="Calibri"/>
          <w:sz w:val="24"/>
          <w:lang w:val="uk-UA" w:eastAsia="en-US"/>
        </w:rPr>
        <w:t>ЧЕНКО</w:t>
      </w:r>
    </w:p>
    <w:p w14:paraId="10C197A7" w14:textId="629E6E99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Ілона БОЙЧЕНКО</w:t>
      </w:r>
    </w:p>
    <w:p w14:paraId="6DE38ED9" w14:textId="7305C609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Наталія РОМАНЕНКО</w:t>
      </w:r>
    </w:p>
    <w:p w14:paraId="4DEC08FA" w14:textId="3F8B3B09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Олена КУЛІШ</w:t>
      </w:r>
    </w:p>
    <w:p w14:paraId="73213942" w14:textId="5B64942C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Вероніка ГАГАН</w:t>
      </w:r>
    </w:p>
    <w:p w14:paraId="5C9E7C08" w14:textId="3C9535E6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Тетяна КРИЖАК</w:t>
      </w:r>
    </w:p>
    <w:p w14:paraId="47091DD7" w14:textId="43419132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Ірина ТАРИКІНА</w:t>
      </w:r>
    </w:p>
    <w:p w14:paraId="43CAA044" w14:textId="456C006F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Ярослав РОМАНЕНКО</w:t>
      </w:r>
    </w:p>
    <w:p w14:paraId="4F731E67" w14:textId="74B6F765" w:rsidR="002D1905" w:rsidRPr="003D42D7" w:rsidRDefault="00D37C39" w:rsidP="00D37C39">
      <w:pPr>
        <w:spacing w:after="160"/>
        <w:ind w:right="-2"/>
        <w:jc w:val="right"/>
        <w:rPr>
          <w:rFonts w:eastAsia="Calibri"/>
          <w:sz w:val="24"/>
          <w:lang w:val="uk-UA" w:eastAsia="en-US"/>
        </w:rPr>
      </w:pPr>
      <w:r>
        <w:rPr>
          <w:rFonts w:eastAsia="Calibri"/>
          <w:sz w:val="24"/>
          <w:lang w:val="uk-UA" w:eastAsia="en-US"/>
        </w:rPr>
        <w:t xml:space="preserve">   </w:t>
      </w:r>
      <w:r w:rsidR="002D1905" w:rsidRPr="003D42D7">
        <w:rPr>
          <w:rFonts w:eastAsia="Calibri"/>
          <w:sz w:val="24"/>
          <w:lang w:val="uk-UA" w:eastAsia="en-US"/>
        </w:rPr>
        <w:t>Віра ГЛИНЯНА</w:t>
      </w:r>
      <w:r>
        <w:rPr>
          <w:rFonts w:eastAsia="Calibri"/>
          <w:sz w:val="24"/>
          <w:lang w:val="uk-UA" w:eastAsia="en-US"/>
        </w:rPr>
        <w:t xml:space="preserve">   </w:t>
      </w:r>
    </w:p>
    <w:p w14:paraId="0E623D1F" w14:textId="114DFC55" w:rsidR="002D1905" w:rsidRPr="003D42D7" w:rsidRDefault="002D1905" w:rsidP="00D37C39">
      <w:pPr>
        <w:spacing w:after="160"/>
        <w:ind w:right="-2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Анна ГУБСЬКА</w:t>
      </w:r>
    </w:p>
    <w:p w14:paraId="69CF90B9" w14:textId="77D6003F" w:rsidR="002D1905" w:rsidRPr="003D42D7" w:rsidRDefault="002D1905" w:rsidP="00D37C39">
      <w:pPr>
        <w:spacing w:after="160"/>
        <w:ind w:right="-2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Олександра КОЦЮБА</w:t>
      </w:r>
    </w:p>
    <w:p w14:paraId="5AEFE777" w14:textId="67D47A01" w:rsidR="002D1905" w:rsidRPr="003D42D7" w:rsidRDefault="002D1905" w:rsidP="00D37C39">
      <w:pPr>
        <w:spacing w:after="160"/>
        <w:ind w:right="-2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Микола БІЛОЦЬКИЙ</w:t>
      </w:r>
    </w:p>
    <w:p w14:paraId="408FAD67" w14:textId="5D5961C9" w:rsidR="002D1905" w:rsidRPr="003D42D7" w:rsidRDefault="002D1905" w:rsidP="00D37C39">
      <w:pPr>
        <w:spacing w:after="160"/>
        <w:ind w:right="-2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Наталя КОВАЛЕНКО</w:t>
      </w:r>
    </w:p>
    <w:p w14:paraId="62FC14D8" w14:textId="49094BAA" w:rsidR="002D1905" w:rsidRPr="003D42D7" w:rsidRDefault="002D1905" w:rsidP="00D37C39">
      <w:pPr>
        <w:spacing w:after="160"/>
        <w:ind w:right="-2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Сніжана РОМАНЕНКО</w:t>
      </w:r>
    </w:p>
    <w:p w14:paraId="7BB886CB" w14:textId="04A884F7" w:rsidR="002D1905" w:rsidRPr="003D42D7" w:rsidRDefault="002D1905" w:rsidP="00D37C39">
      <w:pPr>
        <w:spacing w:after="160"/>
        <w:ind w:right="-2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Ольга ЗАЯЦЬ</w:t>
      </w:r>
    </w:p>
    <w:p w14:paraId="71182243" w14:textId="5001A0CA" w:rsidR="002D1905" w:rsidRPr="003D42D7" w:rsidRDefault="002D1905" w:rsidP="00D37C39">
      <w:pPr>
        <w:spacing w:after="160"/>
        <w:ind w:right="-2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Любов РОЗСОХАЧ</w:t>
      </w:r>
    </w:p>
    <w:p w14:paraId="45E762BE" w14:textId="77777777" w:rsidR="002D1905" w:rsidRPr="003D42D7" w:rsidRDefault="002D1905" w:rsidP="00A64FF5">
      <w:pPr>
        <w:spacing w:after="160" w:line="360" w:lineRule="auto"/>
        <w:ind w:right="707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 xml:space="preserve">                                                                                                         </w:t>
      </w:r>
    </w:p>
    <w:p w14:paraId="58C3FD58" w14:textId="77777777" w:rsidR="002D1905" w:rsidRPr="003D42D7" w:rsidRDefault="002D1905" w:rsidP="002D1905">
      <w:pPr>
        <w:tabs>
          <w:tab w:val="left" w:pos="7023"/>
        </w:tabs>
        <w:spacing w:after="120"/>
        <w:jc w:val="both"/>
        <w:rPr>
          <w:rFonts w:eastAsia="Calibri"/>
          <w:b/>
          <w:bCs/>
          <w:color w:val="000000"/>
          <w:sz w:val="24"/>
          <w:shd w:val="clear" w:color="auto" w:fill="FFFFFF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 xml:space="preserve"> </w:t>
      </w:r>
    </w:p>
    <w:p w14:paraId="71DB0F81" w14:textId="77777777" w:rsidR="002D1905" w:rsidRPr="003D42D7" w:rsidRDefault="002D1905" w:rsidP="002D1905">
      <w:pPr>
        <w:shd w:val="clear" w:color="auto" w:fill="FFFFFF"/>
        <w:ind w:left="5670"/>
        <w:rPr>
          <w:rFonts w:eastAsia="Calibri"/>
          <w:b/>
          <w:bCs/>
          <w:color w:val="000000"/>
          <w:sz w:val="24"/>
          <w:shd w:val="clear" w:color="auto" w:fill="FFFFFF"/>
          <w:lang w:val="uk-UA" w:eastAsia="en-US"/>
        </w:rPr>
      </w:pPr>
    </w:p>
    <w:p w14:paraId="7BEEAF56" w14:textId="77777777" w:rsidR="002D1905" w:rsidRPr="003D42D7" w:rsidRDefault="002D1905" w:rsidP="002D1905">
      <w:pPr>
        <w:shd w:val="clear" w:color="auto" w:fill="FFFFFF"/>
        <w:ind w:left="5670"/>
        <w:rPr>
          <w:rFonts w:eastAsia="Calibri"/>
          <w:b/>
          <w:bCs/>
          <w:color w:val="000000"/>
          <w:sz w:val="24"/>
          <w:shd w:val="clear" w:color="auto" w:fill="FFFFFF"/>
          <w:lang w:val="uk-UA" w:eastAsia="en-US"/>
        </w:rPr>
      </w:pPr>
    </w:p>
    <w:p w14:paraId="0EC9709A" w14:textId="77777777" w:rsidR="002D1905" w:rsidRPr="003D42D7" w:rsidRDefault="002D1905" w:rsidP="002D1905">
      <w:pPr>
        <w:shd w:val="clear" w:color="auto" w:fill="FFFFFF"/>
        <w:ind w:left="5670"/>
        <w:rPr>
          <w:rFonts w:eastAsia="Calibri"/>
          <w:b/>
          <w:bCs/>
          <w:color w:val="000000"/>
          <w:sz w:val="24"/>
          <w:shd w:val="clear" w:color="auto" w:fill="FFFFFF"/>
          <w:lang w:val="uk-UA" w:eastAsia="en-US"/>
        </w:rPr>
      </w:pPr>
    </w:p>
    <w:p w14:paraId="60F18F3F" w14:textId="77777777" w:rsidR="002D1905" w:rsidRPr="003D42D7" w:rsidRDefault="002D1905" w:rsidP="002D1905">
      <w:pPr>
        <w:shd w:val="clear" w:color="auto" w:fill="FFFFFF"/>
        <w:ind w:left="5670"/>
        <w:rPr>
          <w:rFonts w:eastAsia="Calibri"/>
          <w:b/>
          <w:bCs/>
          <w:color w:val="000000"/>
          <w:sz w:val="24"/>
          <w:shd w:val="clear" w:color="auto" w:fill="FFFFFF"/>
          <w:lang w:val="uk-UA" w:eastAsia="en-US"/>
        </w:rPr>
      </w:pPr>
    </w:p>
    <w:p w14:paraId="2E1152C8" w14:textId="77777777" w:rsidR="002D1905" w:rsidRPr="00A64FF5" w:rsidRDefault="002D1905" w:rsidP="002D1905">
      <w:pPr>
        <w:shd w:val="clear" w:color="auto" w:fill="FFFFFF"/>
        <w:ind w:left="5670"/>
        <w:rPr>
          <w:rFonts w:eastAsia="Calibri"/>
          <w:b/>
          <w:bCs/>
          <w:sz w:val="24"/>
          <w:shd w:val="clear" w:color="auto" w:fill="FFFFFF"/>
          <w:lang w:eastAsia="en-US"/>
        </w:rPr>
      </w:pPr>
    </w:p>
    <w:p w14:paraId="69A195E6" w14:textId="77777777" w:rsidR="002D1905" w:rsidRPr="003D42D7" w:rsidRDefault="002D1905">
      <w:pPr>
        <w:ind w:right="113"/>
        <w:rPr>
          <w:bCs/>
          <w:sz w:val="24"/>
          <w:lang w:val="uk-UA"/>
        </w:rPr>
      </w:pPr>
      <w:r w:rsidRPr="003D42D7">
        <w:rPr>
          <w:bCs/>
          <w:sz w:val="24"/>
          <w:lang w:val="uk-UA"/>
        </w:rPr>
        <w:t xml:space="preserve"> </w:t>
      </w:r>
    </w:p>
    <w:p w14:paraId="77009130" w14:textId="77777777" w:rsidR="00851882" w:rsidRPr="003D42D7" w:rsidRDefault="00851882" w:rsidP="00851882">
      <w:pPr>
        <w:rPr>
          <w:sz w:val="24"/>
          <w:lang w:val="uk-UA"/>
        </w:rPr>
      </w:pPr>
    </w:p>
    <w:p w14:paraId="6BCEC935" w14:textId="77777777" w:rsidR="003D42D7" w:rsidRPr="003D42D7" w:rsidRDefault="003D42D7">
      <w:pPr>
        <w:rPr>
          <w:sz w:val="24"/>
          <w:lang w:val="uk-UA"/>
        </w:rPr>
      </w:pPr>
    </w:p>
    <w:sectPr w:rsidR="003D42D7" w:rsidRPr="003D42D7" w:rsidSect="00DE218E">
      <w:footerReference w:type="default" r:id="rId9"/>
      <w:pgSz w:w="11906" w:h="16838"/>
      <w:pgMar w:top="1134" w:right="851" w:bottom="1134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B2436" w14:textId="77777777" w:rsidR="0085560C" w:rsidRDefault="0085560C" w:rsidP="006632E1">
      <w:r>
        <w:separator/>
      </w:r>
    </w:p>
  </w:endnote>
  <w:endnote w:type="continuationSeparator" w:id="0">
    <w:p w14:paraId="27326CA9" w14:textId="77777777" w:rsidR="0085560C" w:rsidRDefault="0085560C" w:rsidP="0066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4"/>
      </w:rPr>
      <w:id w:val="2884479"/>
      <w:docPartObj>
        <w:docPartGallery w:val="Page Numbers (Top of Page)"/>
        <w:docPartUnique/>
      </w:docPartObj>
    </w:sdtPr>
    <w:sdtEndPr/>
    <w:sdtContent>
      <w:p w14:paraId="19E782E9" w14:textId="2DCA5DDD" w:rsidR="00627B65" w:rsidRPr="006632E1" w:rsidRDefault="00627B65" w:rsidP="006632E1">
        <w:pPr>
          <w:jc w:val="right"/>
          <w:rPr>
            <w:i/>
            <w:sz w:val="24"/>
          </w:rPr>
        </w:pPr>
        <w:r w:rsidRPr="006632E1">
          <w:rPr>
            <w:i/>
            <w:sz w:val="24"/>
          </w:rPr>
          <w:t xml:space="preserve">Сторінка </w:t>
        </w:r>
        <w:r w:rsidR="000044BD" w:rsidRPr="006632E1">
          <w:rPr>
            <w:i/>
            <w:sz w:val="24"/>
          </w:rPr>
          <w:fldChar w:fldCharType="begin"/>
        </w:r>
        <w:r w:rsidRPr="006632E1">
          <w:rPr>
            <w:i/>
            <w:sz w:val="24"/>
          </w:rPr>
          <w:instrText xml:space="preserve"> PAGE </w:instrText>
        </w:r>
        <w:r w:rsidR="000044BD" w:rsidRPr="006632E1">
          <w:rPr>
            <w:i/>
            <w:sz w:val="24"/>
          </w:rPr>
          <w:fldChar w:fldCharType="separate"/>
        </w:r>
        <w:r w:rsidR="00015D2C">
          <w:rPr>
            <w:i/>
            <w:noProof/>
            <w:sz w:val="24"/>
          </w:rPr>
          <w:t>10</w:t>
        </w:r>
        <w:r w:rsidR="000044BD" w:rsidRPr="006632E1">
          <w:rPr>
            <w:i/>
            <w:sz w:val="24"/>
          </w:rPr>
          <w:fldChar w:fldCharType="end"/>
        </w:r>
        <w:r w:rsidRPr="006632E1">
          <w:rPr>
            <w:i/>
            <w:sz w:val="24"/>
          </w:rPr>
          <w:t xml:space="preserve"> із </w:t>
        </w:r>
        <w:r w:rsidR="000044BD" w:rsidRPr="006632E1">
          <w:rPr>
            <w:i/>
            <w:sz w:val="24"/>
          </w:rPr>
          <w:fldChar w:fldCharType="begin"/>
        </w:r>
        <w:r w:rsidRPr="006632E1">
          <w:rPr>
            <w:i/>
            <w:sz w:val="24"/>
          </w:rPr>
          <w:instrText xml:space="preserve"> NUMPAGES  </w:instrText>
        </w:r>
        <w:r w:rsidR="000044BD" w:rsidRPr="006632E1">
          <w:rPr>
            <w:i/>
            <w:sz w:val="24"/>
          </w:rPr>
          <w:fldChar w:fldCharType="separate"/>
        </w:r>
        <w:r w:rsidR="00015D2C">
          <w:rPr>
            <w:i/>
            <w:noProof/>
            <w:sz w:val="24"/>
          </w:rPr>
          <w:t>10</w:t>
        </w:r>
        <w:r w:rsidR="000044BD" w:rsidRPr="006632E1">
          <w:rPr>
            <w:i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59933" w14:textId="77777777" w:rsidR="0085560C" w:rsidRDefault="0085560C" w:rsidP="006632E1">
      <w:r>
        <w:separator/>
      </w:r>
    </w:p>
  </w:footnote>
  <w:footnote w:type="continuationSeparator" w:id="0">
    <w:p w14:paraId="637AE9C6" w14:textId="77777777" w:rsidR="0085560C" w:rsidRDefault="0085560C" w:rsidP="0066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0B7886"/>
    <w:multiLevelType w:val="singleLevel"/>
    <w:tmpl w:val="820B788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8DBC37B"/>
    <w:multiLevelType w:val="singleLevel"/>
    <w:tmpl w:val="88DBC37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7F796B9"/>
    <w:multiLevelType w:val="singleLevel"/>
    <w:tmpl w:val="A7F796B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6B03049"/>
    <w:multiLevelType w:val="hybridMultilevel"/>
    <w:tmpl w:val="0EB21350"/>
    <w:lvl w:ilvl="0" w:tplc="EB62A4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7A20359"/>
    <w:multiLevelType w:val="multilevel"/>
    <w:tmpl w:val="24FAD158"/>
    <w:lvl w:ilvl="0">
      <w:start w:val="1"/>
      <w:numFmt w:val="decimal"/>
      <w:lvlText w:val="%1."/>
      <w:lvlJc w:val="left"/>
      <w:pPr>
        <w:ind w:left="432" w:hanging="432"/>
      </w:pPr>
      <w:rPr>
        <w:rFonts w:eastAsia="sans-serif"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sans-serif"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sans-serif"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sans-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sans-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sans-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="sans-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sans-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="sans-serif" w:hint="default"/>
        <w:color w:val="000000"/>
      </w:rPr>
    </w:lvl>
  </w:abstractNum>
  <w:abstractNum w:abstractNumId="5" w15:restartNumberingAfterBreak="0">
    <w:nsid w:val="082E0BC8"/>
    <w:multiLevelType w:val="multilevel"/>
    <w:tmpl w:val="811EF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1C4357"/>
    <w:multiLevelType w:val="multilevel"/>
    <w:tmpl w:val="56BE2D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106B7F0C"/>
    <w:multiLevelType w:val="hybridMultilevel"/>
    <w:tmpl w:val="9BA6A3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D2E57"/>
    <w:multiLevelType w:val="multilevel"/>
    <w:tmpl w:val="C4FA47A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9" w15:restartNumberingAfterBreak="0">
    <w:nsid w:val="15434E66"/>
    <w:multiLevelType w:val="hybridMultilevel"/>
    <w:tmpl w:val="513840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16B67"/>
    <w:multiLevelType w:val="hybridMultilevel"/>
    <w:tmpl w:val="21EEFE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456A1"/>
    <w:multiLevelType w:val="hybridMultilevel"/>
    <w:tmpl w:val="A89C190A"/>
    <w:lvl w:ilvl="0" w:tplc="9B9E8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3E3872"/>
    <w:multiLevelType w:val="multilevel"/>
    <w:tmpl w:val="D8EC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0" w:hanging="1800"/>
      </w:pPr>
      <w:rPr>
        <w:rFonts w:hint="default"/>
      </w:rPr>
    </w:lvl>
  </w:abstractNum>
  <w:abstractNum w:abstractNumId="13" w15:restartNumberingAfterBreak="0">
    <w:nsid w:val="1D2B435E"/>
    <w:multiLevelType w:val="hybridMultilevel"/>
    <w:tmpl w:val="098A464C"/>
    <w:lvl w:ilvl="0" w:tplc="AEF8F232">
      <w:start w:val="1"/>
      <w:numFmt w:val="decimal"/>
      <w:lvlText w:val="%1."/>
      <w:lvlJc w:val="left"/>
      <w:pPr>
        <w:ind w:left="825" w:hanging="384"/>
      </w:pPr>
      <w:rPr>
        <w:rFonts w:eastAsia="SimSu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21" w:hanging="360"/>
      </w:pPr>
    </w:lvl>
    <w:lvl w:ilvl="2" w:tplc="0422001B" w:tentative="1">
      <w:start w:val="1"/>
      <w:numFmt w:val="lowerRoman"/>
      <w:lvlText w:val="%3."/>
      <w:lvlJc w:val="right"/>
      <w:pPr>
        <w:ind w:left="2241" w:hanging="180"/>
      </w:pPr>
    </w:lvl>
    <w:lvl w:ilvl="3" w:tplc="0422000F" w:tentative="1">
      <w:start w:val="1"/>
      <w:numFmt w:val="decimal"/>
      <w:lvlText w:val="%4."/>
      <w:lvlJc w:val="left"/>
      <w:pPr>
        <w:ind w:left="2961" w:hanging="360"/>
      </w:pPr>
    </w:lvl>
    <w:lvl w:ilvl="4" w:tplc="04220019" w:tentative="1">
      <w:start w:val="1"/>
      <w:numFmt w:val="lowerLetter"/>
      <w:lvlText w:val="%5."/>
      <w:lvlJc w:val="left"/>
      <w:pPr>
        <w:ind w:left="3681" w:hanging="360"/>
      </w:pPr>
    </w:lvl>
    <w:lvl w:ilvl="5" w:tplc="0422001B" w:tentative="1">
      <w:start w:val="1"/>
      <w:numFmt w:val="lowerRoman"/>
      <w:lvlText w:val="%6."/>
      <w:lvlJc w:val="right"/>
      <w:pPr>
        <w:ind w:left="4401" w:hanging="180"/>
      </w:pPr>
    </w:lvl>
    <w:lvl w:ilvl="6" w:tplc="0422000F" w:tentative="1">
      <w:start w:val="1"/>
      <w:numFmt w:val="decimal"/>
      <w:lvlText w:val="%7."/>
      <w:lvlJc w:val="left"/>
      <w:pPr>
        <w:ind w:left="5121" w:hanging="360"/>
      </w:pPr>
    </w:lvl>
    <w:lvl w:ilvl="7" w:tplc="04220019" w:tentative="1">
      <w:start w:val="1"/>
      <w:numFmt w:val="lowerLetter"/>
      <w:lvlText w:val="%8."/>
      <w:lvlJc w:val="left"/>
      <w:pPr>
        <w:ind w:left="5841" w:hanging="360"/>
      </w:pPr>
    </w:lvl>
    <w:lvl w:ilvl="8" w:tplc="0422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4" w15:restartNumberingAfterBreak="0">
    <w:nsid w:val="1E8175DD"/>
    <w:multiLevelType w:val="multilevel"/>
    <w:tmpl w:val="1E8175D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323404C"/>
    <w:multiLevelType w:val="hybridMultilevel"/>
    <w:tmpl w:val="741A88D6"/>
    <w:lvl w:ilvl="0" w:tplc="292CE54E">
      <w:start w:val="1"/>
      <w:numFmt w:val="decimal"/>
      <w:lvlText w:val="%1."/>
      <w:lvlJc w:val="left"/>
      <w:pPr>
        <w:ind w:left="792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240F3737"/>
    <w:multiLevelType w:val="singleLevel"/>
    <w:tmpl w:val="240F3737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2EF65B5B"/>
    <w:multiLevelType w:val="multilevel"/>
    <w:tmpl w:val="2EF65B5B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auto"/>
        <w:sz w:val="24"/>
      </w:rPr>
    </w:lvl>
  </w:abstractNum>
  <w:abstractNum w:abstractNumId="18" w15:restartNumberingAfterBreak="0">
    <w:nsid w:val="38292FDE"/>
    <w:multiLevelType w:val="hybridMultilevel"/>
    <w:tmpl w:val="A89C190A"/>
    <w:lvl w:ilvl="0" w:tplc="9B9E8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D319C1"/>
    <w:multiLevelType w:val="hybridMultilevel"/>
    <w:tmpl w:val="3ACAA34E"/>
    <w:lvl w:ilvl="0" w:tplc="379006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396194A"/>
    <w:multiLevelType w:val="multilevel"/>
    <w:tmpl w:val="CC5A0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21" w15:restartNumberingAfterBreak="0">
    <w:nsid w:val="45F47609"/>
    <w:multiLevelType w:val="multilevel"/>
    <w:tmpl w:val="AD60D11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22" w15:restartNumberingAfterBreak="0">
    <w:nsid w:val="463C2C3B"/>
    <w:multiLevelType w:val="hybridMultilevel"/>
    <w:tmpl w:val="2D66EC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4621"/>
    <w:multiLevelType w:val="multilevel"/>
    <w:tmpl w:val="BEE0533C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24" w15:restartNumberingAfterBreak="0">
    <w:nsid w:val="4FFB22AB"/>
    <w:multiLevelType w:val="multilevel"/>
    <w:tmpl w:val="4FFB22AB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 w15:restartNumberingAfterBreak="0">
    <w:nsid w:val="5CA61CD2"/>
    <w:multiLevelType w:val="multilevel"/>
    <w:tmpl w:val="D58C0B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80" w:hanging="1800"/>
      </w:pPr>
      <w:rPr>
        <w:rFonts w:hint="default"/>
      </w:rPr>
    </w:lvl>
  </w:abstractNum>
  <w:abstractNum w:abstractNumId="26" w15:restartNumberingAfterBreak="0">
    <w:nsid w:val="642A5F68"/>
    <w:multiLevelType w:val="hybridMultilevel"/>
    <w:tmpl w:val="AF5018C8"/>
    <w:lvl w:ilvl="0" w:tplc="530C5A38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 w15:restartNumberingAfterBreak="0">
    <w:nsid w:val="6CEA0D21"/>
    <w:multiLevelType w:val="multilevel"/>
    <w:tmpl w:val="00449F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6D9A6980"/>
    <w:multiLevelType w:val="multilevel"/>
    <w:tmpl w:val="6D9A6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F3B9A"/>
    <w:multiLevelType w:val="multilevel"/>
    <w:tmpl w:val="9B8A856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6" w:hanging="2160"/>
      </w:pPr>
      <w:rPr>
        <w:rFonts w:hint="default"/>
      </w:rPr>
    </w:lvl>
  </w:abstractNum>
  <w:abstractNum w:abstractNumId="30" w15:restartNumberingAfterBreak="0">
    <w:nsid w:val="7772246B"/>
    <w:multiLevelType w:val="multilevel"/>
    <w:tmpl w:val="777224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8C60495"/>
    <w:multiLevelType w:val="multilevel"/>
    <w:tmpl w:val="D906787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36" w:hanging="2160"/>
      </w:pPr>
      <w:rPr>
        <w:rFonts w:hint="default"/>
      </w:rPr>
    </w:lvl>
  </w:abstractNum>
  <w:abstractNum w:abstractNumId="32" w15:restartNumberingAfterBreak="0">
    <w:nsid w:val="7E7D51C4"/>
    <w:multiLevelType w:val="multilevel"/>
    <w:tmpl w:val="3EC0B4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36" w:hanging="21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8"/>
  </w:num>
  <w:num w:numId="5">
    <w:abstractNumId w:val="21"/>
  </w:num>
  <w:num w:numId="6">
    <w:abstractNumId w:val="29"/>
  </w:num>
  <w:num w:numId="7">
    <w:abstractNumId w:val="31"/>
  </w:num>
  <w:num w:numId="8">
    <w:abstractNumId w:val="32"/>
  </w:num>
  <w:num w:numId="9">
    <w:abstractNumId w:val="13"/>
  </w:num>
  <w:num w:numId="10">
    <w:abstractNumId w:val="26"/>
  </w:num>
  <w:num w:numId="11">
    <w:abstractNumId w:val="12"/>
  </w:num>
  <w:num w:numId="12">
    <w:abstractNumId w:val="30"/>
  </w:num>
  <w:num w:numId="13">
    <w:abstractNumId w:val="20"/>
  </w:num>
  <w:num w:numId="14">
    <w:abstractNumId w:val="27"/>
  </w:num>
  <w:num w:numId="15">
    <w:abstractNumId w:val="5"/>
  </w:num>
  <w:num w:numId="16">
    <w:abstractNumId w:val="25"/>
  </w:num>
  <w:num w:numId="17">
    <w:abstractNumId w:val="0"/>
  </w:num>
  <w:num w:numId="18">
    <w:abstractNumId w:val="2"/>
  </w:num>
  <w:num w:numId="19">
    <w:abstractNumId w:val="19"/>
  </w:num>
  <w:num w:numId="20">
    <w:abstractNumId w:val="3"/>
  </w:num>
  <w:num w:numId="21">
    <w:abstractNumId w:val="14"/>
  </w:num>
  <w:num w:numId="22">
    <w:abstractNumId w:val="24"/>
  </w:num>
  <w:num w:numId="23">
    <w:abstractNumId w:val="28"/>
  </w:num>
  <w:num w:numId="24">
    <w:abstractNumId w:val="17"/>
  </w:num>
  <w:num w:numId="25">
    <w:abstractNumId w:val="6"/>
  </w:num>
  <w:num w:numId="26">
    <w:abstractNumId w:val="1"/>
  </w:num>
  <w:num w:numId="27">
    <w:abstractNumId w:val="16"/>
  </w:num>
  <w:num w:numId="28">
    <w:abstractNumId w:val="10"/>
  </w:num>
  <w:num w:numId="29">
    <w:abstractNumId w:val="22"/>
  </w:num>
  <w:num w:numId="30">
    <w:abstractNumId w:val="18"/>
  </w:num>
  <w:num w:numId="31">
    <w:abstractNumId w:val="11"/>
  </w:num>
  <w:num w:numId="32">
    <w:abstractNumId w:val="7"/>
  </w:num>
  <w:num w:numId="3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4DB2"/>
    <w:rsid w:val="000044BD"/>
    <w:rsid w:val="00010D11"/>
    <w:rsid w:val="000157D8"/>
    <w:rsid w:val="00015D2C"/>
    <w:rsid w:val="000236CE"/>
    <w:rsid w:val="000253D2"/>
    <w:rsid w:val="0004034C"/>
    <w:rsid w:val="00082A16"/>
    <w:rsid w:val="000A2616"/>
    <w:rsid w:val="000D016C"/>
    <w:rsid w:val="000D66D1"/>
    <w:rsid w:val="000D6DDB"/>
    <w:rsid w:val="000E2ED0"/>
    <w:rsid w:val="001003EC"/>
    <w:rsid w:val="00132EFB"/>
    <w:rsid w:val="00140768"/>
    <w:rsid w:val="00181E43"/>
    <w:rsid w:val="001B7E7B"/>
    <w:rsid w:val="001C2042"/>
    <w:rsid w:val="001C2269"/>
    <w:rsid w:val="001C6520"/>
    <w:rsid w:val="001F161A"/>
    <w:rsid w:val="00203E5A"/>
    <w:rsid w:val="00275447"/>
    <w:rsid w:val="00283957"/>
    <w:rsid w:val="00287655"/>
    <w:rsid w:val="00294C27"/>
    <w:rsid w:val="002C644D"/>
    <w:rsid w:val="002D1905"/>
    <w:rsid w:val="002D2E9B"/>
    <w:rsid w:val="002D7FF6"/>
    <w:rsid w:val="002F7EC8"/>
    <w:rsid w:val="00307169"/>
    <w:rsid w:val="00315101"/>
    <w:rsid w:val="00326A14"/>
    <w:rsid w:val="0033565C"/>
    <w:rsid w:val="00354DB2"/>
    <w:rsid w:val="003A3022"/>
    <w:rsid w:val="003A5800"/>
    <w:rsid w:val="003D42D7"/>
    <w:rsid w:val="004125E5"/>
    <w:rsid w:val="00432587"/>
    <w:rsid w:val="0046376A"/>
    <w:rsid w:val="00483EC8"/>
    <w:rsid w:val="00485953"/>
    <w:rsid w:val="00493FF8"/>
    <w:rsid w:val="004A4947"/>
    <w:rsid w:val="004C50C8"/>
    <w:rsid w:val="004C63F7"/>
    <w:rsid w:val="004D050A"/>
    <w:rsid w:val="004E0314"/>
    <w:rsid w:val="004F60AB"/>
    <w:rsid w:val="00524ABB"/>
    <w:rsid w:val="005253D8"/>
    <w:rsid w:val="0053537F"/>
    <w:rsid w:val="00543EF7"/>
    <w:rsid w:val="0054655B"/>
    <w:rsid w:val="00546B57"/>
    <w:rsid w:val="005657CF"/>
    <w:rsid w:val="00595914"/>
    <w:rsid w:val="005B60B5"/>
    <w:rsid w:val="005D7886"/>
    <w:rsid w:val="006074A3"/>
    <w:rsid w:val="00611787"/>
    <w:rsid w:val="00616731"/>
    <w:rsid w:val="00617334"/>
    <w:rsid w:val="00621964"/>
    <w:rsid w:val="00627B65"/>
    <w:rsid w:val="006369E4"/>
    <w:rsid w:val="006632E1"/>
    <w:rsid w:val="00673F10"/>
    <w:rsid w:val="00674CD6"/>
    <w:rsid w:val="00681759"/>
    <w:rsid w:val="00697162"/>
    <w:rsid w:val="006A527F"/>
    <w:rsid w:val="006B157E"/>
    <w:rsid w:val="006C4556"/>
    <w:rsid w:val="006C49C5"/>
    <w:rsid w:val="006D4C96"/>
    <w:rsid w:val="006D739F"/>
    <w:rsid w:val="006E7E1B"/>
    <w:rsid w:val="006F08BB"/>
    <w:rsid w:val="006F3A44"/>
    <w:rsid w:val="00726B8E"/>
    <w:rsid w:val="00770482"/>
    <w:rsid w:val="007976E9"/>
    <w:rsid w:val="007B4195"/>
    <w:rsid w:val="007C5ABC"/>
    <w:rsid w:val="0082144F"/>
    <w:rsid w:val="00830EB9"/>
    <w:rsid w:val="00834D4F"/>
    <w:rsid w:val="00850790"/>
    <w:rsid w:val="00851882"/>
    <w:rsid w:val="0085560C"/>
    <w:rsid w:val="0087493B"/>
    <w:rsid w:val="008A3853"/>
    <w:rsid w:val="008B0889"/>
    <w:rsid w:val="008B32B4"/>
    <w:rsid w:val="008B562A"/>
    <w:rsid w:val="008E1761"/>
    <w:rsid w:val="008F28F2"/>
    <w:rsid w:val="008F3E48"/>
    <w:rsid w:val="009118A3"/>
    <w:rsid w:val="009122EE"/>
    <w:rsid w:val="0091322C"/>
    <w:rsid w:val="0092522A"/>
    <w:rsid w:val="00966D82"/>
    <w:rsid w:val="00970E82"/>
    <w:rsid w:val="009726D6"/>
    <w:rsid w:val="009E3277"/>
    <w:rsid w:val="00A35347"/>
    <w:rsid w:val="00A4275E"/>
    <w:rsid w:val="00A44501"/>
    <w:rsid w:val="00A63855"/>
    <w:rsid w:val="00A64FF5"/>
    <w:rsid w:val="00A72732"/>
    <w:rsid w:val="00A914F9"/>
    <w:rsid w:val="00A955A6"/>
    <w:rsid w:val="00AA0964"/>
    <w:rsid w:val="00AA227E"/>
    <w:rsid w:val="00AA6A73"/>
    <w:rsid w:val="00AC265F"/>
    <w:rsid w:val="00AE394F"/>
    <w:rsid w:val="00AF0658"/>
    <w:rsid w:val="00AF5EC1"/>
    <w:rsid w:val="00AF7E72"/>
    <w:rsid w:val="00B032EB"/>
    <w:rsid w:val="00B2492E"/>
    <w:rsid w:val="00B3404A"/>
    <w:rsid w:val="00B34ED9"/>
    <w:rsid w:val="00B428D4"/>
    <w:rsid w:val="00B429DA"/>
    <w:rsid w:val="00B5348B"/>
    <w:rsid w:val="00B61A90"/>
    <w:rsid w:val="00B7315F"/>
    <w:rsid w:val="00B82C6C"/>
    <w:rsid w:val="00B90B33"/>
    <w:rsid w:val="00BA212A"/>
    <w:rsid w:val="00BB0199"/>
    <w:rsid w:val="00BF6F6C"/>
    <w:rsid w:val="00C06D30"/>
    <w:rsid w:val="00C07306"/>
    <w:rsid w:val="00C25994"/>
    <w:rsid w:val="00C324D9"/>
    <w:rsid w:val="00C43F28"/>
    <w:rsid w:val="00C53CEC"/>
    <w:rsid w:val="00C71026"/>
    <w:rsid w:val="00CB24AA"/>
    <w:rsid w:val="00CB33AC"/>
    <w:rsid w:val="00CE61E8"/>
    <w:rsid w:val="00CE6B38"/>
    <w:rsid w:val="00CF4DE1"/>
    <w:rsid w:val="00D04500"/>
    <w:rsid w:val="00D05C19"/>
    <w:rsid w:val="00D07474"/>
    <w:rsid w:val="00D151DD"/>
    <w:rsid w:val="00D33BA0"/>
    <w:rsid w:val="00D37C39"/>
    <w:rsid w:val="00D56E18"/>
    <w:rsid w:val="00D67B46"/>
    <w:rsid w:val="00D8072C"/>
    <w:rsid w:val="00D94F5B"/>
    <w:rsid w:val="00DA0EDB"/>
    <w:rsid w:val="00DC2D24"/>
    <w:rsid w:val="00DC6016"/>
    <w:rsid w:val="00DE218E"/>
    <w:rsid w:val="00DE39B0"/>
    <w:rsid w:val="00DF00F9"/>
    <w:rsid w:val="00DF749D"/>
    <w:rsid w:val="00E26DF7"/>
    <w:rsid w:val="00E44815"/>
    <w:rsid w:val="00E55CE8"/>
    <w:rsid w:val="00E8600C"/>
    <w:rsid w:val="00E969E7"/>
    <w:rsid w:val="00E97401"/>
    <w:rsid w:val="00EA3A87"/>
    <w:rsid w:val="00EB4F75"/>
    <w:rsid w:val="00EB7C6E"/>
    <w:rsid w:val="00EC00FF"/>
    <w:rsid w:val="00EC63B8"/>
    <w:rsid w:val="00EC6DE3"/>
    <w:rsid w:val="00EF58D4"/>
    <w:rsid w:val="00F33BE2"/>
    <w:rsid w:val="00F45C2C"/>
    <w:rsid w:val="00F63C59"/>
    <w:rsid w:val="00FA4516"/>
    <w:rsid w:val="00FD3EF3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5F043"/>
  <w15:docId w15:val="{74B281B2-6165-48C3-B3B1-6821D279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B2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57"/>
    <w:pPr>
      <w:ind w:left="708"/>
    </w:pPr>
  </w:style>
  <w:style w:type="paragraph" w:customStyle="1" w:styleId="a4">
    <w:name w:val="Знак Знак Знак"/>
    <w:basedOn w:val="a"/>
    <w:rsid w:val="00FD3EF3"/>
    <w:rPr>
      <w:rFonts w:ascii="Verdana" w:eastAsia="MS Mincho" w:hAnsi="Verdana"/>
      <w:sz w:val="24"/>
      <w:lang w:val="en-US" w:eastAsia="en-US"/>
    </w:rPr>
  </w:style>
  <w:style w:type="character" w:styleId="a5">
    <w:name w:val="Strong"/>
    <w:uiPriority w:val="22"/>
    <w:qFormat/>
    <w:rsid w:val="00D56E18"/>
    <w:rPr>
      <w:b/>
      <w:bCs/>
    </w:rPr>
  </w:style>
  <w:style w:type="paragraph" w:styleId="a6">
    <w:name w:val="Balloon Text"/>
    <w:basedOn w:val="a"/>
    <w:link w:val="a7"/>
    <w:rsid w:val="00C71026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C7102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8F3E48"/>
    <w:rPr>
      <w:color w:val="0563C1"/>
      <w:u w:val="single"/>
    </w:rPr>
  </w:style>
  <w:style w:type="table" w:styleId="a9">
    <w:name w:val="Table Grid"/>
    <w:basedOn w:val="a1"/>
    <w:rsid w:val="001B7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2147,baiaagaaboqcaaadzqqaaavzbaaaaaaaaaaaaaaaaaaaaaaaaaaaaaaaaaaaaaaaaaaaaaaaaaaaaaaaaaaaaaaaaaaaaaaaaaaaaaaaaaaaaaaaaaaaaaaaaaaaaaaaaaaaaaaaaaaaaaaaaaaaaaaaaaaaaaaaaaaaaaaaaaaaaaaaaaaaaaaaaaaaaaaaaaaaaaaaaaaaaaaaaaaaaaaaaaaaaaaaaaaaaaaa"/>
    <w:rsid w:val="006369E4"/>
  </w:style>
  <w:style w:type="character" w:customStyle="1" w:styleId="aa">
    <w:name w:val="Основной текст_"/>
    <w:basedOn w:val="a0"/>
    <w:link w:val="5"/>
    <w:rsid w:val="000236CE"/>
    <w:rPr>
      <w:rFonts w:eastAsia="Times New Roman"/>
      <w:sz w:val="29"/>
      <w:szCs w:val="29"/>
      <w:shd w:val="clear" w:color="auto" w:fill="FFFFFF"/>
    </w:rPr>
  </w:style>
  <w:style w:type="character" w:customStyle="1" w:styleId="2">
    <w:name w:val="Основной текст2"/>
    <w:basedOn w:val="aa"/>
    <w:rsid w:val="000236CE"/>
    <w:rPr>
      <w:rFonts w:eastAsia="Times New Roman"/>
      <w:color w:val="000000"/>
      <w:spacing w:val="0"/>
      <w:w w:val="100"/>
      <w:position w:val="0"/>
      <w:sz w:val="29"/>
      <w:szCs w:val="29"/>
      <w:shd w:val="clear" w:color="auto" w:fill="FFFFFF"/>
      <w:lang w:val="uk-UA"/>
    </w:rPr>
  </w:style>
  <w:style w:type="character" w:customStyle="1" w:styleId="3">
    <w:name w:val="Основной текст3"/>
    <w:basedOn w:val="aa"/>
    <w:rsid w:val="000236CE"/>
    <w:rPr>
      <w:rFonts w:eastAsia="Times New Roman"/>
      <w:color w:val="000000"/>
      <w:spacing w:val="0"/>
      <w:w w:val="100"/>
      <w:position w:val="0"/>
      <w:sz w:val="29"/>
      <w:szCs w:val="29"/>
      <w:shd w:val="clear" w:color="auto" w:fill="FFFFFF"/>
      <w:lang w:val="uk-UA"/>
    </w:rPr>
  </w:style>
  <w:style w:type="paragraph" w:customStyle="1" w:styleId="5">
    <w:name w:val="Основной текст5"/>
    <w:basedOn w:val="a"/>
    <w:link w:val="aa"/>
    <w:rsid w:val="000236CE"/>
    <w:pPr>
      <w:widowControl w:val="0"/>
      <w:shd w:val="clear" w:color="auto" w:fill="FFFFFF"/>
      <w:spacing w:after="300" w:line="322" w:lineRule="exact"/>
      <w:ind w:hanging="540"/>
    </w:pPr>
    <w:rPr>
      <w:sz w:val="29"/>
      <w:szCs w:val="29"/>
    </w:rPr>
  </w:style>
  <w:style w:type="character" w:customStyle="1" w:styleId="1">
    <w:name w:val="Основной текст1"/>
    <w:basedOn w:val="aa"/>
    <w:rsid w:val="00412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uk-UA"/>
    </w:rPr>
  </w:style>
  <w:style w:type="paragraph" w:customStyle="1" w:styleId="10">
    <w:name w:val="Обычный1"/>
    <w:rsid w:val="00275447"/>
    <w:pPr>
      <w:spacing w:after="200" w:line="276" w:lineRule="auto"/>
    </w:pPr>
    <w:rPr>
      <w:rFonts w:ascii="Calibri" w:eastAsia="Calibri" w:hAnsi="Calibri" w:cs="Calibri"/>
      <w:sz w:val="22"/>
      <w:szCs w:val="22"/>
      <w:lang w:val="uk-UA"/>
    </w:rPr>
  </w:style>
  <w:style w:type="paragraph" w:styleId="ab">
    <w:name w:val="Body Text"/>
    <w:basedOn w:val="a"/>
    <w:link w:val="ac"/>
    <w:rsid w:val="005B60B5"/>
    <w:pPr>
      <w:spacing w:line="360" w:lineRule="auto"/>
      <w:jc w:val="both"/>
    </w:pPr>
    <w:rPr>
      <w:szCs w:val="20"/>
      <w:lang w:val="uk-UA" w:eastAsia="en-US"/>
    </w:rPr>
  </w:style>
  <w:style w:type="character" w:customStyle="1" w:styleId="ac">
    <w:name w:val="Основной текст Знак"/>
    <w:basedOn w:val="a0"/>
    <w:link w:val="ab"/>
    <w:rsid w:val="005B60B5"/>
    <w:rPr>
      <w:rFonts w:eastAsia="Times New Roman"/>
      <w:sz w:val="28"/>
      <w:lang w:val="uk-UA" w:eastAsia="en-US"/>
    </w:rPr>
  </w:style>
  <w:style w:type="paragraph" w:styleId="ad">
    <w:name w:val="No Spacing"/>
    <w:uiPriority w:val="99"/>
    <w:qFormat/>
    <w:rsid w:val="00B7315F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e">
    <w:name w:val="header"/>
    <w:basedOn w:val="a"/>
    <w:link w:val="af"/>
    <w:rsid w:val="006632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632E1"/>
    <w:rPr>
      <w:rFonts w:eastAsia="Times New Roman"/>
      <w:sz w:val="28"/>
      <w:szCs w:val="24"/>
    </w:rPr>
  </w:style>
  <w:style w:type="paragraph" w:styleId="af0">
    <w:name w:val="footer"/>
    <w:basedOn w:val="a"/>
    <w:link w:val="af1"/>
    <w:rsid w:val="006632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632E1"/>
    <w:rPr>
      <w:rFonts w:eastAsia="Times New Roman"/>
      <w:sz w:val="28"/>
      <w:szCs w:val="24"/>
    </w:rPr>
  </w:style>
  <w:style w:type="paragraph" w:customStyle="1" w:styleId="western">
    <w:name w:val="western"/>
    <w:basedOn w:val="a"/>
    <w:qFormat/>
    <w:rsid w:val="00181E43"/>
    <w:pPr>
      <w:spacing w:before="100" w:beforeAutospacing="1" w:after="100" w:afterAutospacing="1"/>
    </w:pPr>
    <w:rPr>
      <w:rFonts w:cstheme="minorBidi"/>
      <w:sz w:val="24"/>
    </w:rPr>
  </w:style>
  <w:style w:type="paragraph" w:styleId="af2">
    <w:name w:val="Normal (Web)"/>
    <w:basedOn w:val="a"/>
    <w:uiPriority w:val="99"/>
    <w:unhideWhenUsed/>
    <w:qFormat/>
    <w:rsid w:val="003A3022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4"/>
      <w:lang w:eastAsia="uk-UA"/>
    </w:rPr>
  </w:style>
  <w:style w:type="paragraph" w:customStyle="1" w:styleId="Default">
    <w:name w:val="Default"/>
    <w:qFormat/>
    <w:rsid w:val="000E2ED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E969-6ABB-4F87-8C75-4BCB7180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10</Pages>
  <Words>16120</Words>
  <Characters>9189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СПЕЦІАЛІЗОВАНА ЗАГАЛЬНООСВІТНЯ ШКОЛА І-ІІІ СТУПЕНІВ №6</vt:lpstr>
      <vt:lpstr>СПЕЦІАЛІЗОВАНА ЗАГАЛЬНООСВІТНЯ ШКОЛА І-ІІІ СТУПЕНІВ №6</vt:lpstr>
    </vt:vector>
  </TitlesOfParts>
  <Company>School</Company>
  <LinksUpToDate>false</LinksUpToDate>
  <CharactersWithSpaces>25259</CharactersWithSpaces>
  <SharedDoc>false</SharedDoc>
  <HLinks>
    <vt:vector size="24" baseType="variant">
      <vt:variant>
        <vt:i4>2883686</vt:i4>
      </vt:variant>
      <vt:variant>
        <vt:i4>9</vt:i4>
      </vt:variant>
      <vt:variant>
        <vt:i4>0</vt:i4>
      </vt:variant>
      <vt:variant>
        <vt:i4>5</vt:i4>
      </vt:variant>
      <vt:variant>
        <vt:lpwstr>https://osvita.ua/legislation/law/2234/</vt:lpwstr>
      </vt:variant>
      <vt:variant>
        <vt:lpwstr/>
      </vt:variant>
      <vt:variant>
        <vt:i4>2687078</vt:i4>
      </vt:variant>
      <vt:variant>
        <vt:i4>6</vt:i4>
      </vt:variant>
      <vt:variant>
        <vt:i4>0</vt:i4>
      </vt:variant>
      <vt:variant>
        <vt:i4>5</vt:i4>
      </vt:variant>
      <vt:variant>
        <vt:lpwstr>https://osvita.ua/legislation/law/2231/</vt:lpwstr>
      </vt:variant>
      <vt:variant>
        <vt:lpwstr/>
      </vt:variant>
      <vt:variant>
        <vt:i4>5963850</vt:i4>
      </vt:variant>
      <vt:variant>
        <vt:i4>3</vt:i4>
      </vt:variant>
      <vt:variant>
        <vt:i4>0</vt:i4>
      </vt:variant>
      <vt:variant>
        <vt:i4>5</vt:i4>
      </vt:variant>
      <vt:variant>
        <vt:lpwstr>http://komarivka-nvo.edukit.kiev.ua/</vt:lpwstr>
      </vt:variant>
      <vt:variant>
        <vt:lpwstr/>
      </vt:variant>
      <vt:variant>
        <vt:i4>3735642</vt:i4>
      </vt:variant>
      <vt:variant>
        <vt:i4>0</vt:i4>
      </vt:variant>
      <vt:variant>
        <vt:i4>0</vt:i4>
      </vt:variant>
      <vt:variant>
        <vt:i4>5</vt:i4>
      </vt:variant>
      <vt:variant>
        <vt:lpwstr>mailto:komarivka777@i.ua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СПЕЦІАЛІЗОВАНА ЗАГАЛЬНООСВІТНЯ ШКОЛА І-ІІІ СТУПЕНІВ №6</dc:title>
  <dc:creator>aaa</dc:creator>
  <cp:lastModifiedBy>school</cp:lastModifiedBy>
  <cp:revision>26</cp:revision>
  <cp:lastPrinted>2025-06-30T09:27:00Z</cp:lastPrinted>
  <dcterms:created xsi:type="dcterms:W3CDTF">2020-09-10T04:05:00Z</dcterms:created>
  <dcterms:modified xsi:type="dcterms:W3CDTF">2025-06-30T09:28:00Z</dcterms:modified>
</cp:coreProperties>
</file>