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B133" w14:textId="23AB7D9F" w:rsidR="00B21886" w:rsidRPr="00103A26" w:rsidRDefault="00B21886" w:rsidP="00B21886">
      <w:pPr>
        <w:widowControl w:val="0"/>
        <w:spacing w:line="360" w:lineRule="auto"/>
        <w:rPr>
          <w:rFonts w:eastAsia="SimSun"/>
          <w:color w:val="00000A"/>
          <w:lang w:eastAsia="zh-CN" w:bidi="hi-IN"/>
        </w:rPr>
      </w:pPr>
      <w:r w:rsidRPr="00103A26">
        <w:rPr>
          <w:noProof/>
        </w:rPr>
        <w:drawing>
          <wp:anchor distT="0" distB="0" distL="114300" distR="114300" simplePos="0" relativeHeight="251659264" behindDoc="1" locked="0" layoutInCell="1" allowOverlap="1" wp14:anchorId="5E2C506B" wp14:editId="18D7A396">
            <wp:simplePos x="0" y="0"/>
            <wp:positionH relativeFrom="page">
              <wp:align>center</wp:align>
            </wp:positionH>
            <wp:positionV relativeFrom="paragraph">
              <wp:posOffset>-526415</wp:posOffset>
            </wp:positionV>
            <wp:extent cx="431800" cy="601980"/>
            <wp:effectExtent l="0" t="0" r="635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7430084"/>
    </w:p>
    <w:p w14:paraId="06389F8A" w14:textId="77777777" w:rsidR="00B21886" w:rsidRPr="00103A26" w:rsidRDefault="00B21886" w:rsidP="00B21886">
      <w:pPr>
        <w:widowControl w:val="0"/>
        <w:spacing w:line="360" w:lineRule="auto"/>
        <w:jc w:val="center"/>
        <w:rPr>
          <w:rFonts w:eastAsia="SimSun"/>
          <w:b/>
          <w:color w:val="00000A"/>
          <w:lang w:eastAsia="zh-CN" w:bidi="hi-IN"/>
        </w:rPr>
      </w:pPr>
      <w:r w:rsidRPr="00103A26">
        <w:rPr>
          <w:rFonts w:eastAsia="SimSun"/>
          <w:b/>
          <w:color w:val="00000A"/>
          <w:lang w:eastAsia="zh-CN" w:bidi="hi-IN"/>
        </w:rPr>
        <w:t>УПРАВЛІННЯ ОСВІТИ БОЯРСЬКОЇ МІСЬКОЇ РАДИ</w:t>
      </w:r>
    </w:p>
    <w:p w14:paraId="454D127A" w14:textId="77777777" w:rsidR="00B21886" w:rsidRPr="00103A26" w:rsidRDefault="00B21886" w:rsidP="00B21886">
      <w:pPr>
        <w:widowControl w:val="0"/>
        <w:spacing w:line="360" w:lineRule="auto"/>
        <w:jc w:val="center"/>
        <w:rPr>
          <w:rFonts w:eastAsia="SimSun"/>
          <w:b/>
          <w:color w:val="00000A"/>
          <w:lang w:eastAsia="zh-CN" w:bidi="hi-IN"/>
        </w:rPr>
      </w:pPr>
      <w:r w:rsidRPr="00103A26">
        <w:rPr>
          <w:rFonts w:eastAsia="SimSun"/>
          <w:b/>
          <w:color w:val="00000A"/>
          <w:lang w:eastAsia="zh-CN" w:bidi="hi-IN"/>
        </w:rPr>
        <w:t>НОВОСІЛКІВСЬКА ГІМНАЗІЯ БОЯРСЬКОЇ МІСЬКОЇ РАДИ</w:t>
      </w:r>
    </w:p>
    <w:bookmarkEnd w:id="0"/>
    <w:p w14:paraId="38CAA5A4" w14:textId="77777777" w:rsidR="00B21886" w:rsidRPr="00103A26" w:rsidRDefault="00B21886" w:rsidP="00B21886">
      <w:pPr>
        <w:widowControl w:val="0"/>
        <w:spacing w:line="360" w:lineRule="auto"/>
        <w:rPr>
          <w:rFonts w:eastAsia="SimSun"/>
          <w:b/>
          <w:bCs/>
          <w:color w:val="00000A"/>
          <w:lang w:eastAsia="zh-CN" w:bidi="hi-IN"/>
        </w:rPr>
      </w:pPr>
    </w:p>
    <w:p w14:paraId="51415DD1" w14:textId="77777777" w:rsidR="00B21886" w:rsidRPr="00103A26" w:rsidRDefault="00B21886" w:rsidP="00B21886">
      <w:pPr>
        <w:widowControl w:val="0"/>
        <w:spacing w:after="120" w:line="360" w:lineRule="auto"/>
        <w:jc w:val="center"/>
        <w:rPr>
          <w:rFonts w:eastAsia="SimSun"/>
          <w:b/>
          <w:bCs/>
          <w:color w:val="00000A"/>
          <w:spacing w:val="20"/>
          <w:lang w:eastAsia="zh-CN" w:bidi="hi-IN"/>
        </w:rPr>
      </w:pPr>
      <w:r w:rsidRPr="00103A26">
        <w:rPr>
          <w:rFonts w:eastAsia="SimSun"/>
          <w:b/>
          <w:bCs/>
          <w:color w:val="00000A"/>
          <w:spacing w:val="20"/>
          <w:lang w:eastAsia="zh-CN" w:bidi="hi-IN"/>
        </w:rPr>
        <w:t>НАКАЗ</w:t>
      </w:r>
    </w:p>
    <w:p w14:paraId="53B90194" w14:textId="2C1C5748" w:rsidR="00B21886" w:rsidRPr="00103A26" w:rsidRDefault="00B21886" w:rsidP="00B21886">
      <w:pPr>
        <w:widowControl w:val="0"/>
        <w:spacing w:after="120" w:line="360" w:lineRule="auto"/>
        <w:ind w:left="360"/>
        <w:jc w:val="both"/>
        <w:rPr>
          <w:b/>
          <w:bCs/>
          <w:iCs/>
          <w:color w:val="00000A"/>
          <w:shd w:val="clear" w:color="auto" w:fill="FFFFFF"/>
          <w:lang w:bidi="hi-IN"/>
        </w:rPr>
      </w:pPr>
      <w:r w:rsidRPr="00103A26">
        <w:rPr>
          <w:b/>
          <w:bCs/>
          <w:iCs/>
          <w:shd w:val="clear" w:color="auto" w:fill="FFFFFF"/>
          <w:lang w:val="uk-UA" w:bidi="hi-IN"/>
        </w:rPr>
        <w:t>31</w:t>
      </w:r>
      <w:r w:rsidRPr="00103A26">
        <w:rPr>
          <w:b/>
          <w:bCs/>
          <w:iCs/>
          <w:shd w:val="clear" w:color="auto" w:fill="FFFFFF"/>
          <w:lang w:bidi="hi-IN"/>
        </w:rPr>
        <w:t xml:space="preserve">. </w:t>
      </w:r>
      <w:r w:rsidRPr="00103A26">
        <w:rPr>
          <w:b/>
          <w:bCs/>
          <w:iCs/>
          <w:shd w:val="clear" w:color="auto" w:fill="FFFFFF"/>
          <w:lang w:val="uk-UA" w:bidi="hi-IN"/>
        </w:rPr>
        <w:t>12</w:t>
      </w:r>
      <w:r w:rsidRPr="00103A26">
        <w:rPr>
          <w:b/>
          <w:bCs/>
          <w:iCs/>
          <w:shd w:val="clear" w:color="auto" w:fill="FFFFFF"/>
          <w:lang w:bidi="hi-IN"/>
        </w:rPr>
        <w:t>. 2025</w:t>
      </w:r>
      <w:r w:rsidRPr="00103A26">
        <w:rPr>
          <w:b/>
          <w:bCs/>
          <w:iCs/>
          <w:shd w:val="clear" w:color="auto" w:fill="FFFFFF"/>
          <w:lang w:bidi="hi-IN"/>
        </w:rPr>
        <w:tab/>
      </w:r>
      <w:r w:rsidRPr="00103A26">
        <w:rPr>
          <w:b/>
          <w:bCs/>
          <w:iCs/>
          <w:color w:val="00000A"/>
          <w:shd w:val="clear" w:color="auto" w:fill="FFFFFF"/>
          <w:lang w:bidi="hi-IN"/>
        </w:rPr>
        <w:tab/>
      </w:r>
      <w:r w:rsidRPr="00103A26">
        <w:rPr>
          <w:iCs/>
          <w:color w:val="00000A"/>
          <w:shd w:val="clear" w:color="auto" w:fill="FFFFFF"/>
          <w:lang w:bidi="hi-IN"/>
        </w:rPr>
        <w:t xml:space="preserve">                    </w:t>
      </w:r>
      <w:r w:rsidRPr="00103A26">
        <w:rPr>
          <w:b/>
          <w:bCs/>
          <w:iCs/>
          <w:color w:val="00000A"/>
          <w:shd w:val="clear" w:color="auto" w:fill="FFFFFF"/>
          <w:lang w:bidi="hi-IN"/>
        </w:rPr>
        <w:t xml:space="preserve">с. </w:t>
      </w:r>
      <w:proofErr w:type="spellStart"/>
      <w:r w:rsidRPr="00103A26">
        <w:rPr>
          <w:b/>
          <w:bCs/>
          <w:iCs/>
          <w:color w:val="00000A"/>
          <w:shd w:val="clear" w:color="auto" w:fill="FFFFFF"/>
          <w:lang w:bidi="hi-IN"/>
        </w:rPr>
        <w:t>Новосілки</w:t>
      </w:r>
      <w:proofErr w:type="spellEnd"/>
      <w:r w:rsidRPr="00103A26">
        <w:rPr>
          <w:b/>
          <w:bCs/>
          <w:iCs/>
          <w:color w:val="00000A"/>
          <w:shd w:val="clear" w:color="auto" w:fill="FFFFFF"/>
          <w:lang w:bidi="hi-IN"/>
        </w:rPr>
        <w:tab/>
      </w:r>
      <w:r w:rsidRPr="00103A26">
        <w:rPr>
          <w:iCs/>
          <w:color w:val="00000A"/>
          <w:shd w:val="clear" w:color="auto" w:fill="FFFFFF"/>
          <w:lang w:bidi="hi-IN"/>
        </w:rPr>
        <w:t xml:space="preserve">                       </w:t>
      </w:r>
      <w:r w:rsidRPr="00103A26">
        <w:rPr>
          <w:b/>
          <w:bCs/>
          <w:iCs/>
          <w:color w:val="00000A"/>
          <w:shd w:val="clear" w:color="auto" w:fill="FFFFFF"/>
          <w:lang w:bidi="hi-IN"/>
        </w:rPr>
        <w:t>№ </w:t>
      </w:r>
      <w:r w:rsidRPr="00103A26">
        <w:rPr>
          <w:b/>
          <w:bCs/>
          <w:iCs/>
          <w:color w:val="FF0000"/>
          <w:shd w:val="clear" w:color="auto" w:fill="FFFFFF"/>
          <w:lang w:bidi="hi-IN"/>
        </w:rPr>
        <w:t xml:space="preserve"> </w:t>
      </w:r>
      <w:r w:rsidRPr="00103A26">
        <w:rPr>
          <w:b/>
          <w:bCs/>
          <w:iCs/>
          <w:shd w:val="clear" w:color="auto" w:fill="FFFFFF"/>
          <w:lang w:bidi="hi-IN"/>
        </w:rPr>
        <w:t xml:space="preserve">         </w:t>
      </w:r>
      <w:r w:rsidRPr="00103A26">
        <w:rPr>
          <w:b/>
          <w:bCs/>
          <w:iCs/>
          <w:color w:val="00000A"/>
          <w:shd w:val="clear" w:color="auto" w:fill="FFFFFF"/>
          <w:lang w:bidi="hi-IN"/>
        </w:rPr>
        <w:t>-о</w:t>
      </w:r>
    </w:p>
    <w:p w14:paraId="437CC0F6" w14:textId="77777777" w:rsidR="00907E39" w:rsidRPr="00103A26" w:rsidRDefault="00907E39" w:rsidP="00907E39">
      <w:pPr>
        <w:pStyle w:val="Default"/>
      </w:pPr>
    </w:p>
    <w:p w14:paraId="2B16C4BD" w14:textId="77777777" w:rsidR="00B21886" w:rsidRPr="00103A26" w:rsidRDefault="00907E39" w:rsidP="00D93297">
      <w:pPr>
        <w:jc w:val="both"/>
        <w:rPr>
          <w:b/>
          <w:lang w:val="uk-UA"/>
        </w:rPr>
      </w:pPr>
      <w:r w:rsidRPr="00103A26">
        <w:rPr>
          <w:b/>
        </w:rPr>
        <w:t xml:space="preserve">Про </w:t>
      </w:r>
      <w:r w:rsidR="00B21886" w:rsidRPr="00103A26">
        <w:rPr>
          <w:b/>
          <w:lang w:val="uk-UA"/>
        </w:rPr>
        <w:t xml:space="preserve">затвердження </w:t>
      </w:r>
    </w:p>
    <w:p w14:paraId="2C70F5D2" w14:textId="77777777" w:rsidR="00B21886" w:rsidRPr="00103A26" w:rsidRDefault="00B21886" w:rsidP="00D93297">
      <w:pPr>
        <w:jc w:val="both"/>
        <w:rPr>
          <w:b/>
          <w:lang w:val="uk-UA"/>
        </w:rPr>
      </w:pPr>
      <w:r w:rsidRPr="00103A26">
        <w:rPr>
          <w:b/>
          <w:lang w:val="uk-UA"/>
        </w:rPr>
        <w:t xml:space="preserve">та введення в дію </w:t>
      </w:r>
    </w:p>
    <w:p w14:paraId="240366E0" w14:textId="31CDC9A2" w:rsidR="00D93297" w:rsidRPr="00103A26" w:rsidRDefault="00D93297" w:rsidP="00D93297">
      <w:pPr>
        <w:jc w:val="both"/>
        <w:rPr>
          <w:b/>
          <w:lang w:val="uk-UA"/>
        </w:rPr>
      </w:pPr>
      <w:proofErr w:type="spellStart"/>
      <w:r w:rsidRPr="00103A26">
        <w:rPr>
          <w:b/>
        </w:rPr>
        <w:t>Стратегії</w:t>
      </w:r>
      <w:proofErr w:type="spellEnd"/>
      <w:r w:rsidRPr="00103A26">
        <w:rPr>
          <w:b/>
        </w:rPr>
        <w:t xml:space="preserve"> </w:t>
      </w:r>
      <w:r w:rsidRPr="00103A26">
        <w:rPr>
          <w:b/>
          <w:lang w:val="uk-UA"/>
        </w:rPr>
        <w:t xml:space="preserve">розвитку </w:t>
      </w:r>
    </w:p>
    <w:p w14:paraId="314DF1ED" w14:textId="77777777" w:rsidR="00B21886" w:rsidRPr="00103A26" w:rsidRDefault="00B21886" w:rsidP="001D02A5">
      <w:pPr>
        <w:rPr>
          <w:b/>
          <w:lang w:val="uk-UA"/>
        </w:rPr>
      </w:pPr>
      <w:r w:rsidRPr="00103A26">
        <w:rPr>
          <w:b/>
          <w:lang w:val="uk-UA"/>
        </w:rPr>
        <w:t>Новосілківської гімназії</w:t>
      </w:r>
    </w:p>
    <w:p w14:paraId="318E5A1F" w14:textId="40B4761B" w:rsidR="00D93297" w:rsidRPr="00103A26" w:rsidRDefault="00740C21" w:rsidP="001D02A5">
      <w:pPr>
        <w:rPr>
          <w:b/>
          <w:lang w:val="uk-UA"/>
        </w:rPr>
      </w:pPr>
      <w:r w:rsidRPr="00103A26">
        <w:rPr>
          <w:b/>
          <w:lang w:val="uk-UA"/>
        </w:rPr>
        <w:t xml:space="preserve"> </w:t>
      </w:r>
      <w:r w:rsidR="00D93297" w:rsidRPr="00103A26">
        <w:rPr>
          <w:b/>
          <w:lang w:val="uk-UA"/>
        </w:rPr>
        <w:t>на 202</w:t>
      </w:r>
      <w:r w:rsidR="00B21886" w:rsidRPr="00103A26">
        <w:rPr>
          <w:b/>
          <w:lang w:val="uk-UA"/>
        </w:rPr>
        <w:t>6</w:t>
      </w:r>
      <w:r w:rsidR="00D93297" w:rsidRPr="00103A26">
        <w:rPr>
          <w:b/>
          <w:lang w:val="uk-UA"/>
        </w:rPr>
        <w:t>-20</w:t>
      </w:r>
      <w:r w:rsidR="00C02024" w:rsidRPr="00103A26">
        <w:rPr>
          <w:b/>
          <w:lang w:val="uk-UA"/>
        </w:rPr>
        <w:t>30</w:t>
      </w:r>
      <w:r w:rsidRPr="00103A26">
        <w:rPr>
          <w:b/>
          <w:lang w:val="uk-UA"/>
        </w:rPr>
        <w:t xml:space="preserve"> </w:t>
      </w:r>
      <w:r w:rsidR="00D93297" w:rsidRPr="00103A26">
        <w:rPr>
          <w:b/>
          <w:lang w:val="uk-UA"/>
        </w:rPr>
        <w:t>р</w:t>
      </w:r>
      <w:r w:rsidR="00E97EB8" w:rsidRPr="00103A26">
        <w:rPr>
          <w:b/>
          <w:lang w:val="uk-UA"/>
        </w:rPr>
        <w:t>оки</w:t>
      </w:r>
    </w:p>
    <w:p w14:paraId="3D241A53" w14:textId="77777777" w:rsidR="00D93297" w:rsidRPr="00103A26" w:rsidRDefault="00D93297" w:rsidP="00907E39">
      <w:pPr>
        <w:pStyle w:val="Default"/>
        <w:rPr>
          <w:b/>
        </w:rPr>
      </w:pPr>
    </w:p>
    <w:p w14:paraId="2D12AB6F" w14:textId="59B571AE" w:rsidR="00740C21" w:rsidRPr="00103A26" w:rsidRDefault="00FD053E" w:rsidP="00046C00">
      <w:pPr>
        <w:spacing w:line="276" w:lineRule="auto"/>
        <w:ind w:firstLine="708"/>
        <w:jc w:val="both"/>
        <w:rPr>
          <w:lang w:val="uk-UA"/>
        </w:rPr>
      </w:pPr>
      <w:r w:rsidRPr="00103A26">
        <w:rPr>
          <w:lang w:val="uk-UA"/>
        </w:rPr>
        <w:t xml:space="preserve"> </w:t>
      </w:r>
      <w:r w:rsidR="00740C21" w:rsidRPr="00103A26">
        <w:rPr>
          <w:color w:val="000000"/>
          <w:spacing w:val="-4"/>
          <w:w w:val="99"/>
          <w:lang w:val="uk-UA"/>
        </w:rPr>
        <w:t>Н</w:t>
      </w:r>
      <w:r w:rsidR="00740C21" w:rsidRPr="00103A26">
        <w:rPr>
          <w:color w:val="000000"/>
          <w:w w:val="99"/>
          <w:lang w:val="uk-UA"/>
        </w:rPr>
        <w:t>а</w:t>
      </w:r>
      <w:r w:rsidR="00740C21" w:rsidRPr="00103A26">
        <w:rPr>
          <w:color w:val="000000"/>
          <w:spacing w:val="-1"/>
          <w:lang w:val="uk-UA"/>
        </w:rPr>
        <w:t xml:space="preserve"> </w:t>
      </w:r>
      <w:r w:rsidR="00740C21" w:rsidRPr="00103A26">
        <w:rPr>
          <w:color w:val="000000"/>
          <w:spacing w:val="2"/>
          <w:w w:val="99"/>
          <w:lang w:val="uk-UA"/>
        </w:rPr>
        <w:t>в</w:t>
      </w:r>
      <w:r w:rsidR="00740C21" w:rsidRPr="00103A26">
        <w:rPr>
          <w:color w:val="000000"/>
          <w:w w:val="99"/>
          <w:lang w:val="uk-UA"/>
        </w:rPr>
        <w:t>икон</w:t>
      </w:r>
      <w:r w:rsidR="00740C21" w:rsidRPr="00103A26">
        <w:rPr>
          <w:color w:val="000000"/>
          <w:spacing w:val="2"/>
          <w:w w:val="99"/>
          <w:lang w:val="uk-UA"/>
        </w:rPr>
        <w:t>а</w:t>
      </w:r>
      <w:r w:rsidR="00740C21" w:rsidRPr="00103A26">
        <w:rPr>
          <w:color w:val="000000"/>
          <w:spacing w:val="4"/>
          <w:w w:val="99"/>
          <w:lang w:val="uk-UA"/>
        </w:rPr>
        <w:t>н</w:t>
      </w:r>
      <w:r w:rsidR="00740C21" w:rsidRPr="00103A26">
        <w:rPr>
          <w:color w:val="000000"/>
          <w:spacing w:val="1"/>
          <w:w w:val="99"/>
          <w:lang w:val="uk-UA"/>
        </w:rPr>
        <w:t>ня</w:t>
      </w:r>
      <w:r w:rsidR="00740C21" w:rsidRPr="00103A26">
        <w:rPr>
          <w:color w:val="000000"/>
          <w:spacing w:val="-1"/>
          <w:lang w:val="uk-UA"/>
        </w:rPr>
        <w:t xml:space="preserve"> </w:t>
      </w:r>
      <w:r w:rsidR="00740C21" w:rsidRPr="00103A26">
        <w:rPr>
          <w:color w:val="000000"/>
          <w:spacing w:val="4"/>
          <w:w w:val="99"/>
          <w:lang w:val="uk-UA"/>
        </w:rPr>
        <w:t>п</w:t>
      </w:r>
      <w:r w:rsidR="00740C21" w:rsidRPr="00103A26">
        <w:rPr>
          <w:color w:val="000000"/>
          <w:spacing w:val="-2"/>
          <w:w w:val="99"/>
          <w:lang w:val="uk-UA"/>
        </w:rPr>
        <w:t>у</w:t>
      </w:r>
      <w:r w:rsidR="00740C21" w:rsidRPr="00103A26">
        <w:rPr>
          <w:color w:val="000000"/>
          <w:w w:val="99"/>
          <w:lang w:val="uk-UA"/>
        </w:rPr>
        <w:t>н</w:t>
      </w:r>
      <w:r w:rsidR="00740C21" w:rsidRPr="00103A26">
        <w:rPr>
          <w:color w:val="000000"/>
          <w:spacing w:val="3"/>
          <w:w w:val="99"/>
          <w:lang w:val="uk-UA"/>
        </w:rPr>
        <w:t>к</w:t>
      </w:r>
      <w:r w:rsidR="00740C21" w:rsidRPr="00103A26">
        <w:rPr>
          <w:color w:val="000000"/>
          <w:spacing w:val="2"/>
          <w:w w:val="99"/>
          <w:lang w:val="uk-UA"/>
        </w:rPr>
        <w:t>т</w:t>
      </w:r>
      <w:r w:rsidR="00740C21" w:rsidRPr="00103A26">
        <w:rPr>
          <w:color w:val="000000"/>
          <w:w w:val="99"/>
          <w:lang w:val="uk-UA"/>
        </w:rPr>
        <w:t>у</w:t>
      </w:r>
      <w:r w:rsidR="00740C21" w:rsidRPr="00103A26">
        <w:rPr>
          <w:color w:val="000000"/>
          <w:spacing w:val="-7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2</w:t>
      </w:r>
      <w:r w:rsidR="00740C21" w:rsidRPr="00103A26">
        <w:rPr>
          <w:color w:val="000000"/>
          <w:spacing w:val="65"/>
          <w:lang w:val="uk-UA"/>
        </w:rPr>
        <w:t xml:space="preserve"> </w:t>
      </w:r>
      <w:r w:rsidR="00740C21" w:rsidRPr="00103A26">
        <w:rPr>
          <w:color w:val="000000"/>
          <w:spacing w:val="1"/>
          <w:w w:val="99"/>
          <w:lang w:val="uk-UA"/>
        </w:rPr>
        <w:t>с</w:t>
      </w:r>
      <w:r w:rsidR="00740C21" w:rsidRPr="00103A26">
        <w:rPr>
          <w:color w:val="000000"/>
          <w:spacing w:val="-1"/>
          <w:w w:val="99"/>
          <w:lang w:val="uk-UA"/>
        </w:rPr>
        <w:t>т</w:t>
      </w:r>
      <w:r w:rsidR="00740C21" w:rsidRPr="00103A26">
        <w:rPr>
          <w:color w:val="000000"/>
          <w:spacing w:val="6"/>
          <w:w w:val="99"/>
          <w:lang w:val="uk-UA"/>
        </w:rPr>
        <w:t>а</w:t>
      </w:r>
      <w:r w:rsidR="00740C21" w:rsidRPr="00103A26">
        <w:rPr>
          <w:color w:val="000000"/>
          <w:spacing w:val="-2"/>
          <w:w w:val="99"/>
          <w:lang w:val="uk-UA"/>
        </w:rPr>
        <w:t>т</w:t>
      </w:r>
      <w:r w:rsidR="00740C21" w:rsidRPr="00103A26">
        <w:rPr>
          <w:color w:val="000000"/>
          <w:spacing w:val="3"/>
          <w:w w:val="99"/>
          <w:lang w:val="uk-UA"/>
        </w:rPr>
        <w:t>т</w:t>
      </w:r>
      <w:r w:rsidR="00740C21" w:rsidRPr="00103A26">
        <w:rPr>
          <w:color w:val="000000"/>
          <w:w w:val="99"/>
          <w:lang w:val="uk-UA"/>
        </w:rPr>
        <w:t>і</w:t>
      </w:r>
      <w:r w:rsidR="00740C21" w:rsidRPr="00103A26">
        <w:rPr>
          <w:color w:val="000000"/>
          <w:spacing w:val="-6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37</w:t>
      </w:r>
      <w:r w:rsidR="00740C21" w:rsidRPr="00103A26">
        <w:rPr>
          <w:color w:val="000000"/>
          <w:spacing w:val="2"/>
          <w:lang w:val="uk-UA"/>
        </w:rPr>
        <w:t xml:space="preserve"> </w:t>
      </w:r>
      <w:r w:rsidR="00740C21" w:rsidRPr="00103A26">
        <w:rPr>
          <w:color w:val="000000"/>
          <w:spacing w:val="-1"/>
          <w:w w:val="99"/>
          <w:lang w:val="uk-UA"/>
        </w:rPr>
        <w:t>т</w:t>
      </w:r>
      <w:r w:rsidR="00740C21" w:rsidRPr="00103A26">
        <w:rPr>
          <w:color w:val="000000"/>
          <w:w w:val="99"/>
          <w:lang w:val="uk-UA"/>
        </w:rPr>
        <w:t>а</w:t>
      </w:r>
      <w:r w:rsidR="00740C21" w:rsidRPr="00103A26">
        <w:rPr>
          <w:color w:val="000000"/>
          <w:spacing w:val="-2"/>
          <w:lang w:val="uk-UA"/>
        </w:rPr>
        <w:t xml:space="preserve"> </w:t>
      </w:r>
      <w:r w:rsidR="00740C21" w:rsidRPr="00103A26">
        <w:rPr>
          <w:color w:val="000000"/>
          <w:spacing w:val="4"/>
          <w:w w:val="99"/>
          <w:lang w:val="uk-UA"/>
        </w:rPr>
        <w:t>п</w:t>
      </w:r>
      <w:r w:rsidR="00740C21" w:rsidRPr="00103A26">
        <w:rPr>
          <w:color w:val="000000"/>
          <w:spacing w:val="-2"/>
          <w:w w:val="99"/>
          <w:lang w:val="uk-UA"/>
        </w:rPr>
        <w:t>у</w:t>
      </w:r>
      <w:r w:rsidR="00740C21" w:rsidRPr="00103A26">
        <w:rPr>
          <w:color w:val="000000"/>
          <w:spacing w:val="3"/>
          <w:w w:val="99"/>
          <w:lang w:val="uk-UA"/>
        </w:rPr>
        <w:t>нк</w:t>
      </w:r>
      <w:r w:rsidR="00740C21" w:rsidRPr="00103A26">
        <w:rPr>
          <w:color w:val="000000"/>
          <w:spacing w:val="2"/>
          <w:w w:val="99"/>
          <w:lang w:val="uk-UA"/>
        </w:rPr>
        <w:t>т</w:t>
      </w:r>
      <w:r w:rsidR="00740C21" w:rsidRPr="00103A26">
        <w:rPr>
          <w:color w:val="000000"/>
          <w:w w:val="99"/>
          <w:lang w:val="uk-UA"/>
        </w:rPr>
        <w:t>у</w:t>
      </w:r>
      <w:r w:rsidR="00740C21" w:rsidRPr="00103A26">
        <w:rPr>
          <w:color w:val="000000"/>
          <w:spacing w:val="-6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4</w:t>
      </w:r>
      <w:r w:rsidR="00740C21" w:rsidRPr="00103A26">
        <w:rPr>
          <w:color w:val="000000"/>
          <w:spacing w:val="-3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ста</w:t>
      </w:r>
      <w:r w:rsidR="00740C21" w:rsidRPr="00103A26">
        <w:rPr>
          <w:color w:val="000000"/>
          <w:spacing w:val="2"/>
          <w:w w:val="99"/>
          <w:lang w:val="uk-UA"/>
        </w:rPr>
        <w:t>тт</w:t>
      </w:r>
      <w:r w:rsidR="00740C21" w:rsidRPr="00103A26">
        <w:rPr>
          <w:color w:val="000000"/>
          <w:w w:val="99"/>
          <w:lang w:val="uk-UA"/>
        </w:rPr>
        <w:t>і</w:t>
      </w:r>
      <w:r w:rsidR="00740C21" w:rsidRPr="00103A26">
        <w:rPr>
          <w:color w:val="000000"/>
          <w:spacing w:val="-8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38</w:t>
      </w:r>
      <w:r w:rsidR="00740C21" w:rsidRPr="00103A26">
        <w:rPr>
          <w:color w:val="000000"/>
          <w:spacing w:val="-1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З</w:t>
      </w:r>
      <w:r w:rsidR="00740C21" w:rsidRPr="00103A26">
        <w:rPr>
          <w:color w:val="000000"/>
          <w:spacing w:val="5"/>
          <w:w w:val="99"/>
          <w:lang w:val="uk-UA"/>
        </w:rPr>
        <w:t>а</w:t>
      </w:r>
      <w:r w:rsidR="00740C21" w:rsidRPr="00103A26">
        <w:rPr>
          <w:color w:val="000000"/>
          <w:spacing w:val="-1"/>
          <w:w w:val="99"/>
          <w:lang w:val="uk-UA"/>
        </w:rPr>
        <w:t>к</w:t>
      </w:r>
      <w:r w:rsidR="00740C21" w:rsidRPr="00103A26">
        <w:rPr>
          <w:color w:val="000000"/>
          <w:w w:val="99"/>
          <w:lang w:val="uk-UA"/>
        </w:rPr>
        <w:t>о</w:t>
      </w:r>
      <w:r w:rsidR="00740C21" w:rsidRPr="00103A26">
        <w:rPr>
          <w:color w:val="000000"/>
          <w:spacing w:val="4"/>
          <w:w w:val="99"/>
          <w:lang w:val="uk-UA"/>
        </w:rPr>
        <w:t>н</w:t>
      </w:r>
      <w:r w:rsidR="00740C21" w:rsidRPr="00103A26">
        <w:rPr>
          <w:color w:val="000000"/>
          <w:w w:val="99"/>
          <w:lang w:val="uk-UA"/>
        </w:rPr>
        <w:t>у</w:t>
      </w:r>
      <w:r w:rsidR="00740C21" w:rsidRPr="00103A26">
        <w:rPr>
          <w:color w:val="000000"/>
          <w:spacing w:val="-7"/>
          <w:lang w:val="uk-UA"/>
        </w:rPr>
        <w:t xml:space="preserve"> </w:t>
      </w:r>
      <w:r w:rsidR="00740C21" w:rsidRPr="00103A26">
        <w:rPr>
          <w:color w:val="000000"/>
          <w:spacing w:val="4"/>
          <w:w w:val="99"/>
          <w:lang w:val="uk-UA"/>
        </w:rPr>
        <w:t>У</w:t>
      </w:r>
      <w:r w:rsidR="00740C21" w:rsidRPr="00103A26">
        <w:rPr>
          <w:color w:val="000000"/>
          <w:w w:val="99"/>
          <w:lang w:val="uk-UA"/>
        </w:rPr>
        <w:t>кр</w:t>
      </w:r>
      <w:r w:rsidR="00740C21" w:rsidRPr="00103A26">
        <w:rPr>
          <w:color w:val="000000"/>
          <w:spacing w:val="6"/>
          <w:w w:val="99"/>
          <w:lang w:val="uk-UA"/>
        </w:rPr>
        <w:t>а</w:t>
      </w:r>
      <w:r w:rsidR="00740C21" w:rsidRPr="00103A26">
        <w:rPr>
          <w:color w:val="000000"/>
          <w:spacing w:val="-5"/>
          <w:w w:val="99"/>
          <w:lang w:val="uk-UA"/>
        </w:rPr>
        <w:t>ї</w:t>
      </w:r>
      <w:r w:rsidR="00740C21" w:rsidRPr="00103A26">
        <w:rPr>
          <w:color w:val="000000"/>
          <w:w w:val="99"/>
          <w:lang w:val="uk-UA"/>
        </w:rPr>
        <w:t>ни</w:t>
      </w:r>
      <w:r w:rsidR="00740C21" w:rsidRPr="00103A26">
        <w:rPr>
          <w:color w:val="000000"/>
          <w:spacing w:val="2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«Про</w:t>
      </w:r>
      <w:r w:rsidR="00740C21" w:rsidRPr="00103A26">
        <w:rPr>
          <w:color w:val="000000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пов</w:t>
      </w:r>
      <w:r w:rsidR="00740C21" w:rsidRPr="00103A26">
        <w:rPr>
          <w:color w:val="000000"/>
          <w:spacing w:val="4"/>
          <w:w w:val="99"/>
          <w:lang w:val="uk-UA"/>
        </w:rPr>
        <w:t>н</w:t>
      </w:r>
      <w:r w:rsidR="00740C21" w:rsidRPr="00103A26">
        <w:rPr>
          <w:color w:val="000000"/>
          <w:w w:val="99"/>
          <w:lang w:val="uk-UA"/>
        </w:rPr>
        <w:t>у</w:t>
      </w:r>
      <w:r w:rsidR="00740C21" w:rsidRPr="00103A26">
        <w:rPr>
          <w:color w:val="000000"/>
          <w:spacing w:val="40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з</w:t>
      </w:r>
      <w:r w:rsidR="00740C21" w:rsidRPr="00103A26">
        <w:rPr>
          <w:color w:val="000000"/>
          <w:spacing w:val="1"/>
          <w:w w:val="99"/>
          <w:lang w:val="uk-UA"/>
        </w:rPr>
        <w:t>ага</w:t>
      </w:r>
      <w:r w:rsidR="00740C21" w:rsidRPr="00103A26">
        <w:rPr>
          <w:color w:val="000000"/>
          <w:spacing w:val="5"/>
          <w:w w:val="99"/>
          <w:lang w:val="uk-UA"/>
        </w:rPr>
        <w:t>л</w:t>
      </w:r>
      <w:r w:rsidR="00740C21" w:rsidRPr="00103A26">
        <w:rPr>
          <w:color w:val="000000"/>
          <w:w w:val="99"/>
          <w:lang w:val="uk-UA"/>
        </w:rPr>
        <w:t>ь</w:t>
      </w:r>
      <w:r w:rsidR="00740C21" w:rsidRPr="00103A26">
        <w:rPr>
          <w:color w:val="000000"/>
          <w:spacing w:val="3"/>
          <w:w w:val="99"/>
          <w:lang w:val="uk-UA"/>
        </w:rPr>
        <w:t>н</w:t>
      </w:r>
      <w:r w:rsidR="00740C21" w:rsidRPr="00103A26">
        <w:rPr>
          <w:color w:val="000000"/>
          <w:spacing w:val="1"/>
          <w:w w:val="99"/>
          <w:lang w:val="uk-UA"/>
        </w:rPr>
        <w:t>у</w:t>
      </w:r>
      <w:r w:rsidR="00740C21" w:rsidRPr="00103A26">
        <w:rPr>
          <w:color w:val="000000"/>
          <w:spacing w:val="40"/>
          <w:lang w:val="uk-UA"/>
        </w:rPr>
        <w:t xml:space="preserve"> </w:t>
      </w:r>
      <w:r w:rsidR="00740C21" w:rsidRPr="00103A26">
        <w:rPr>
          <w:color w:val="000000"/>
          <w:spacing w:val="1"/>
          <w:w w:val="99"/>
          <w:lang w:val="uk-UA"/>
        </w:rPr>
        <w:t>с</w:t>
      </w:r>
      <w:r w:rsidR="00740C21" w:rsidRPr="00103A26">
        <w:rPr>
          <w:color w:val="000000"/>
          <w:w w:val="99"/>
          <w:lang w:val="uk-UA"/>
        </w:rPr>
        <w:t>ер</w:t>
      </w:r>
      <w:r w:rsidR="00740C21" w:rsidRPr="00103A26">
        <w:rPr>
          <w:color w:val="000000"/>
          <w:spacing w:val="1"/>
          <w:w w:val="99"/>
          <w:lang w:val="uk-UA"/>
        </w:rPr>
        <w:t>е</w:t>
      </w:r>
      <w:r w:rsidR="00740C21" w:rsidRPr="00103A26">
        <w:rPr>
          <w:color w:val="000000"/>
          <w:spacing w:val="2"/>
          <w:w w:val="99"/>
          <w:lang w:val="uk-UA"/>
        </w:rPr>
        <w:t>д</w:t>
      </w:r>
      <w:r w:rsidR="00740C21" w:rsidRPr="00103A26">
        <w:rPr>
          <w:color w:val="000000"/>
          <w:w w:val="99"/>
          <w:lang w:val="uk-UA"/>
        </w:rPr>
        <w:t>ню</w:t>
      </w:r>
      <w:r w:rsidR="00740C21" w:rsidRPr="00103A26">
        <w:rPr>
          <w:color w:val="000000"/>
          <w:spacing w:val="43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о</w:t>
      </w:r>
      <w:r w:rsidR="00740C21" w:rsidRPr="00103A26">
        <w:rPr>
          <w:color w:val="000000"/>
          <w:spacing w:val="1"/>
          <w:w w:val="99"/>
          <w:lang w:val="uk-UA"/>
        </w:rPr>
        <w:t>с</w:t>
      </w:r>
      <w:r w:rsidR="00740C21" w:rsidRPr="00103A26">
        <w:rPr>
          <w:color w:val="000000"/>
          <w:spacing w:val="3"/>
          <w:w w:val="99"/>
          <w:lang w:val="uk-UA"/>
        </w:rPr>
        <w:t>в</w:t>
      </w:r>
      <w:r w:rsidR="00740C21" w:rsidRPr="00103A26">
        <w:rPr>
          <w:color w:val="000000"/>
          <w:w w:val="99"/>
          <w:lang w:val="uk-UA"/>
        </w:rPr>
        <w:t>і</w:t>
      </w:r>
      <w:r w:rsidR="00740C21" w:rsidRPr="00103A26">
        <w:rPr>
          <w:color w:val="000000"/>
          <w:spacing w:val="3"/>
          <w:w w:val="99"/>
          <w:lang w:val="uk-UA"/>
        </w:rPr>
        <w:t>т</w:t>
      </w:r>
      <w:r w:rsidR="00740C21" w:rsidRPr="00103A26">
        <w:rPr>
          <w:color w:val="000000"/>
          <w:spacing w:val="1"/>
          <w:w w:val="99"/>
          <w:lang w:val="uk-UA"/>
        </w:rPr>
        <w:t>у»,</w:t>
      </w:r>
      <w:r w:rsidR="00756C45" w:rsidRPr="00103A26">
        <w:rPr>
          <w:color w:val="000000"/>
          <w:spacing w:val="1"/>
          <w:w w:val="99"/>
          <w:lang w:val="uk-UA"/>
        </w:rPr>
        <w:t xml:space="preserve"> з</w:t>
      </w:r>
      <w:r w:rsidR="00402299" w:rsidRPr="00103A26">
        <w:rPr>
          <w:lang w:val="uk-UA"/>
        </w:rPr>
        <w:t>гідн</w:t>
      </w:r>
      <w:r w:rsidR="00B21886" w:rsidRPr="00103A26">
        <w:rPr>
          <w:lang w:val="uk-UA"/>
        </w:rPr>
        <w:t>о</w:t>
      </w:r>
      <w:r w:rsidR="00402299" w:rsidRPr="00103A26">
        <w:rPr>
          <w:lang w:val="uk-UA"/>
        </w:rPr>
        <w:t xml:space="preserve"> з </w:t>
      </w:r>
      <w:r w:rsidR="00577FC9" w:rsidRPr="00103A26">
        <w:rPr>
          <w:lang w:val="uk-UA"/>
        </w:rPr>
        <w:t xml:space="preserve">рішенням педагогічної ради </w:t>
      </w:r>
      <w:r w:rsidR="00402299" w:rsidRPr="00103A26">
        <w:rPr>
          <w:lang w:val="uk-UA"/>
        </w:rPr>
        <w:t xml:space="preserve">       </w:t>
      </w:r>
      <w:r w:rsidR="00577FC9" w:rsidRPr="00103A26">
        <w:rPr>
          <w:lang w:val="uk-UA"/>
        </w:rPr>
        <w:t xml:space="preserve">(протокол </w:t>
      </w:r>
      <w:r w:rsidR="00756C45" w:rsidRPr="00103A26">
        <w:rPr>
          <w:lang w:val="uk-UA"/>
        </w:rPr>
        <w:t>№ 7 від 30</w:t>
      </w:r>
      <w:r w:rsidR="00577FC9" w:rsidRPr="00103A26">
        <w:rPr>
          <w:lang w:val="uk-UA"/>
        </w:rPr>
        <w:t>.</w:t>
      </w:r>
      <w:r w:rsidR="00756C45" w:rsidRPr="00103A26">
        <w:rPr>
          <w:lang w:val="uk-UA"/>
        </w:rPr>
        <w:t xml:space="preserve"> 12. </w:t>
      </w:r>
      <w:r w:rsidR="00577FC9" w:rsidRPr="00103A26">
        <w:rPr>
          <w:lang w:val="uk-UA"/>
        </w:rPr>
        <w:t>202</w:t>
      </w:r>
      <w:r w:rsidR="00756C45" w:rsidRPr="00103A26">
        <w:rPr>
          <w:lang w:val="uk-UA"/>
        </w:rPr>
        <w:t>5</w:t>
      </w:r>
      <w:r w:rsidR="00740C21" w:rsidRPr="00103A26">
        <w:rPr>
          <w:lang w:val="uk-UA"/>
        </w:rPr>
        <w:t xml:space="preserve"> №</w:t>
      </w:r>
      <w:r w:rsidR="00577FC9" w:rsidRPr="00103A26">
        <w:rPr>
          <w:lang w:val="uk-UA"/>
        </w:rPr>
        <w:t>),</w:t>
      </w:r>
      <w:r w:rsidR="004523A4" w:rsidRPr="00103A26">
        <w:rPr>
          <w:lang w:val="uk-UA"/>
        </w:rPr>
        <w:t xml:space="preserve"> з метою забезпечення сталого розвитку освітнього середовища, створення умов для формування компетентностей учасників освітнього процесу, упровадження інновацій, цифровізації, зміцнення партнерства з громадою та реалізації сучасних підходів до управління закладом освіти,</w:t>
      </w:r>
    </w:p>
    <w:p w14:paraId="40478D87" w14:textId="77777777" w:rsidR="004523A4" w:rsidRPr="00103A26" w:rsidRDefault="004523A4" w:rsidP="00046C00">
      <w:pPr>
        <w:spacing w:line="276" w:lineRule="auto"/>
        <w:ind w:firstLine="708"/>
        <w:jc w:val="both"/>
        <w:rPr>
          <w:lang w:val="uk-UA"/>
        </w:rPr>
      </w:pPr>
    </w:p>
    <w:p w14:paraId="140D4378" w14:textId="77777777" w:rsidR="00E40770" w:rsidRPr="00103A26" w:rsidRDefault="00E40770" w:rsidP="00046C00">
      <w:pPr>
        <w:pStyle w:val="Default"/>
        <w:spacing w:line="276" w:lineRule="auto"/>
        <w:ind w:firstLine="709"/>
        <w:rPr>
          <w:b/>
        </w:rPr>
      </w:pPr>
      <w:r w:rsidRPr="00103A26">
        <w:rPr>
          <w:b/>
        </w:rPr>
        <w:t xml:space="preserve">НАКАЗУЮ: </w:t>
      </w:r>
    </w:p>
    <w:p w14:paraId="5BE21AC0" w14:textId="77777777" w:rsidR="000156DA" w:rsidRPr="00103A26" w:rsidRDefault="000156DA" w:rsidP="00046C00">
      <w:pPr>
        <w:widowControl w:val="0"/>
        <w:tabs>
          <w:tab w:val="left" w:pos="1416"/>
        </w:tabs>
        <w:spacing w:line="276" w:lineRule="auto"/>
        <w:ind w:right="-59"/>
        <w:rPr>
          <w:rFonts w:eastAsia="Calibri"/>
          <w:color w:val="000000"/>
          <w:lang w:val="uk-UA" w:eastAsia="uk-UA"/>
        </w:rPr>
      </w:pPr>
    </w:p>
    <w:p w14:paraId="0C290E85" w14:textId="0AC17F56" w:rsidR="000156DA" w:rsidRPr="00103A26" w:rsidRDefault="00756C45" w:rsidP="005A57D2">
      <w:pPr>
        <w:pStyle w:val="a6"/>
        <w:widowControl w:val="0"/>
        <w:numPr>
          <w:ilvl w:val="0"/>
          <w:numId w:val="4"/>
        </w:numPr>
        <w:tabs>
          <w:tab w:val="left" w:pos="1416"/>
        </w:tabs>
        <w:spacing w:line="276" w:lineRule="auto"/>
        <w:ind w:right="-59"/>
        <w:rPr>
          <w:color w:val="000000"/>
          <w:spacing w:val="1"/>
          <w:w w:val="99"/>
          <w:lang w:val="uk-UA"/>
        </w:rPr>
      </w:pPr>
      <w:r w:rsidRPr="00103A26">
        <w:rPr>
          <w:color w:val="000000"/>
          <w:w w:val="99"/>
          <w:lang w:val="uk-UA"/>
        </w:rPr>
        <w:t xml:space="preserve">Затвердити та ввести в дію з 01.01.02026 року </w:t>
      </w:r>
      <w:r w:rsidR="00740C21" w:rsidRPr="00103A26">
        <w:rPr>
          <w:color w:val="000000"/>
          <w:spacing w:val="1"/>
          <w:w w:val="99"/>
          <w:lang w:val="uk-UA"/>
        </w:rPr>
        <w:t>С</w:t>
      </w:r>
      <w:r w:rsidR="00740C21" w:rsidRPr="00103A26">
        <w:rPr>
          <w:color w:val="000000"/>
          <w:spacing w:val="-1"/>
          <w:w w:val="99"/>
          <w:lang w:val="uk-UA"/>
        </w:rPr>
        <w:t>т</w:t>
      </w:r>
      <w:r w:rsidR="00740C21" w:rsidRPr="00103A26">
        <w:rPr>
          <w:color w:val="000000"/>
          <w:w w:val="99"/>
          <w:lang w:val="uk-UA"/>
        </w:rPr>
        <w:t>ра</w:t>
      </w:r>
      <w:r w:rsidR="00740C21" w:rsidRPr="00103A26">
        <w:rPr>
          <w:color w:val="000000"/>
          <w:spacing w:val="-1"/>
          <w:w w:val="99"/>
          <w:lang w:val="uk-UA"/>
        </w:rPr>
        <w:t>т</w:t>
      </w:r>
      <w:r w:rsidR="00740C21" w:rsidRPr="00103A26">
        <w:rPr>
          <w:color w:val="000000"/>
          <w:spacing w:val="1"/>
          <w:w w:val="99"/>
          <w:lang w:val="uk-UA"/>
        </w:rPr>
        <w:t>е</w:t>
      </w:r>
      <w:r w:rsidR="00740C21" w:rsidRPr="00103A26">
        <w:rPr>
          <w:color w:val="000000"/>
          <w:spacing w:val="5"/>
          <w:w w:val="99"/>
          <w:lang w:val="uk-UA"/>
        </w:rPr>
        <w:t>г</w:t>
      </w:r>
      <w:r w:rsidR="00740C21" w:rsidRPr="00103A26">
        <w:rPr>
          <w:color w:val="000000"/>
          <w:w w:val="99"/>
          <w:lang w:val="uk-UA"/>
        </w:rPr>
        <w:t>ію</w:t>
      </w:r>
      <w:r w:rsidR="00740C21" w:rsidRPr="00103A26">
        <w:rPr>
          <w:color w:val="000000"/>
          <w:spacing w:val="62"/>
          <w:lang w:val="uk-UA"/>
        </w:rPr>
        <w:t xml:space="preserve"> </w:t>
      </w:r>
      <w:r w:rsidR="00740C21" w:rsidRPr="00103A26">
        <w:rPr>
          <w:color w:val="000000"/>
          <w:w w:val="99"/>
          <w:lang w:val="uk-UA"/>
        </w:rPr>
        <w:t>розв</w:t>
      </w:r>
      <w:r w:rsidR="00740C21" w:rsidRPr="00103A26">
        <w:rPr>
          <w:color w:val="000000"/>
          <w:spacing w:val="4"/>
          <w:w w:val="99"/>
          <w:lang w:val="uk-UA"/>
        </w:rPr>
        <w:t>и</w:t>
      </w:r>
      <w:r w:rsidR="00740C21" w:rsidRPr="00103A26">
        <w:rPr>
          <w:color w:val="000000"/>
          <w:w w:val="99"/>
          <w:lang w:val="uk-UA"/>
        </w:rPr>
        <w:t>т</w:t>
      </w:r>
      <w:r w:rsidR="00740C21" w:rsidRPr="00103A26">
        <w:rPr>
          <w:color w:val="000000"/>
          <w:spacing w:val="3"/>
          <w:w w:val="99"/>
          <w:lang w:val="uk-UA"/>
        </w:rPr>
        <w:t>к</w:t>
      </w:r>
      <w:r w:rsidR="00740C21" w:rsidRPr="00103A26">
        <w:rPr>
          <w:color w:val="000000"/>
          <w:w w:val="99"/>
          <w:lang w:val="uk-UA"/>
        </w:rPr>
        <w:t>у</w:t>
      </w:r>
      <w:r w:rsidRPr="00103A26">
        <w:rPr>
          <w:color w:val="000000"/>
          <w:w w:val="99"/>
          <w:lang w:val="uk-UA"/>
        </w:rPr>
        <w:t xml:space="preserve"> Новосілківської гімназії Боярської міської ради </w:t>
      </w:r>
      <w:r w:rsidR="00740C21" w:rsidRPr="00103A26">
        <w:rPr>
          <w:color w:val="000000"/>
          <w:spacing w:val="59"/>
          <w:lang w:val="uk-UA"/>
        </w:rPr>
        <w:t xml:space="preserve"> </w:t>
      </w:r>
      <w:r w:rsidR="009A55C2" w:rsidRPr="00103A26">
        <w:rPr>
          <w:color w:val="000000"/>
          <w:spacing w:val="59"/>
          <w:lang w:val="uk-UA"/>
        </w:rPr>
        <w:t xml:space="preserve">на </w:t>
      </w:r>
      <w:r w:rsidR="009A55C2" w:rsidRPr="00103A26">
        <w:rPr>
          <w:color w:val="000000"/>
          <w:w w:val="99"/>
          <w:lang w:val="uk-UA"/>
        </w:rPr>
        <w:t>202</w:t>
      </w:r>
      <w:r w:rsidRPr="00103A26">
        <w:rPr>
          <w:color w:val="000000"/>
          <w:spacing w:val="5"/>
          <w:w w:val="99"/>
          <w:lang w:val="uk-UA"/>
        </w:rPr>
        <w:t>6</w:t>
      </w:r>
      <w:r w:rsidR="009A55C2" w:rsidRPr="00103A26">
        <w:rPr>
          <w:color w:val="000000"/>
          <w:spacing w:val="1"/>
          <w:w w:val="99"/>
          <w:lang w:val="uk-UA"/>
        </w:rPr>
        <w:t>-2030 роки</w:t>
      </w:r>
      <w:r w:rsidRPr="00103A26">
        <w:rPr>
          <w:color w:val="000000"/>
          <w:spacing w:val="3"/>
          <w:w w:val="99"/>
          <w:lang w:val="uk-UA"/>
        </w:rPr>
        <w:t>.</w:t>
      </w:r>
      <w:r w:rsidR="004D5F7B" w:rsidRPr="00103A26">
        <w:rPr>
          <w:color w:val="000000"/>
          <w:w w:val="99"/>
          <w:lang w:val="uk-UA"/>
        </w:rPr>
        <w:t xml:space="preserve"> </w:t>
      </w:r>
      <w:r w:rsidR="004D5F7B" w:rsidRPr="00103A26">
        <w:t>(додається).</w:t>
      </w:r>
    </w:p>
    <w:p w14:paraId="1E1EC4D5" w14:textId="77777777" w:rsidR="004D5F7B" w:rsidRPr="00103A26" w:rsidRDefault="004D5F7B" w:rsidP="005A57D2">
      <w:pPr>
        <w:pStyle w:val="a6"/>
        <w:widowControl w:val="0"/>
        <w:numPr>
          <w:ilvl w:val="0"/>
          <w:numId w:val="4"/>
        </w:numPr>
        <w:tabs>
          <w:tab w:val="left" w:pos="1416"/>
        </w:tabs>
        <w:spacing w:line="276" w:lineRule="auto"/>
        <w:ind w:right="-59"/>
        <w:rPr>
          <w:color w:val="000000"/>
          <w:spacing w:val="1"/>
          <w:w w:val="99"/>
          <w:lang w:val="uk-UA"/>
        </w:rPr>
      </w:pPr>
      <w:r w:rsidRPr="00103A26">
        <w:rPr>
          <w:rStyle w:val="af2"/>
        </w:rPr>
        <w:t>Створити робочу групу</w:t>
      </w:r>
      <w:r w:rsidRPr="00103A26">
        <w:t xml:space="preserve"> для координації виконання заходів, передбачених Стратегією (Додаток 1).</w:t>
      </w:r>
    </w:p>
    <w:p w14:paraId="1D71E1EB" w14:textId="6A909EBA" w:rsidR="000156DA" w:rsidRPr="00103A26" w:rsidRDefault="004D5F7B" w:rsidP="005A57D2">
      <w:pPr>
        <w:pStyle w:val="a6"/>
        <w:widowControl w:val="0"/>
        <w:numPr>
          <w:ilvl w:val="0"/>
          <w:numId w:val="4"/>
        </w:numPr>
        <w:tabs>
          <w:tab w:val="left" w:pos="1416"/>
        </w:tabs>
        <w:spacing w:line="276" w:lineRule="auto"/>
        <w:ind w:right="-59"/>
        <w:rPr>
          <w:color w:val="000000"/>
          <w:spacing w:val="1"/>
          <w:w w:val="99"/>
          <w:lang w:val="uk-UA"/>
        </w:rPr>
      </w:pPr>
      <w:r w:rsidRPr="00103A26">
        <w:rPr>
          <w:lang w:val="uk-UA"/>
        </w:rPr>
        <w:t>Робочій групі з</w:t>
      </w:r>
      <w:r w:rsidR="000156DA" w:rsidRPr="00103A26">
        <w:rPr>
          <w:lang w:val="uk-UA"/>
        </w:rPr>
        <w:t xml:space="preserve">абезпечити реалізацію  </w:t>
      </w:r>
      <w:proofErr w:type="spellStart"/>
      <w:r w:rsidR="000156DA" w:rsidRPr="00103A26">
        <w:rPr>
          <w:lang w:val="uk-UA"/>
        </w:rPr>
        <w:t>проєкту</w:t>
      </w:r>
      <w:proofErr w:type="spellEnd"/>
      <w:r w:rsidR="000156DA" w:rsidRPr="00103A26">
        <w:rPr>
          <w:lang w:val="uk-UA"/>
        </w:rPr>
        <w:t xml:space="preserve"> Стратегії  </w:t>
      </w:r>
      <w:r w:rsidR="003E7DB2" w:rsidRPr="00103A26">
        <w:rPr>
          <w:color w:val="000000"/>
          <w:w w:val="99"/>
          <w:lang w:val="uk-UA"/>
        </w:rPr>
        <w:t xml:space="preserve">Новосілківської гімназії </w:t>
      </w:r>
      <w:r w:rsidR="000156DA" w:rsidRPr="00103A26">
        <w:rPr>
          <w:lang w:val="uk-UA"/>
        </w:rPr>
        <w:t xml:space="preserve">на найближчі п’ять років.                                                                            </w:t>
      </w:r>
    </w:p>
    <w:p w14:paraId="34F4B33D" w14:textId="5A0528FC" w:rsidR="000156DA" w:rsidRPr="00103A26" w:rsidRDefault="000156DA" w:rsidP="00046C00">
      <w:pPr>
        <w:pStyle w:val="Default"/>
        <w:spacing w:line="276" w:lineRule="auto"/>
        <w:ind w:left="795"/>
        <w:jc w:val="right"/>
      </w:pPr>
      <w:r w:rsidRPr="00103A26">
        <w:t xml:space="preserve">Протягом </w:t>
      </w:r>
      <w:r w:rsidRPr="00103A26">
        <w:rPr>
          <w:w w:val="99"/>
        </w:rPr>
        <w:t>202</w:t>
      </w:r>
      <w:r w:rsidR="003E7DB2" w:rsidRPr="00103A26">
        <w:rPr>
          <w:spacing w:val="5"/>
          <w:w w:val="99"/>
        </w:rPr>
        <w:t>6</w:t>
      </w:r>
      <w:r w:rsidRPr="00103A26">
        <w:rPr>
          <w:spacing w:val="1"/>
          <w:w w:val="99"/>
        </w:rPr>
        <w:t xml:space="preserve">-2030 </w:t>
      </w:r>
      <w:r w:rsidRPr="00103A26">
        <w:t>років</w:t>
      </w:r>
    </w:p>
    <w:p w14:paraId="2A8CEDD9" w14:textId="321EA466" w:rsidR="000C0AB4" w:rsidRPr="00103A26" w:rsidRDefault="000C0AB4" w:rsidP="005A57D2">
      <w:pPr>
        <w:pStyle w:val="Default"/>
        <w:numPr>
          <w:ilvl w:val="0"/>
          <w:numId w:val="4"/>
        </w:numPr>
        <w:spacing w:line="276" w:lineRule="auto"/>
        <w:jc w:val="both"/>
      </w:pPr>
      <w:r w:rsidRPr="00103A26">
        <w:t>Втілювати комплексний, системний підхід для реалізації рекомендацій</w:t>
      </w:r>
      <w:r w:rsidR="001C1D93" w:rsidRPr="00103A26">
        <w:t>, завдань</w:t>
      </w:r>
      <w:r w:rsidR="003E7DB2" w:rsidRPr="00103A26">
        <w:t xml:space="preserve">, </w:t>
      </w:r>
      <w:r w:rsidR="001C1D93" w:rsidRPr="00103A26">
        <w:t xml:space="preserve">цілей </w:t>
      </w:r>
      <w:r w:rsidRPr="00103A26">
        <w:t xml:space="preserve"> та окреслених термінів </w:t>
      </w:r>
      <w:proofErr w:type="spellStart"/>
      <w:r w:rsidRPr="00103A26">
        <w:t>проєкт</w:t>
      </w:r>
      <w:r w:rsidR="000156DA" w:rsidRPr="00103A26">
        <w:t>ів</w:t>
      </w:r>
      <w:proofErr w:type="spellEnd"/>
      <w:r w:rsidRPr="00103A26">
        <w:t xml:space="preserve">  Стратегії на </w:t>
      </w:r>
      <w:r w:rsidR="00571461" w:rsidRPr="00103A26">
        <w:rPr>
          <w:w w:val="99"/>
        </w:rPr>
        <w:t>202</w:t>
      </w:r>
      <w:r w:rsidR="003E7DB2" w:rsidRPr="00103A26">
        <w:rPr>
          <w:spacing w:val="5"/>
          <w:w w:val="99"/>
        </w:rPr>
        <w:t>6</w:t>
      </w:r>
      <w:r w:rsidR="00571461" w:rsidRPr="00103A26">
        <w:rPr>
          <w:spacing w:val="1"/>
          <w:w w:val="99"/>
        </w:rPr>
        <w:t xml:space="preserve">-2030 </w:t>
      </w:r>
      <w:r w:rsidRPr="00103A26">
        <w:t>роки.</w:t>
      </w:r>
    </w:p>
    <w:p w14:paraId="7B8D6AA1" w14:textId="77777777" w:rsidR="009C6B85" w:rsidRPr="00103A26" w:rsidRDefault="000C0AB4" w:rsidP="00046C00">
      <w:pPr>
        <w:pStyle w:val="Default"/>
        <w:spacing w:line="276" w:lineRule="auto"/>
        <w:ind w:firstLine="709"/>
        <w:jc w:val="right"/>
      </w:pPr>
      <w:r w:rsidRPr="00103A26">
        <w:t xml:space="preserve">Постійно </w:t>
      </w:r>
      <w:r w:rsidR="009C6B85" w:rsidRPr="00103A26">
        <w:tab/>
      </w:r>
    </w:p>
    <w:p w14:paraId="7B40A9A8" w14:textId="77777777" w:rsidR="00C53424" w:rsidRPr="00103A26" w:rsidRDefault="00E6563C" w:rsidP="005A57D2">
      <w:pPr>
        <w:pStyle w:val="a6"/>
        <w:numPr>
          <w:ilvl w:val="0"/>
          <w:numId w:val="4"/>
        </w:numPr>
        <w:tabs>
          <w:tab w:val="left" w:pos="720"/>
          <w:tab w:val="left" w:pos="1080"/>
          <w:tab w:val="left" w:pos="7095"/>
        </w:tabs>
        <w:spacing w:line="276" w:lineRule="auto"/>
        <w:ind w:right="-568"/>
        <w:jc w:val="both"/>
        <w:rPr>
          <w:lang w:val="uk-UA"/>
        </w:rPr>
      </w:pPr>
      <w:r w:rsidRPr="00103A26">
        <w:rPr>
          <w:b/>
          <w:lang w:val="uk-UA"/>
        </w:rPr>
        <w:t>Адміністрації закладу освіти</w:t>
      </w:r>
      <w:r w:rsidR="00C53424" w:rsidRPr="00103A26">
        <w:rPr>
          <w:b/>
          <w:lang w:val="uk-UA"/>
        </w:rPr>
        <w:t>:</w:t>
      </w:r>
    </w:p>
    <w:p w14:paraId="7AB985F1" w14:textId="77777777" w:rsidR="009F6A8A" w:rsidRPr="00103A26" w:rsidRDefault="009F6A8A" w:rsidP="005A57D2">
      <w:pPr>
        <w:pStyle w:val="ae"/>
        <w:numPr>
          <w:ilvl w:val="1"/>
          <w:numId w:val="4"/>
        </w:numPr>
        <w:spacing w:line="276" w:lineRule="auto"/>
      </w:pPr>
      <w:r w:rsidRPr="00103A26">
        <w:t xml:space="preserve"> забезпечити поетапне виконання заходів відповідно до стратегічних проєктів; </w:t>
      </w:r>
    </w:p>
    <w:p w14:paraId="3A546EC1" w14:textId="77777777" w:rsidR="009F6A8A" w:rsidRPr="00103A26" w:rsidRDefault="009F6A8A" w:rsidP="005A57D2">
      <w:pPr>
        <w:pStyle w:val="ae"/>
        <w:numPr>
          <w:ilvl w:val="1"/>
          <w:numId w:val="4"/>
        </w:numPr>
        <w:spacing w:line="276" w:lineRule="auto"/>
      </w:pPr>
      <w:r w:rsidRPr="00103A26">
        <w:t>долучати до реалізації стратегії батьківську спільноту та соціальних партнерів;</w:t>
      </w:r>
    </w:p>
    <w:p w14:paraId="5429B3DC" w14:textId="77777777" w:rsidR="009F6A8A" w:rsidRPr="00103A26" w:rsidRDefault="009F6A8A" w:rsidP="005A57D2">
      <w:pPr>
        <w:pStyle w:val="ae"/>
        <w:numPr>
          <w:ilvl w:val="1"/>
          <w:numId w:val="4"/>
        </w:numPr>
        <w:spacing w:line="276" w:lineRule="auto"/>
      </w:pPr>
      <w:r w:rsidRPr="00103A26">
        <w:t xml:space="preserve"> щороку аналізувати стан реалізації Стратегії та надавати звіт.</w:t>
      </w:r>
    </w:p>
    <w:p w14:paraId="5EE5DF47" w14:textId="5C959912" w:rsidR="00E6563C" w:rsidRPr="00103A26" w:rsidRDefault="003E7DB2" w:rsidP="005A57D2">
      <w:pPr>
        <w:pStyle w:val="a6"/>
        <w:numPr>
          <w:ilvl w:val="1"/>
          <w:numId w:val="4"/>
        </w:numPr>
        <w:tabs>
          <w:tab w:val="left" w:pos="720"/>
          <w:tab w:val="left" w:pos="1080"/>
          <w:tab w:val="left" w:pos="7095"/>
        </w:tabs>
        <w:spacing w:line="276" w:lineRule="auto"/>
        <w:ind w:right="-568"/>
        <w:jc w:val="both"/>
        <w:rPr>
          <w:lang w:val="uk-UA"/>
        </w:rPr>
      </w:pPr>
      <w:r w:rsidRPr="00103A26">
        <w:rPr>
          <w:lang w:val="uk-UA"/>
        </w:rPr>
        <w:t>в</w:t>
      </w:r>
      <w:r w:rsidR="00E6563C" w:rsidRPr="00103A26">
        <w:rPr>
          <w:lang w:val="uk-UA"/>
        </w:rPr>
        <w:t>проваджувати  активні форми методичної роботи, спрямовані на  підвищення професійної майстерності та обізнаності педагогічних працівників закладу  освіти  у питаннях фінансової грамотності, ефективності  використання коштів із державного бюджету та бюджету громади на освітні потреби.</w:t>
      </w:r>
    </w:p>
    <w:p w14:paraId="33B39743" w14:textId="77777777" w:rsidR="00E6563C" w:rsidRPr="00103A26" w:rsidRDefault="00E6563C" w:rsidP="00046C00">
      <w:pPr>
        <w:pStyle w:val="Default"/>
        <w:spacing w:line="276" w:lineRule="auto"/>
        <w:ind w:left="284" w:right="-568"/>
        <w:jc w:val="right"/>
      </w:pPr>
      <w:r w:rsidRPr="00103A26">
        <w:t>Постійно</w:t>
      </w:r>
    </w:p>
    <w:p w14:paraId="0BBEB178" w14:textId="0BCA9732" w:rsidR="00E32187" w:rsidRPr="00103A26" w:rsidRDefault="00E6563C" w:rsidP="005A57D2">
      <w:pPr>
        <w:pStyle w:val="Default"/>
        <w:numPr>
          <w:ilvl w:val="1"/>
          <w:numId w:val="4"/>
        </w:numPr>
        <w:spacing w:line="276" w:lineRule="auto"/>
        <w:ind w:right="-568"/>
        <w:jc w:val="both"/>
      </w:pPr>
      <w:r w:rsidRPr="00103A26">
        <w:rPr>
          <w:rStyle w:val="41"/>
          <w:rFonts w:eastAsia="Calibri"/>
          <w:sz w:val="24"/>
          <w:szCs w:val="24"/>
        </w:rPr>
        <w:t>3аохочувати інноваційну ініціативу вчителів, що виявляють намір удосконалити або оновити освітню діяльність, експериментально перевірити продуктивність і можливість застосування нових ідей і підходів  реалізації проєкт</w:t>
      </w:r>
      <w:r w:rsidR="00E32187" w:rsidRPr="00103A26">
        <w:rPr>
          <w:rStyle w:val="41"/>
          <w:rFonts w:eastAsia="Calibri"/>
          <w:sz w:val="24"/>
          <w:szCs w:val="24"/>
        </w:rPr>
        <w:t>ів</w:t>
      </w:r>
      <w:r w:rsidRPr="00103A26">
        <w:rPr>
          <w:rStyle w:val="41"/>
          <w:rFonts w:eastAsia="Calibri"/>
          <w:sz w:val="24"/>
          <w:szCs w:val="24"/>
        </w:rPr>
        <w:t xml:space="preserve"> </w:t>
      </w:r>
      <w:r w:rsidRPr="00103A26">
        <w:t>Стратегії розвитку  на 202</w:t>
      </w:r>
      <w:r w:rsidR="003E7DB2" w:rsidRPr="00103A26">
        <w:t>6</w:t>
      </w:r>
      <w:r w:rsidRPr="00103A26">
        <w:t>-20</w:t>
      </w:r>
      <w:r w:rsidR="00E32187" w:rsidRPr="00103A26">
        <w:t>30</w:t>
      </w:r>
      <w:r w:rsidRPr="00103A26">
        <w:t xml:space="preserve"> роки.</w:t>
      </w:r>
    </w:p>
    <w:p w14:paraId="2DAB110D" w14:textId="77777777" w:rsidR="00E32187" w:rsidRPr="00103A26" w:rsidRDefault="00E32187" w:rsidP="005A57D2">
      <w:pPr>
        <w:pStyle w:val="Default"/>
        <w:numPr>
          <w:ilvl w:val="1"/>
          <w:numId w:val="4"/>
        </w:numPr>
        <w:spacing w:line="276" w:lineRule="auto"/>
        <w:ind w:right="-568"/>
        <w:jc w:val="both"/>
        <w:rPr>
          <w:bCs/>
        </w:rPr>
      </w:pPr>
      <w:r w:rsidRPr="00103A26">
        <w:rPr>
          <w:rFonts w:eastAsia="Times New Roman"/>
          <w:bCs/>
        </w:rPr>
        <w:t>М</w:t>
      </w:r>
      <w:r w:rsidR="00C34CD4" w:rsidRPr="00103A26">
        <w:rPr>
          <w:rFonts w:eastAsia="Times New Roman"/>
          <w:bCs/>
        </w:rPr>
        <w:t>одернізувати освітнє середовище</w:t>
      </w:r>
    </w:p>
    <w:p w14:paraId="16B9EC01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lastRenderedPageBreak/>
        <w:t>Створити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комфортні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безпечні</w:t>
      </w:r>
      <w:proofErr w:type="spellEnd"/>
      <w:r w:rsidRPr="00103A26">
        <w:rPr>
          <w:bCs/>
        </w:rPr>
        <w:t xml:space="preserve"> та </w:t>
      </w:r>
      <w:proofErr w:type="spellStart"/>
      <w:r w:rsidRPr="00103A26">
        <w:rPr>
          <w:bCs/>
        </w:rPr>
        <w:t>інклюзивні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про</w:t>
      </w:r>
      <w:r w:rsidR="00C34CD4" w:rsidRPr="00103A26">
        <w:rPr>
          <w:bCs/>
        </w:rPr>
        <w:t>стори</w:t>
      </w:r>
      <w:proofErr w:type="spellEnd"/>
      <w:r w:rsidR="00C34CD4" w:rsidRPr="00103A26">
        <w:rPr>
          <w:bCs/>
        </w:rPr>
        <w:t xml:space="preserve"> для </w:t>
      </w:r>
      <w:proofErr w:type="spellStart"/>
      <w:r w:rsidR="00C34CD4" w:rsidRPr="00103A26">
        <w:rPr>
          <w:bCs/>
        </w:rPr>
        <w:t>навчання</w:t>
      </w:r>
      <w:proofErr w:type="spellEnd"/>
      <w:r w:rsidR="00C34CD4" w:rsidRPr="00103A26">
        <w:rPr>
          <w:bCs/>
        </w:rPr>
        <w:t xml:space="preserve"> та </w:t>
      </w:r>
      <w:proofErr w:type="spellStart"/>
      <w:r w:rsidR="00C34CD4" w:rsidRPr="00103A26">
        <w:rPr>
          <w:bCs/>
        </w:rPr>
        <w:t>дозвілля</w:t>
      </w:r>
      <w:proofErr w:type="spellEnd"/>
      <w:r w:rsidR="00C34CD4" w:rsidRPr="00103A26">
        <w:rPr>
          <w:bCs/>
        </w:rPr>
        <w:t>.</w:t>
      </w:r>
    </w:p>
    <w:p w14:paraId="759F9264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Оснастити</w:t>
      </w:r>
      <w:proofErr w:type="spellEnd"/>
      <w:r w:rsidRPr="00103A26">
        <w:rPr>
          <w:bCs/>
        </w:rPr>
        <w:t xml:space="preserve"> заклад </w:t>
      </w:r>
      <w:proofErr w:type="spellStart"/>
      <w:r w:rsidRPr="00103A26">
        <w:rPr>
          <w:bCs/>
        </w:rPr>
        <w:t>сучасними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меблями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обладнанням</w:t>
      </w:r>
      <w:proofErr w:type="spellEnd"/>
      <w:r w:rsidRPr="00103A26">
        <w:rPr>
          <w:bCs/>
        </w:rPr>
        <w:t xml:space="preserve"> та </w:t>
      </w:r>
      <w:proofErr w:type="spellStart"/>
      <w:r w:rsidRPr="00103A26">
        <w:rPr>
          <w:bCs/>
        </w:rPr>
        <w:t>засобами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навчання</w:t>
      </w:r>
      <w:proofErr w:type="spellEnd"/>
      <w:r w:rsidRPr="00103A26">
        <w:rPr>
          <w:bCs/>
        </w:rPr>
        <w:t>.</w:t>
      </w:r>
    </w:p>
    <w:p w14:paraId="05BFF0BB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Удосконалити</w:t>
      </w:r>
      <w:proofErr w:type="spellEnd"/>
      <w:r w:rsidRPr="00103A26">
        <w:rPr>
          <w:bCs/>
        </w:rPr>
        <w:t xml:space="preserve"> систему </w:t>
      </w:r>
      <w:proofErr w:type="spellStart"/>
      <w:r w:rsidRPr="00103A26">
        <w:rPr>
          <w:bCs/>
        </w:rPr>
        <w:t>оцінюв</w:t>
      </w:r>
      <w:r w:rsidR="00C34CD4" w:rsidRPr="00103A26">
        <w:rPr>
          <w:bCs/>
        </w:rPr>
        <w:t>ання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результатів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навчання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учнів</w:t>
      </w:r>
      <w:proofErr w:type="spellEnd"/>
    </w:p>
    <w:p w14:paraId="2F82E6B7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Впровадити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формувальне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оцінюва</w:t>
      </w:r>
      <w:r w:rsidR="00C34CD4" w:rsidRPr="00103A26">
        <w:rPr>
          <w:bCs/>
        </w:rPr>
        <w:t>ння</w:t>
      </w:r>
      <w:proofErr w:type="spellEnd"/>
      <w:r w:rsidR="00C34CD4" w:rsidRPr="00103A26">
        <w:rPr>
          <w:bCs/>
        </w:rPr>
        <w:t xml:space="preserve"> та </w:t>
      </w:r>
      <w:proofErr w:type="spellStart"/>
      <w:r w:rsidR="00C34CD4" w:rsidRPr="00103A26">
        <w:rPr>
          <w:bCs/>
        </w:rPr>
        <w:t>розвиток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самооцінювання</w:t>
      </w:r>
      <w:proofErr w:type="spellEnd"/>
      <w:r w:rsidR="00C34CD4" w:rsidRPr="00103A26">
        <w:rPr>
          <w:bCs/>
        </w:rPr>
        <w:t>.</w:t>
      </w:r>
    </w:p>
    <w:p w14:paraId="4BD9B779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Забезпечити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прозорість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доступність</w:t>
      </w:r>
      <w:proofErr w:type="spellEnd"/>
      <w:r w:rsidRPr="00103A26">
        <w:rPr>
          <w:bCs/>
        </w:rPr>
        <w:t xml:space="preserve"> і </w:t>
      </w:r>
      <w:proofErr w:type="spellStart"/>
      <w:r w:rsidRPr="00103A26">
        <w:rPr>
          <w:bCs/>
        </w:rPr>
        <w:t>зрозумілість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критеріїв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о</w:t>
      </w:r>
      <w:r w:rsidR="00C34CD4" w:rsidRPr="00103A26">
        <w:rPr>
          <w:bCs/>
        </w:rPr>
        <w:t>цінювання</w:t>
      </w:r>
      <w:proofErr w:type="spellEnd"/>
      <w:r w:rsidR="00C34CD4" w:rsidRPr="00103A26">
        <w:rPr>
          <w:bCs/>
        </w:rPr>
        <w:t>.</w:t>
      </w:r>
    </w:p>
    <w:p w14:paraId="7A607140" w14:textId="77777777" w:rsidR="00E32187" w:rsidRPr="00103A26" w:rsidRDefault="00C34CD4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Цифровізувати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освітній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процес</w:t>
      </w:r>
      <w:proofErr w:type="spellEnd"/>
    </w:p>
    <w:p w14:paraId="60E58B5A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Впровадити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цифрові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інс</w:t>
      </w:r>
      <w:r w:rsidR="00C34CD4" w:rsidRPr="00103A26">
        <w:rPr>
          <w:bCs/>
        </w:rPr>
        <w:t>трументи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навчання</w:t>
      </w:r>
      <w:proofErr w:type="spellEnd"/>
      <w:r w:rsidR="00C34CD4" w:rsidRPr="00103A26">
        <w:rPr>
          <w:bCs/>
        </w:rPr>
        <w:t xml:space="preserve"> й </w:t>
      </w:r>
      <w:proofErr w:type="spellStart"/>
      <w:r w:rsidR="00C34CD4" w:rsidRPr="00103A26">
        <w:rPr>
          <w:bCs/>
        </w:rPr>
        <w:t>управління</w:t>
      </w:r>
      <w:proofErr w:type="spellEnd"/>
      <w:r w:rsidR="00C34CD4" w:rsidRPr="00103A26">
        <w:rPr>
          <w:bCs/>
        </w:rPr>
        <w:t>.</w:t>
      </w:r>
    </w:p>
    <w:p w14:paraId="611FD323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Підвищити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цифрову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грамотніст</w:t>
      </w:r>
      <w:r w:rsidR="00C34CD4" w:rsidRPr="00103A26">
        <w:rPr>
          <w:bCs/>
        </w:rPr>
        <w:t>ь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учасників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освітнього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процесу</w:t>
      </w:r>
      <w:proofErr w:type="spellEnd"/>
      <w:r w:rsidR="00C34CD4" w:rsidRPr="00103A26">
        <w:rPr>
          <w:bCs/>
        </w:rPr>
        <w:t>.</w:t>
      </w:r>
    </w:p>
    <w:p w14:paraId="1CF3BE95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Підвищити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ефекти</w:t>
      </w:r>
      <w:r w:rsidR="00C34CD4" w:rsidRPr="00103A26">
        <w:rPr>
          <w:bCs/>
        </w:rPr>
        <w:t>вність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управлінської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діяльності</w:t>
      </w:r>
      <w:proofErr w:type="spellEnd"/>
    </w:p>
    <w:p w14:paraId="4DE31DF0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Побудувати</w:t>
      </w:r>
      <w:proofErr w:type="spellEnd"/>
      <w:r w:rsidRPr="00103A26">
        <w:rPr>
          <w:bCs/>
        </w:rPr>
        <w:t xml:space="preserve"> систему </w:t>
      </w:r>
      <w:proofErr w:type="spellStart"/>
      <w:r w:rsidRPr="00103A26">
        <w:rPr>
          <w:bCs/>
        </w:rPr>
        <w:t>внутрішнього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моніторингу</w:t>
      </w:r>
      <w:proofErr w:type="spellEnd"/>
      <w:r w:rsidRPr="00103A26">
        <w:rPr>
          <w:bCs/>
        </w:rPr>
        <w:t xml:space="preserve"> та </w:t>
      </w:r>
      <w:proofErr w:type="spellStart"/>
      <w:r w:rsidR="00C34CD4" w:rsidRPr="00103A26">
        <w:rPr>
          <w:bCs/>
        </w:rPr>
        <w:t>оцінки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якості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освіти</w:t>
      </w:r>
      <w:proofErr w:type="spellEnd"/>
      <w:r w:rsidR="00C34CD4" w:rsidRPr="00103A26">
        <w:rPr>
          <w:bCs/>
        </w:rPr>
        <w:t>.</w:t>
      </w:r>
    </w:p>
    <w:p w14:paraId="1D0068CA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Залучити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громадськість</w:t>
      </w:r>
      <w:proofErr w:type="spellEnd"/>
      <w:r w:rsidRPr="00103A26">
        <w:rPr>
          <w:bCs/>
        </w:rPr>
        <w:t xml:space="preserve"> до </w:t>
      </w:r>
      <w:proofErr w:type="spellStart"/>
      <w:r w:rsidRPr="00103A26">
        <w:rPr>
          <w:bCs/>
        </w:rPr>
        <w:t>управлінськ</w:t>
      </w:r>
      <w:r w:rsidR="00C34CD4" w:rsidRPr="00103A26">
        <w:rPr>
          <w:bCs/>
        </w:rPr>
        <w:t>их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процесів</w:t>
      </w:r>
      <w:proofErr w:type="spellEnd"/>
      <w:r w:rsidR="00C34CD4" w:rsidRPr="00103A26">
        <w:rPr>
          <w:bCs/>
        </w:rPr>
        <w:t xml:space="preserve"> і </w:t>
      </w:r>
      <w:proofErr w:type="spellStart"/>
      <w:r w:rsidR="00C34CD4" w:rsidRPr="00103A26">
        <w:rPr>
          <w:bCs/>
        </w:rPr>
        <w:t>прийняття</w:t>
      </w:r>
      <w:proofErr w:type="spellEnd"/>
      <w:r w:rsidR="00C34CD4" w:rsidRPr="00103A26">
        <w:rPr>
          <w:b/>
        </w:rPr>
        <w:t xml:space="preserve"> </w:t>
      </w:r>
      <w:proofErr w:type="spellStart"/>
      <w:r w:rsidR="00C34CD4" w:rsidRPr="00103A26">
        <w:rPr>
          <w:bCs/>
        </w:rPr>
        <w:t>рішень</w:t>
      </w:r>
      <w:proofErr w:type="spellEnd"/>
      <w:r w:rsidR="00C34CD4" w:rsidRPr="00103A26">
        <w:rPr>
          <w:bCs/>
        </w:rPr>
        <w:t>.</w:t>
      </w:r>
    </w:p>
    <w:p w14:paraId="33C0D6BD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Забезпечити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психоемоційну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безпек</w:t>
      </w:r>
      <w:r w:rsidR="00C34CD4" w:rsidRPr="00103A26">
        <w:rPr>
          <w:bCs/>
        </w:rPr>
        <w:t>у</w:t>
      </w:r>
      <w:proofErr w:type="spellEnd"/>
      <w:r w:rsidR="00C34CD4" w:rsidRPr="00103A26">
        <w:rPr>
          <w:bCs/>
        </w:rPr>
        <w:t xml:space="preserve"> та </w:t>
      </w:r>
      <w:proofErr w:type="spellStart"/>
      <w:r w:rsidR="00C34CD4" w:rsidRPr="00103A26">
        <w:rPr>
          <w:bCs/>
        </w:rPr>
        <w:t>добробут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учасників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процесу</w:t>
      </w:r>
      <w:proofErr w:type="spellEnd"/>
    </w:p>
    <w:p w14:paraId="07FAE3D6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Розвивати</w:t>
      </w:r>
      <w:proofErr w:type="spellEnd"/>
      <w:r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служби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психологічної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підтримки</w:t>
      </w:r>
      <w:proofErr w:type="spellEnd"/>
      <w:r w:rsidR="00C34CD4" w:rsidRPr="00103A26">
        <w:rPr>
          <w:bCs/>
        </w:rPr>
        <w:t>.</w:t>
      </w:r>
    </w:p>
    <w:p w14:paraId="3F032DAF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Реалізовувати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програми</w:t>
      </w:r>
      <w:proofErr w:type="spellEnd"/>
      <w:r w:rsidRPr="00103A26">
        <w:rPr>
          <w:bCs/>
        </w:rPr>
        <w:t xml:space="preserve"> з </w:t>
      </w:r>
      <w:proofErr w:type="spellStart"/>
      <w:r w:rsidRPr="00103A26">
        <w:rPr>
          <w:bCs/>
        </w:rPr>
        <w:t>профілактики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стресу</w:t>
      </w:r>
      <w:proofErr w:type="spellEnd"/>
      <w:r w:rsidRPr="00103A26">
        <w:rPr>
          <w:bCs/>
        </w:rPr>
        <w:t xml:space="preserve"> та </w:t>
      </w:r>
      <w:proofErr w:type="spellStart"/>
      <w:r w:rsidRPr="00103A26">
        <w:rPr>
          <w:bCs/>
        </w:rPr>
        <w:t>вигоран</w:t>
      </w:r>
      <w:r w:rsidR="00C34CD4" w:rsidRPr="00103A26">
        <w:rPr>
          <w:bCs/>
        </w:rPr>
        <w:t>ня</w:t>
      </w:r>
      <w:proofErr w:type="spellEnd"/>
      <w:r w:rsidR="00C34CD4" w:rsidRPr="00103A26">
        <w:rPr>
          <w:bCs/>
        </w:rPr>
        <w:t>.</w:t>
      </w:r>
    </w:p>
    <w:p w14:paraId="77FC5B1A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Розвивати</w:t>
      </w:r>
      <w:proofErr w:type="spellEnd"/>
      <w:r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професійний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потенціал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педагогів</w:t>
      </w:r>
      <w:proofErr w:type="spellEnd"/>
    </w:p>
    <w:p w14:paraId="273FEE0E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Забезпечити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можливості</w:t>
      </w:r>
      <w:proofErr w:type="spellEnd"/>
      <w:r w:rsidRPr="00103A26">
        <w:rPr>
          <w:bCs/>
        </w:rPr>
        <w:t xml:space="preserve"> для </w:t>
      </w:r>
      <w:proofErr w:type="spellStart"/>
      <w:r w:rsidRPr="00103A26">
        <w:rPr>
          <w:bCs/>
        </w:rPr>
        <w:t>безпер</w:t>
      </w:r>
      <w:r w:rsidR="00C34CD4" w:rsidRPr="00103A26">
        <w:rPr>
          <w:bCs/>
        </w:rPr>
        <w:t>ервного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професійного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зростання</w:t>
      </w:r>
      <w:proofErr w:type="spellEnd"/>
      <w:r w:rsidR="00C34CD4" w:rsidRPr="00103A26">
        <w:rPr>
          <w:bCs/>
        </w:rPr>
        <w:t>.</w:t>
      </w:r>
    </w:p>
    <w:p w14:paraId="5A9C616E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Створити</w:t>
      </w:r>
      <w:proofErr w:type="spellEnd"/>
      <w:r w:rsidRPr="00103A26">
        <w:rPr>
          <w:bCs/>
        </w:rPr>
        <w:t xml:space="preserve"> систему </w:t>
      </w:r>
      <w:proofErr w:type="spellStart"/>
      <w:r w:rsidRPr="00103A26">
        <w:rPr>
          <w:bCs/>
        </w:rPr>
        <w:t>наставництва</w:t>
      </w:r>
      <w:proofErr w:type="spellEnd"/>
      <w:r w:rsidR="00C34CD4" w:rsidRPr="00103A26">
        <w:rPr>
          <w:bCs/>
        </w:rPr>
        <w:t xml:space="preserve">, </w:t>
      </w:r>
      <w:proofErr w:type="spellStart"/>
      <w:r w:rsidR="00C34CD4" w:rsidRPr="00103A26">
        <w:rPr>
          <w:bCs/>
        </w:rPr>
        <w:t>підтримки</w:t>
      </w:r>
      <w:proofErr w:type="spellEnd"/>
      <w:r w:rsidR="00C34CD4" w:rsidRPr="00103A26">
        <w:rPr>
          <w:bCs/>
        </w:rPr>
        <w:t xml:space="preserve"> та </w:t>
      </w:r>
      <w:proofErr w:type="spellStart"/>
      <w:r w:rsidR="00C34CD4" w:rsidRPr="00103A26">
        <w:rPr>
          <w:bCs/>
        </w:rPr>
        <w:t>обміну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досвідом</w:t>
      </w:r>
      <w:proofErr w:type="spellEnd"/>
      <w:r w:rsidR="00C34CD4" w:rsidRPr="00103A26">
        <w:rPr>
          <w:bCs/>
        </w:rPr>
        <w:t>.</w:t>
      </w:r>
    </w:p>
    <w:p w14:paraId="3C52AAB4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Сприяти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екологіч</w:t>
      </w:r>
      <w:r w:rsidR="00C34CD4" w:rsidRPr="00103A26">
        <w:rPr>
          <w:bCs/>
        </w:rPr>
        <w:t>ному</w:t>
      </w:r>
      <w:proofErr w:type="spellEnd"/>
      <w:r w:rsidR="00C34CD4" w:rsidRPr="00103A26">
        <w:rPr>
          <w:bCs/>
        </w:rPr>
        <w:t xml:space="preserve"> й </w:t>
      </w:r>
      <w:proofErr w:type="spellStart"/>
      <w:r w:rsidR="00C34CD4" w:rsidRPr="00103A26">
        <w:rPr>
          <w:bCs/>
        </w:rPr>
        <w:t>громадянському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вихованню</w:t>
      </w:r>
      <w:proofErr w:type="spellEnd"/>
    </w:p>
    <w:p w14:paraId="4A6B8AE4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Впроваджувати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екопроєкти</w:t>
      </w:r>
      <w:proofErr w:type="spellEnd"/>
      <w:r w:rsidRPr="00103A26">
        <w:rPr>
          <w:bCs/>
        </w:rPr>
        <w:t xml:space="preserve"> та </w:t>
      </w:r>
      <w:proofErr w:type="spellStart"/>
      <w:r w:rsidRPr="00103A26">
        <w:rPr>
          <w:bCs/>
        </w:rPr>
        <w:t>іні</w:t>
      </w:r>
      <w:r w:rsidR="00C34CD4" w:rsidRPr="00103A26">
        <w:rPr>
          <w:bCs/>
        </w:rPr>
        <w:t>ціативи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сталого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розвитку</w:t>
      </w:r>
      <w:proofErr w:type="spellEnd"/>
      <w:r w:rsidR="00C34CD4" w:rsidRPr="00103A26">
        <w:rPr>
          <w:bCs/>
        </w:rPr>
        <w:t>.</w:t>
      </w:r>
    </w:p>
    <w:p w14:paraId="1ABC1BF4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Розвивати</w:t>
      </w:r>
      <w:proofErr w:type="spellEnd"/>
      <w:r w:rsidRPr="00103A26">
        <w:rPr>
          <w:bCs/>
        </w:rPr>
        <w:t xml:space="preserve"> культуру </w:t>
      </w:r>
      <w:proofErr w:type="spellStart"/>
      <w:r w:rsidRPr="00103A26">
        <w:rPr>
          <w:bCs/>
        </w:rPr>
        <w:t>гідності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в</w:t>
      </w:r>
      <w:r w:rsidR="00C34CD4" w:rsidRPr="00103A26">
        <w:rPr>
          <w:bCs/>
        </w:rPr>
        <w:t>ідповідальності</w:t>
      </w:r>
      <w:proofErr w:type="spellEnd"/>
      <w:r w:rsidR="00C34CD4" w:rsidRPr="00103A26">
        <w:rPr>
          <w:bCs/>
        </w:rPr>
        <w:t xml:space="preserve"> та </w:t>
      </w:r>
      <w:proofErr w:type="spellStart"/>
      <w:r w:rsidR="00C34CD4" w:rsidRPr="00103A26">
        <w:rPr>
          <w:bCs/>
        </w:rPr>
        <w:t>патріотизму</w:t>
      </w:r>
      <w:proofErr w:type="spellEnd"/>
      <w:r w:rsidR="00C34CD4" w:rsidRPr="00103A26">
        <w:rPr>
          <w:bCs/>
        </w:rPr>
        <w:t>.</w:t>
      </w:r>
    </w:p>
    <w:p w14:paraId="3D893249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Забезпечити</w:t>
      </w:r>
      <w:proofErr w:type="spellEnd"/>
      <w:r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рівний</w:t>
      </w:r>
      <w:proofErr w:type="spellEnd"/>
      <w:r w:rsidR="00C34CD4" w:rsidRPr="00103A26">
        <w:rPr>
          <w:bCs/>
        </w:rPr>
        <w:t xml:space="preserve"> доступ до </w:t>
      </w:r>
      <w:proofErr w:type="spellStart"/>
      <w:r w:rsidR="00C34CD4" w:rsidRPr="00103A26">
        <w:rPr>
          <w:bCs/>
        </w:rPr>
        <w:t>якісної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освіти</w:t>
      </w:r>
      <w:proofErr w:type="spellEnd"/>
    </w:p>
    <w:p w14:paraId="535B01C5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Створити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умови</w:t>
      </w:r>
      <w:proofErr w:type="spellEnd"/>
      <w:r w:rsidRPr="00103A26">
        <w:rPr>
          <w:bCs/>
        </w:rPr>
        <w:t xml:space="preserve"> для </w:t>
      </w:r>
      <w:proofErr w:type="spellStart"/>
      <w:r w:rsidRPr="00103A26">
        <w:rPr>
          <w:bCs/>
        </w:rPr>
        <w:t>навчання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дітей</w:t>
      </w:r>
      <w:proofErr w:type="spellEnd"/>
      <w:r w:rsidRPr="00103A26">
        <w:rPr>
          <w:bCs/>
        </w:rPr>
        <w:t xml:space="preserve"> з </w:t>
      </w:r>
      <w:proofErr w:type="spellStart"/>
      <w:r w:rsidR="00C34CD4" w:rsidRPr="00103A26">
        <w:rPr>
          <w:bCs/>
        </w:rPr>
        <w:t>особливими</w:t>
      </w:r>
      <w:proofErr w:type="spellEnd"/>
      <w:r w:rsidR="00C34CD4" w:rsidRPr="00103A26">
        <w:rPr>
          <w:bCs/>
        </w:rPr>
        <w:t xml:space="preserve"> </w:t>
      </w:r>
      <w:proofErr w:type="spellStart"/>
      <w:r w:rsidR="00C34CD4" w:rsidRPr="00103A26">
        <w:rPr>
          <w:bCs/>
        </w:rPr>
        <w:t>освітніми</w:t>
      </w:r>
      <w:proofErr w:type="spellEnd"/>
      <w:r w:rsidR="00C34CD4" w:rsidRPr="00103A26">
        <w:rPr>
          <w:bCs/>
        </w:rPr>
        <w:t xml:space="preserve"> потребами.</w:t>
      </w:r>
    </w:p>
    <w:p w14:paraId="655FC7F1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Реалізовувати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індивідуальні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освітні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траєкторії</w:t>
      </w:r>
      <w:proofErr w:type="spellEnd"/>
      <w:r w:rsidRPr="00103A26">
        <w:rPr>
          <w:bCs/>
        </w:rPr>
        <w:t xml:space="preserve"> для </w:t>
      </w:r>
      <w:proofErr w:type="spellStart"/>
      <w:r w:rsidRPr="00103A26">
        <w:rPr>
          <w:bCs/>
        </w:rPr>
        <w:t>у</w:t>
      </w:r>
      <w:r w:rsidR="00C34CD4" w:rsidRPr="00103A26">
        <w:rPr>
          <w:bCs/>
        </w:rPr>
        <w:t>чнів</w:t>
      </w:r>
      <w:proofErr w:type="spellEnd"/>
      <w:r w:rsidR="00C34CD4" w:rsidRPr="00103A26">
        <w:rPr>
          <w:bCs/>
        </w:rPr>
        <w:t>.</w:t>
      </w:r>
    </w:p>
    <w:p w14:paraId="26865F8A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Погл</w:t>
      </w:r>
      <w:r w:rsidR="00C34CD4" w:rsidRPr="00103A26">
        <w:rPr>
          <w:bCs/>
        </w:rPr>
        <w:t>иблювати</w:t>
      </w:r>
      <w:proofErr w:type="spellEnd"/>
      <w:r w:rsidR="00C34CD4" w:rsidRPr="00103A26">
        <w:rPr>
          <w:bCs/>
        </w:rPr>
        <w:t xml:space="preserve"> партнерство з громадою</w:t>
      </w:r>
    </w:p>
    <w:p w14:paraId="0C0BF5B2" w14:textId="77777777" w:rsidR="00E32187" w:rsidRPr="00103A26" w:rsidRDefault="00E32187" w:rsidP="005A57D2">
      <w:pPr>
        <w:numPr>
          <w:ilvl w:val="1"/>
          <w:numId w:val="4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Залучати</w:t>
      </w:r>
      <w:proofErr w:type="spellEnd"/>
      <w:r w:rsidRPr="00103A26">
        <w:rPr>
          <w:bCs/>
        </w:rPr>
        <w:t xml:space="preserve"> громаду, </w:t>
      </w:r>
      <w:proofErr w:type="spellStart"/>
      <w:r w:rsidRPr="00103A26">
        <w:rPr>
          <w:bCs/>
        </w:rPr>
        <w:t>бізн</w:t>
      </w:r>
      <w:r w:rsidR="00C34CD4" w:rsidRPr="00103A26">
        <w:rPr>
          <w:bCs/>
        </w:rPr>
        <w:t>ес</w:t>
      </w:r>
      <w:proofErr w:type="spellEnd"/>
      <w:r w:rsidR="00C34CD4" w:rsidRPr="00103A26">
        <w:rPr>
          <w:bCs/>
        </w:rPr>
        <w:t xml:space="preserve"> та </w:t>
      </w:r>
      <w:proofErr w:type="spellStart"/>
      <w:r w:rsidR="00C34CD4" w:rsidRPr="00103A26">
        <w:rPr>
          <w:bCs/>
        </w:rPr>
        <w:t>батьків</w:t>
      </w:r>
      <w:proofErr w:type="spellEnd"/>
      <w:r w:rsidR="00C34CD4" w:rsidRPr="00103A26">
        <w:rPr>
          <w:bCs/>
        </w:rPr>
        <w:t xml:space="preserve"> до </w:t>
      </w:r>
      <w:proofErr w:type="spellStart"/>
      <w:r w:rsidR="00C34CD4" w:rsidRPr="00103A26">
        <w:rPr>
          <w:bCs/>
        </w:rPr>
        <w:t>життя</w:t>
      </w:r>
      <w:proofErr w:type="spellEnd"/>
      <w:r w:rsidR="00C34CD4" w:rsidRPr="00103A26">
        <w:rPr>
          <w:bCs/>
        </w:rPr>
        <w:t xml:space="preserve"> закладу.</w:t>
      </w:r>
    </w:p>
    <w:p w14:paraId="41DD68DC" w14:textId="77777777" w:rsidR="00E32187" w:rsidRPr="00103A26" w:rsidRDefault="00E32187" w:rsidP="005A57D2">
      <w:pPr>
        <w:pStyle w:val="Default"/>
        <w:numPr>
          <w:ilvl w:val="1"/>
          <w:numId w:val="4"/>
        </w:numPr>
        <w:spacing w:line="276" w:lineRule="auto"/>
        <w:ind w:right="-568"/>
        <w:jc w:val="both"/>
        <w:rPr>
          <w:bCs/>
        </w:rPr>
      </w:pPr>
      <w:r w:rsidRPr="00103A26">
        <w:rPr>
          <w:rFonts w:eastAsia="Times New Roman"/>
          <w:bCs/>
        </w:rPr>
        <w:t>Перетворити школу на відкритий соціально-культурний центр.</w:t>
      </w:r>
      <w:r w:rsidRPr="00103A26">
        <w:rPr>
          <w:rFonts w:eastAsia="Times New Roman"/>
          <w:bCs/>
        </w:rPr>
        <w:br/>
      </w:r>
    </w:p>
    <w:p w14:paraId="660C866D" w14:textId="418EC281" w:rsidR="00FC399D" w:rsidRPr="00103A26" w:rsidRDefault="00CB02E7" w:rsidP="005A57D2">
      <w:pPr>
        <w:pStyle w:val="Default"/>
        <w:numPr>
          <w:ilvl w:val="0"/>
          <w:numId w:val="4"/>
        </w:numPr>
        <w:spacing w:line="276" w:lineRule="auto"/>
        <w:rPr>
          <w:bCs/>
        </w:rPr>
      </w:pPr>
      <w:r w:rsidRPr="00103A26">
        <w:rPr>
          <w:bCs/>
        </w:rPr>
        <w:t>Заступнику директора з Н</w:t>
      </w:r>
      <w:r w:rsidR="000C0AB4" w:rsidRPr="00103A26">
        <w:rPr>
          <w:bCs/>
        </w:rPr>
        <w:t>В</w:t>
      </w:r>
      <w:r w:rsidRPr="00103A26">
        <w:rPr>
          <w:bCs/>
        </w:rPr>
        <w:t xml:space="preserve">Р </w:t>
      </w:r>
      <w:r w:rsidR="000D212A" w:rsidRPr="00103A26">
        <w:rPr>
          <w:bCs/>
        </w:rPr>
        <w:t>Наталії ЛУЦЕНКО</w:t>
      </w:r>
      <w:r w:rsidRPr="00103A26">
        <w:rPr>
          <w:bCs/>
        </w:rPr>
        <w:t xml:space="preserve">: </w:t>
      </w:r>
    </w:p>
    <w:p w14:paraId="098E00E2" w14:textId="576AE444" w:rsidR="00FC399D" w:rsidRPr="00103A26" w:rsidRDefault="00FC399D" w:rsidP="005A57D2">
      <w:pPr>
        <w:pStyle w:val="Default"/>
        <w:numPr>
          <w:ilvl w:val="1"/>
          <w:numId w:val="4"/>
        </w:numPr>
        <w:spacing w:line="276" w:lineRule="auto"/>
        <w:rPr>
          <w:b/>
        </w:rPr>
      </w:pPr>
      <w:r w:rsidRPr="00103A26">
        <w:t xml:space="preserve">Оприлюднити на веб-сайті  закладу освіти     </w:t>
      </w:r>
      <w:r w:rsidRPr="00103A26">
        <w:rPr>
          <w:rFonts w:eastAsia="Times New Roman"/>
          <w:spacing w:val="1"/>
          <w:w w:val="99"/>
        </w:rPr>
        <w:t>С</w:t>
      </w:r>
      <w:r w:rsidRPr="00103A26">
        <w:rPr>
          <w:rFonts w:eastAsia="Times New Roman"/>
          <w:spacing w:val="-1"/>
          <w:w w:val="99"/>
        </w:rPr>
        <w:t>т</w:t>
      </w:r>
      <w:r w:rsidRPr="00103A26">
        <w:rPr>
          <w:rFonts w:eastAsia="Times New Roman"/>
          <w:w w:val="99"/>
        </w:rPr>
        <w:t>ра</w:t>
      </w:r>
      <w:r w:rsidRPr="00103A26">
        <w:rPr>
          <w:rFonts w:eastAsia="Times New Roman"/>
          <w:spacing w:val="-1"/>
          <w:w w:val="99"/>
        </w:rPr>
        <w:t>т</w:t>
      </w:r>
      <w:r w:rsidRPr="00103A26">
        <w:rPr>
          <w:rFonts w:eastAsia="Times New Roman"/>
          <w:spacing w:val="1"/>
          <w:w w:val="99"/>
        </w:rPr>
        <w:t>е</w:t>
      </w:r>
      <w:r w:rsidRPr="00103A26">
        <w:rPr>
          <w:rFonts w:eastAsia="Times New Roman"/>
          <w:spacing w:val="5"/>
          <w:w w:val="99"/>
        </w:rPr>
        <w:t>г</w:t>
      </w:r>
      <w:r w:rsidRPr="00103A26">
        <w:rPr>
          <w:rFonts w:eastAsia="Times New Roman"/>
          <w:w w:val="99"/>
        </w:rPr>
        <w:t>ію</w:t>
      </w:r>
      <w:r w:rsidRPr="00103A26">
        <w:rPr>
          <w:rFonts w:eastAsia="Times New Roman"/>
          <w:spacing w:val="62"/>
        </w:rPr>
        <w:t xml:space="preserve"> </w:t>
      </w:r>
      <w:r w:rsidRPr="00103A26">
        <w:rPr>
          <w:rFonts w:eastAsia="Times New Roman"/>
          <w:w w:val="99"/>
        </w:rPr>
        <w:t>розв</w:t>
      </w:r>
      <w:r w:rsidRPr="00103A26">
        <w:rPr>
          <w:rFonts w:eastAsia="Times New Roman"/>
          <w:spacing w:val="4"/>
          <w:w w:val="99"/>
        </w:rPr>
        <w:t>и</w:t>
      </w:r>
      <w:r w:rsidRPr="00103A26">
        <w:rPr>
          <w:rFonts w:eastAsia="Times New Roman"/>
          <w:w w:val="99"/>
        </w:rPr>
        <w:t>т</w:t>
      </w:r>
      <w:r w:rsidRPr="00103A26">
        <w:rPr>
          <w:rFonts w:eastAsia="Times New Roman"/>
          <w:spacing w:val="3"/>
          <w:w w:val="99"/>
        </w:rPr>
        <w:t>к</w:t>
      </w:r>
      <w:r w:rsidRPr="00103A26">
        <w:rPr>
          <w:rFonts w:eastAsia="Times New Roman"/>
          <w:w w:val="99"/>
        </w:rPr>
        <w:t>у</w:t>
      </w:r>
      <w:r w:rsidRPr="00103A26">
        <w:rPr>
          <w:rFonts w:eastAsia="Times New Roman"/>
          <w:spacing w:val="59"/>
        </w:rPr>
        <w:t xml:space="preserve"> </w:t>
      </w:r>
      <w:r w:rsidRPr="00103A26">
        <w:rPr>
          <w:spacing w:val="3"/>
          <w:w w:val="99"/>
        </w:rPr>
        <w:t xml:space="preserve">  назва закладу </w:t>
      </w:r>
      <w:r w:rsidRPr="00103A26">
        <w:rPr>
          <w:rFonts w:eastAsia="Times New Roman"/>
          <w:w w:val="99"/>
        </w:rPr>
        <w:t>на</w:t>
      </w:r>
      <w:r w:rsidRPr="00103A26">
        <w:rPr>
          <w:rFonts w:eastAsia="Times New Roman"/>
          <w:spacing w:val="2"/>
        </w:rPr>
        <w:t xml:space="preserve"> </w:t>
      </w:r>
      <w:r w:rsidRPr="00103A26">
        <w:rPr>
          <w:w w:val="99"/>
        </w:rPr>
        <w:t>202</w:t>
      </w:r>
      <w:r w:rsidR="000D212A" w:rsidRPr="00103A26">
        <w:rPr>
          <w:spacing w:val="5"/>
          <w:w w:val="99"/>
        </w:rPr>
        <w:t>6</w:t>
      </w:r>
      <w:r w:rsidRPr="00103A26">
        <w:rPr>
          <w:spacing w:val="1"/>
          <w:w w:val="99"/>
        </w:rPr>
        <w:t xml:space="preserve">-2030 </w:t>
      </w:r>
      <w:r w:rsidRPr="00103A26">
        <w:rPr>
          <w:rFonts w:eastAsia="Times New Roman"/>
          <w:w w:val="99"/>
        </w:rPr>
        <w:t>р</w:t>
      </w:r>
      <w:r w:rsidRPr="00103A26">
        <w:rPr>
          <w:rFonts w:eastAsia="Times New Roman"/>
          <w:spacing w:val="5"/>
          <w:w w:val="99"/>
        </w:rPr>
        <w:t>о</w:t>
      </w:r>
      <w:r w:rsidRPr="00103A26">
        <w:rPr>
          <w:rFonts w:eastAsia="Times New Roman"/>
          <w:spacing w:val="4"/>
          <w:w w:val="99"/>
        </w:rPr>
        <w:t>к</w:t>
      </w:r>
      <w:r w:rsidRPr="00103A26">
        <w:rPr>
          <w:rFonts w:eastAsia="Times New Roman"/>
          <w:spacing w:val="-5"/>
          <w:w w:val="99"/>
        </w:rPr>
        <w:t>і</w:t>
      </w:r>
      <w:r w:rsidRPr="00103A26">
        <w:rPr>
          <w:rFonts w:eastAsia="Times New Roman"/>
          <w:spacing w:val="-2"/>
          <w:w w:val="99"/>
        </w:rPr>
        <w:t>в</w:t>
      </w:r>
    </w:p>
    <w:p w14:paraId="27C48631" w14:textId="5573CDA7" w:rsidR="00FC399D" w:rsidRPr="00103A26" w:rsidRDefault="00FC399D" w:rsidP="00046C00">
      <w:pPr>
        <w:pStyle w:val="a6"/>
        <w:tabs>
          <w:tab w:val="left" w:pos="720"/>
          <w:tab w:val="left" w:pos="1080"/>
          <w:tab w:val="left" w:pos="7860"/>
        </w:tabs>
        <w:spacing w:line="276" w:lineRule="auto"/>
        <w:ind w:left="644"/>
        <w:jc w:val="center"/>
        <w:rPr>
          <w:lang w:val="uk-UA"/>
        </w:rPr>
      </w:pPr>
      <w:r w:rsidRPr="00103A26">
        <w:rPr>
          <w:lang w:val="uk-UA"/>
        </w:rPr>
        <w:t xml:space="preserve">                                                                                          До </w:t>
      </w:r>
      <w:r w:rsidR="000D212A" w:rsidRPr="00103A26">
        <w:rPr>
          <w:lang w:val="uk-UA"/>
        </w:rPr>
        <w:t>10.01</w:t>
      </w:r>
      <w:r w:rsidRPr="00103A26">
        <w:rPr>
          <w:lang w:val="uk-UA"/>
        </w:rPr>
        <w:t>.202</w:t>
      </w:r>
      <w:r w:rsidR="000D212A" w:rsidRPr="00103A26">
        <w:rPr>
          <w:lang w:val="uk-UA"/>
        </w:rPr>
        <w:t>6</w:t>
      </w:r>
    </w:p>
    <w:p w14:paraId="395CC019" w14:textId="4225E3F6" w:rsidR="00895B37" w:rsidRPr="00103A26" w:rsidRDefault="000156DA" w:rsidP="005A57D2">
      <w:pPr>
        <w:pStyle w:val="Default"/>
        <w:numPr>
          <w:ilvl w:val="1"/>
          <w:numId w:val="4"/>
        </w:numPr>
        <w:spacing w:line="276" w:lineRule="auto"/>
      </w:pPr>
      <w:r w:rsidRPr="00103A26">
        <w:t xml:space="preserve">При формуванні </w:t>
      </w:r>
      <w:proofErr w:type="spellStart"/>
      <w:r w:rsidRPr="00103A26">
        <w:t>проєктів</w:t>
      </w:r>
      <w:proofErr w:type="spellEnd"/>
      <w:r w:rsidRPr="00103A26">
        <w:t xml:space="preserve"> річних планів, освітніх програм та інших документів</w:t>
      </w:r>
      <w:r w:rsidR="009A55C2" w:rsidRPr="00103A26">
        <w:t xml:space="preserve">, котрі стосуються роботи </w:t>
      </w:r>
      <w:r w:rsidR="000D212A" w:rsidRPr="00103A26">
        <w:t>гімназії</w:t>
      </w:r>
      <w:r w:rsidR="009A55C2" w:rsidRPr="00103A26">
        <w:t xml:space="preserve"> до 20</w:t>
      </w:r>
      <w:r w:rsidR="00FC399D" w:rsidRPr="00103A26">
        <w:t>30</w:t>
      </w:r>
      <w:r w:rsidR="009A55C2" w:rsidRPr="00103A26">
        <w:t xml:space="preserve"> року враховувати завдання та стратегічні цілі Стратегії розвитку  </w:t>
      </w:r>
    </w:p>
    <w:p w14:paraId="36423EB2" w14:textId="77777777" w:rsidR="00895B37" w:rsidRPr="00103A26" w:rsidRDefault="00E32187" w:rsidP="005A57D2">
      <w:pPr>
        <w:pStyle w:val="Default"/>
        <w:numPr>
          <w:ilvl w:val="1"/>
          <w:numId w:val="4"/>
        </w:numPr>
        <w:spacing w:line="276" w:lineRule="auto"/>
        <w:rPr>
          <w:bCs/>
        </w:rPr>
      </w:pPr>
      <w:r w:rsidRPr="00103A26">
        <w:rPr>
          <w:rFonts w:eastAsia="Times New Roman"/>
          <w:bCs/>
        </w:rPr>
        <w:t>Розроб</w:t>
      </w:r>
      <w:r w:rsidR="00895B37" w:rsidRPr="00103A26">
        <w:rPr>
          <w:rFonts w:eastAsia="Times New Roman"/>
          <w:bCs/>
        </w:rPr>
        <w:t>ити</w:t>
      </w:r>
      <w:r w:rsidRPr="00103A26">
        <w:rPr>
          <w:rFonts w:eastAsia="Times New Roman"/>
          <w:bCs/>
        </w:rPr>
        <w:t xml:space="preserve"> чітк</w:t>
      </w:r>
      <w:r w:rsidR="00895B37" w:rsidRPr="00103A26">
        <w:rPr>
          <w:rFonts w:eastAsia="Times New Roman"/>
          <w:bCs/>
        </w:rPr>
        <w:t>і та</w:t>
      </w:r>
      <w:r w:rsidRPr="00103A26">
        <w:rPr>
          <w:rFonts w:eastAsia="Times New Roman"/>
          <w:bCs/>
        </w:rPr>
        <w:t xml:space="preserve"> прозор</w:t>
      </w:r>
      <w:r w:rsidR="00895B37" w:rsidRPr="00103A26">
        <w:rPr>
          <w:rFonts w:eastAsia="Times New Roman"/>
          <w:bCs/>
        </w:rPr>
        <w:t>і</w:t>
      </w:r>
      <w:r w:rsidRPr="00103A26">
        <w:rPr>
          <w:rFonts w:eastAsia="Times New Roman"/>
          <w:bCs/>
        </w:rPr>
        <w:t xml:space="preserve"> критер</w:t>
      </w:r>
      <w:r w:rsidR="00895B37" w:rsidRPr="00103A26">
        <w:rPr>
          <w:rFonts w:eastAsia="Times New Roman"/>
          <w:bCs/>
        </w:rPr>
        <w:t>ії</w:t>
      </w:r>
      <w:r w:rsidRPr="00103A26">
        <w:rPr>
          <w:rFonts w:eastAsia="Times New Roman"/>
          <w:bCs/>
        </w:rPr>
        <w:t xml:space="preserve"> оцінювання досягнень учнів.</w:t>
      </w:r>
    </w:p>
    <w:p w14:paraId="266C14AC" w14:textId="77777777" w:rsidR="00895B37" w:rsidRPr="00103A26" w:rsidRDefault="00E32187" w:rsidP="005A57D2">
      <w:pPr>
        <w:pStyle w:val="Default"/>
        <w:numPr>
          <w:ilvl w:val="1"/>
          <w:numId w:val="4"/>
        </w:numPr>
        <w:spacing w:line="276" w:lineRule="auto"/>
        <w:rPr>
          <w:bCs/>
        </w:rPr>
      </w:pPr>
      <w:r w:rsidRPr="00103A26">
        <w:rPr>
          <w:rFonts w:eastAsia="Times New Roman"/>
          <w:bCs/>
        </w:rPr>
        <w:t>Використ</w:t>
      </w:r>
      <w:r w:rsidR="00895B37" w:rsidRPr="00103A26">
        <w:rPr>
          <w:rFonts w:eastAsia="Times New Roman"/>
          <w:bCs/>
        </w:rPr>
        <w:t>овувати</w:t>
      </w:r>
      <w:r w:rsidRPr="00103A26">
        <w:rPr>
          <w:rFonts w:eastAsia="Times New Roman"/>
          <w:bCs/>
        </w:rPr>
        <w:t xml:space="preserve"> цифров</w:t>
      </w:r>
      <w:r w:rsidR="00895B37" w:rsidRPr="00103A26">
        <w:rPr>
          <w:rFonts w:eastAsia="Times New Roman"/>
          <w:bCs/>
        </w:rPr>
        <w:t>і</w:t>
      </w:r>
      <w:r w:rsidRPr="00103A26">
        <w:rPr>
          <w:rFonts w:eastAsia="Times New Roman"/>
          <w:bCs/>
        </w:rPr>
        <w:t xml:space="preserve"> інструмент</w:t>
      </w:r>
      <w:r w:rsidR="00895B37" w:rsidRPr="00103A26">
        <w:rPr>
          <w:rFonts w:eastAsia="Times New Roman"/>
          <w:bCs/>
        </w:rPr>
        <w:t>и</w:t>
      </w:r>
      <w:r w:rsidRPr="00103A26">
        <w:rPr>
          <w:rFonts w:eastAsia="Times New Roman"/>
          <w:bCs/>
        </w:rPr>
        <w:t xml:space="preserve"> для моніторингу навчального поступу.</w:t>
      </w:r>
    </w:p>
    <w:p w14:paraId="1B61D471" w14:textId="77777777" w:rsidR="00895B37" w:rsidRPr="00103A26" w:rsidRDefault="00E32187" w:rsidP="005A57D2">
      <w:pPr>
        <w:pStyle w:val="Default"/>
        <w:numPr>
          <w:ilvl w:val="1"/>
          <w:numId w:val="4"/>
        </w:numPr>
        <w:spacing w:line="276" w:lineRule="auto"/>
        <w:rPr>
          <w:bCs/>
        </w:rPr>
      </w:pPr>
      <w:r w:rsidRPr="00103A26">
        <w:rPr>
          <w:rFonts w:eastAsia="Times New Roman"/>
          <w:bCs/>
        </w:rPr>
        <w:t>Підтрим</w:t>
      </w:r>
      <w:r w:rsidR="00895B37" w:rsidRPr="00103A26">
        <w:rPr>
          <w:rFonts w:eastAsia="Times New Roman"/>
          <w:bCs/>
        </w:rPr>
        <w:t xml:space="preserve">увати </w:t>
      </w:r>
      <w:r w:rsidRPr="00103A26">
        <w:rPr>
          <w:rFonts w:eastAsia="Times New Roman"/>
          <w:bCs/>
        </w:rPr>
        <w:t>зворотн</w:t>
      </w:r>
      <w:r w:rsidR="00895B37" w:rsidRPr="00103A26">
        <w:rPr>
          <w:rFonts w:eastAsia="Times New Roman"/>
          <w:bCs/>
        </w:rPr>
        <w:t>ій зв’язок</w:t>
      </w:r>
      <w:r w:rsidRPr="00103A26">
        <w:rPr>
          <w:rFonts w:eastAsia="Times New Roman"/>
          <w:bCs/>
        </w:rPr>
        <w:t xml:space="preserve"> між учнями, вчителями та батьками.</w:t>
      </w:r>
    </w:p>
    <w:p w14:paraId="131FB13F" w14:textId="77777777" w:rsidR="000D2372" w:rsidRPr="00103A26" w:rsidRDefault="00CB02E7" w:rsidP="005A57D2">
      <w:pPr>
        <w:pStyle w:val="Default"/>
        <w:numPr>
          <w:ilvl w:val="1"/>
          <w:numId w:val="4"/>
        </w:numPr>
        <w:spacing w:line="276" w:lineRule="auto"/>
      </w:pPr>
      <w:r w:rsidRPr="00103A26">
        <w:t xml:space="preserve">Спрямувати методичну роботу закладу на вивчення </w:t>
      </w:r>
      <w:r w:rsidR="000D2372" w:rsidRPr="00103A26">
        <w:t>інноваційних</w:t>
      </w:r>
      <w:r w:rsidRPr="00103A26">
        <w:t xml:space="preserve">       педагогічних технологій </w:t>
      </w:r>
      <w:r w:rsidR="000D2372" w:rsidRPr="00103A26">
        <w:t xml:space="preserve"> щодо успішної реалізації векторів розвитку закладу згідно з </w:t>
      </w:r>
      <w:r w:rsidR="002B2C22" w:rsidRPr="00103A26">
        <w:t xml:space="preserve">напрямами та </w:t>
      </w:r>
      <w:proofErr w:type="spellStart"/>
      <w:r w:rsidR="000D2372" w:rsidRPr="00103A26">
        <w:t>проєкт</w:t>
      </w:r>
      <w:r w:rsidR="002B2C22" w:rsidRPr="00103A26">
        <w:t>ами</w:t>
      </w:r>
      <w:proofErr w:type="spellEnd"/>
      <w:r w:rsidR="000D2372" w:rsidRPr="00103A26">
        <w:t xml:space="preserve"> Стратегії.</w:t>
      </w:r>
    </w:p>
    <w:p w14:paraId="41DF6839" w14:textId="77777777" w:rsidR="000D2372" w:rsidRPr="00103A26" w:rsidRDefault="000D2372" w:rsidP="00046C00">
      <w:pPr>
        <w:pStyle w:val="Default"/>
        <w:spacing w:line="276" w:lineRule="auto"/>
        <w:ind w:right="-426" w:firstLine="709"/>
        <w:jc w:val="right"/>
      </w:pPr>
      <w:r w:rsidRPr="00103A26">
        <w:t>Постійно</w:t>
      </w:r>
    </w:p>
    <w:p w14:paraId="32AE1E3C" w14:textId="2287BA39" w:rsidR="00605B15" w:rsidRPr="00103A26" w:rsidRDefault="00E97EB8" w:rsidP="005A57D2">
      <w:pPr>
        <w:pStyle w:val="a6"/>
        <w:numPr>
          <w:ilvl w:val="1"/>
          <w:numId w:val="4"/>
        </w:numPr>
        <w:spacing w:line="276" w:lineRule="auto"/>
        <w:ind w:right="-426"/>
        <w:jc w:val="both"/>
        <w:rPr>
          <w:lang w:val="uk-UA"/>
        </w:rPr>
      </w:pPr>
      <w:r w:rsidRPr="00103A26">
        <w:rPr>
          <w:lang w:val="uk-UA"/>
        </w:rPr>
        <w:t xml:space="preserve"> </w:t>
      </w:r>
      <w:r w:rsidR="00FD053E" w:rsidRPr="00103A26">
        <w:rPr>
          <w:lang w:val="uk-UA"/>
        </w:rPr>
        <w:t xml:space="preserve">Забезпечити методичну підтримку та розвиток інноваційних  досліджень, перспективних надбань та освітніх ініціатив педагогів </w:t>
      </w:r>
      <w:r w:rsidR="00605B15" w:rsidRPr="00103A26">
        <w:rPr>
          <w:lang w:val="uk-UA"/>
        </w:rPr>
        <w:t xml:space="preserve">щодо виконання  ключових завдань </w:t>
      </w:r>
      <w:r w:rsidR="00895B37" w:rsidRPr="00103A26">
        <w:rPr>
          <w:lang w:val="uk-UA"/>
        </w:rPr>
        <w:t xml:space="preserve">напрямів та </w:t>
      </w:r>
      <w:proofErr w:type="spellStart"/>
      <w:r w:rsidR="00895B37" w:rsidRPr="00103A26">
        <w:rPr>
          <w:lang w:val="uk-UA"/>
        </w:rPr>
        <w:t>проєктів</w:t>
      </w:r>
      <w:proofErr w:type="spellEnd"/>
      <w:r w:rsidR="00605B15" w:rsidRPr="00103A26">
        <w:rPr>
          <w:lang w:val="uk-UA"/>
        </w:rPr>
        <w:t xml:space="preserve"> Стратегії розвитку  на </w:t>
      </w:r>
      <w:r w:rsidR="002B2C22" w:rsidRPr="00103A26">
        <w:rPr>
          <w:color w:val="000000"/>
          <w:w w:val="99"/>
          <w:lang w:val="uk-UA"/>
        </w:rPr>
        <w:t>202</w:t>
      </w:r>
      <w:r w:rsidR="000D212A" w:rsidRPr="00103A26">
        <w:rPr>
          <w:color w:val="000000"/>
          <w:spacing w:val="5"/>
          <w:w w:val="99"/>
          <w:lang w:val="uk-UA"/>
        </w:rPr>
        <w:t>6</w:t>
      </w:r>
      <w:r w:rsidR="002B2C22" w:rsidRPr="00103A26">
        <w:rPr>
          <w:color w:val="000000"/>
          <w:spacing w:val="1"/>
          <w:w w:val="99"/>
          <w:lang w:val="uk-UA"/>
        </w:rPr>
        <w:t xml:space="preserve">-2030 </w:t>
      </w:r>
      <w:r w:rsidR="00605B15" w:rsidRPr="00103A26">
        <w:rPr>
          <w:lang w:val="uk-UA"/>
        </w:rPr>
        <w:t>роки.</w:t>
      </w:r>
    </w:p>
    <w:p w14:paraId="5CCAC13B" w14:textId="77777777" w:rsidR="00251FA5" w:rsidRPr="00103A26" w:rsidRDefault="00605B15" w:rsidP="00046C00">
      <w:pPr>
        <w:tabs>
          <w:tab w:val="left" w:pos="993"/>
        </w:tabs>
        <w:spacing w:line="276" w:lineRule="auto"/>
        <w:ind w:right="-426" w:firstLine="708"/>
        <w:jc w:val="right"/>
        <w:rPr>
          <w:lang w:val="uk-UA"/>
        </w:rPr>
      </w:pPr>
      <w:r w:rsidRPr="00103A26">
        <w:rPr>
          <w:lang w:val="uk-UA"/>
        </w:rPr>
        <w:t>Постійно</w:t>
      </w:r>
    </w:p>
    <w:p w14:paraId="6963E1AD" w14:textId="77777777" w:rsidR="00A43C14" w:rsidRPr="00103A26" w:rsidRDefault="00A43C14" w:rsidP="005A57D2">
      <w:pPr>
        <w:pStyle w:val="a6"/>
        <w:numPr>
          <w:ilvl w:val="1"/>
          <w:numId w:val="4"/>
        </w:numPr>
        <w:spacing w:line="276" w:lineRule="auto"/>
        <w:ind w:right="-426"/>
        <w:jc w:val="both"/>
        <w:rPr>
          <w:bCs/>
          <w:lang w:val="uk-UA"/>
        </w:rPr>
      </w:pPr>
      <w:r w:rsidRPr="00103A26">
        <w:rPr>
          <w:bCs/>
          <w:lang w:val="uk-UA"/>
        </w:rPr>
        <w:t>Проводити  щороку оцінювання з формуванням річних аналітичних звітів,  порівнювати з попередніми роками задля відстеження прогресу та коригування планів.</w:t>
      </w:r>
    </w:p>
    <w:p w14:paraId="37D5A39B" w14:textId="604DEDD4" w:rsidR="00402299" w:rsidRPr="00103A26" w:rsidRDefault="00402299" w:rsidP="005A57D2">
      <w:pPr>
        <w:pStyle w:val="a6"/>
        <w:numPr>
          <w:ilvl w:val="1"/>
          <w:numId w:val="4"/>
        </w:numPr>
        <w:spacing w:line="276" w:lineRule="auto"/>
        <w:ind w:right="-426"/>
        <w:jc w:val="both"/>
        <w:rPr>
          <w:lang w:val="uk-UA"/>
        </w:rPr>
      </w:pPr>
      <w:proofErr w:type="spellStart"/>
      <w:r w:rsidRPr="00103A26">
        <w:rPr>
          <w:lang w:eastAsia="uk-UA"/>
        </w:rPr>
        <w:lastRenderedPageBreak/>
        <w:t>Звітувати</w:t>
      </w:r>
      <w:proofErr w:type="spellEnd"/>
      <w:r w:rsidRPr="00103A26">
        <w:rPr>
          <w:lang w:eastAsia="uk-UA"/>
        </w:rPr>
        <w:t xml:space="preserve"> на </w:t>
      </w:r>
      <w:proofErr w:type="spellStart"/>
      <w:r w:rsidRPr="00103A26">
        <w:rPr>
          <w:lang w:eastAsia="uk-UA"/>
        </w:rPr>
        <w:t>загальних</w:t>
      </w:r>
      <w:proofErr w:type="spellEnd"/>
      <w:r w:rsidRPr="00103A26">
        <w:rPr>
          <w:lang w:eastAsia="uk-UA"/>
        </w:rPr>
        <w:t xml:space="preserve"> </w:t>
      </w:r>
      <w:proofErr w:type="spellStart"/>
      <w:r w:rsidRPr="00103A26">
        <w:rPr>
          <w:lang w:eastAsia="uk-UA"/>
        </w:rPr>
        <w:t>зборах</w:t>
      </w:r>
      <w:proofErr w:type="spellEnd"/>
      <w:r w:rsidRPr="00103A26">
        <w:rPr>
          <w:lang w:eastAsia="uk-UA"/>
        </w:rPr>
        <w:t xml:space="preserve"> (</w:t>
      </w:r>
      <w:proofErr w:type="spellStart"/>
      <w:r w:rsidRPr="00103A26">
        <w:rPr>
          <w:lang w:eastAsia="uk-UA"/>
        </w:rPr>
        <w:t>конференціях</w:t>
      </w:r>
      <w:proofErr w:type="spellEnd"/>
      <w:r w:rsidRPr="00103A26">
        <w:rPr>
          <w:lang w:eastAsia="uk-UA"/>
        </w:rPr>
        <w:t xml:space="preserve">) </w:t>
      </w:r>
      <w:proofErr w:type="spellStart"/>
      <w:r w:rsidRPr="00103A26">
        <w:rPr>
          <w:lang w:eastAsia="uk-UA"/>
        </w:rPr>
        <w:t>колективу</w:t>
      </w:r>
      <w:proofErr w:type="spellEnd"/>
      <w:r w:rsidRPr="00103A26">
        <w:rPr>
          <w:lang w:eastAsia="uk-UA"/>
        </w:rPr>
        <w:t xml:space="preserve"> про свою роботу та </w:t>
      </w:r>
      <w:proofErr w:type="spellStart"/>
      <w:r w:rsidRPr="00103A26">
        <w:rPr>
          <w:lang w:eastAsia="uk-UA"/>
        </w:rPr>
        <w:t>виконання</w:t>
      </w:r>
      <w:proofErr w:type="spellEnd"/>
      <w:r w:rsidRPr="00103A26">
        <w:rPr>
          <w:lang w:eastAsia="uk-UA"/>
        </w:rPr>
        <w:t xml:space="preserve">  </w:t>
      </w:r>
      <w:r w:rsidR="00987520" w:rsidRPr="00103A26">
        <w:rPr>
          <w:lang w:val="uk-UA" w:eastAsia="uk-UA"/>
        </w:rPr>
        <w:t xml:space="preserve"> </w:t>
      </w:r>
      <w:r w:rsidR="00987520" w:rsidRPr="00103A26">
        <w:rPr>
          <w:color w:val="000000"/>
          <w:spacing w:val="1"/>
          <w:w w:val="99"/>
          <w:lang w:val="uk-UA"/>
        </w:rPr>
        <w:t>С</w:t>
      </w:r>
      <w:r w:rsidR="00987520" w:rsidRPr="00103A26">
        <w:rPr>
          <w:color w:val="000000"/>
          <w:spacing w:val="-1"/>
          <w:w w:val="99"/>
          <w:lang w:val="uk-UA"/>
        </w:rPr>
        <w:t>т</w:t>
      </w:r>
      <w:r w:rsidR="00987520" w:rsidRPr="00103A26">
        <w:rPr>
          <w:color w:val="000000"/>
          <w:w w:val="99"/>
          <w:lang w:val="uk-UA"/>
        </w:rPr>
        <w:t>ра</w:t>
      </w:r>
      <w:r w:rsidR="00987520" w:rsidRPr="00103A26">
        <w:rPr>
          <w:color w:val="000000"/>
          <w:spacing w:val="-1"/>
          <w:w w:val="99"/>
          <w:lang w:val="uk-UA"/>
        </w:rPr>
        <w:t>т</w:t>
      </w:r>
      <w:r w:rsidR="00987520" w:rsidRPr="00103A26">
        <w:rPr>
          <w:color w:val="000000"/>
          <w:spacing w:val="1"/>
          <w:w w:val="99"/>
          <w:lang w:val="uk-UA"/>
        </w:rPr>
        <w:t>е</w:t>
      </w:r>
      <w:r w:rsidR="00987520" w:rsidRPr="00103A26">
        <w:rPr>
          <w:color w:val="000000"/>
          <w:spacing w:val="5"/>
          <w:w w:val="99"/>
          <w:lang w:val="uk-UA"/>
        </w:rPr>
        <w:t>г</w:t>
      </w:r>
      <w:r w:rsidR="00987520" w:rsidRPr="00103A26">
        <w:rPr>
          <w:color w:val="000000"/>
          <w:w w:val="99"/>
          <w:lang w:val="uk-UA"/>
        </w:rPr>
        <w:t>і</w:t>
      </w:r>
      <w:r w:rsidR="00F33708" w:rsidRPr="00103A26">
        <w:rPr>
          <w:color w:val="000000"/>
          <w:w w:val="99"/>
          <w:lang w:val="uk-UA"/>
        </w:rPr>
        <w:t>ї</w:t>
      </w:r>
      <w:r w:rsidR="00987520" w:rsidRPr="00103A26">
        <w:rPr>
          <w:color w:val="000000"/>
          <w:spacing w:val="62"/>
          <w:lang w:val="uk-UA"/>
        </w:rPr>
        <w:t xml:space="preserve"> </w:t>
      </w:r>
      <w:r w:rsidR="00987520" w:rsidRPr="00103A26">
        <w:rPr>
          <w:color w:val="000000"/>
          <w:w w:val="99"/>
          <w:lang w:val="uk-UA"/>
        </w:rPr>
        <w:t>розв</w:t>
      </w:r>
      <w:r w:rsidR="00987520" w:rsidRPr="00103A26">
        <w:rPr>
          <w:color w:val="000000"/>
          <w:spacing w:val="4"/>
          <w:w w:val="99"/>
          <w:lang w:val="uk-UA"/>
        </w:rPr>
        <w:t>и</w:t>
      </w:r>
      <w:r w:rsidR="00987520" w:rsidRPr="00103A26">
        <w:rPr>
          <w:color w:val="000000"/>
          <w:w w:val="99"/>
          <w:lang w:val="uk-UA"/>
        </w:rPr>
        <w:t>т</w:t>
      </w:r>
      <w:r w:rsidR="00987520" w:rsidRPr="00103A26">
        <w:rPr>
          <w:color w:val="000000"/>
          <w:spacing w:val="3"/>
          <w:w w:val="99"/>
          <w:lang w:val="uk-UA"/>
        </w:rPr>
        <w:t>к</w:t>
      </w:r>
      <w:r w:rsidR="00987520" w:rsidRPr="00103A26">
        <w:rPr>
          <w:color w:val="000000"/>
          <w:w w:val="99"/>
          <w:lang w:val="uk-UA"/>
        </w:rPr>
        <w:t>у</w:t>
      </w:r>
      <w:r w:rsidR="00987520" w:rsidRPr="00103A26">
        <w:rPr>
          <w:color w:val="000000"/>
          <w:spacing w:val="59"/>
          <w:lang w:val="uk-UA"/>
        </w:rPr>
        <w:t xml:space="preserve"> </w:t>
      </w:r>
      <w:r w:rsidR="000D212A" w:rsidRPr="00103A26">
        <w:rPr>
          <w:color w:val="000000"/>
          <w:spacing w:val="59"/>
          <w:lang w:val="uk-UA"/>
        </w:rPr>
        <w:t>гімназії</w:t>
      </w:r>
      <w:r w:rsidR="00987520" w:rsidRPr="00103A26">
        <w:rPr>
          <w:color w:val="000000"/>
          <w:spacing w:val="3"/>
          <w:w w:val="99"/>
          <w:lang w:val="uk-UA"/>
        </w:rPr>
        <w:t xml:space="preserve"> </w:t>
      </w:r>
      <w:proofErr w:type="gramStart"/>
      <w:r w:rsidR="00987520" w:rsidRPr="00103A26">
        <w:rPr>
          <w:color w:val="000000"/>
          <w:spacing w:val="3"/>
          <w:w w:val="99"/>
          <w:lang w:val="uk-UA"/>
        </w:rPr>
        <w:t xml:space="preserve">на </w:t>
      </w:r>
      <w:r w:rsidR="00987520" w:rsidRPr="00103A26">
        <w:rPr>
          <w:color w:val="000000"/>
          <w:spacing w:val="6"/>
          <w:lang w:val="uk-UA"/>
        </w:rPr>
        <w:t xml:space="preserve"> </w:t>
      </w:r>
      <w:r w:rsidR="002B2C22" w:rsidRPr="00103A26">
        <w:rPr>
          <w:color w:val="000000"/>
          <w:w w:val="99"/>
          <w:lang w:val="uk-UA"/>
        </w:rPr>
        <w:t>202</w:t>
      </w:r>
      <w:r w:rsidR="000D212A" w:rsidRPr="00103A26">
        <w:rPr>
          <w:color w:val="000000"/>
          <w:spacing w:val="5"/>
          <w:w w:val="99"/>
          <w:lang w:val="uk-UA"/>
        </w:rPr>
        <w:t>6</w:t>
      </w:r>
      <w:proofErr w:type="gramEnd"/>
      <w:r w:rsidR="002B2C22" w:rsidRPr="00103A26">
        <w:rPr>
          <w:color w:val="000000"/>
          <w:spacing w:val="1"/>
          <w:w w:val="99"/>
          <w:lang w:val="uk-UA"/>
        </w:rPr>
        <w:t xml:space="preserve">-2030 </w:t>
      </w:r>
      <w:r w:rsidR="00987520" w:rsidRPr="00103A26">
        <w:rPr>
          <w:color w:val="000000"/>
          <w:w w:val="99"/>
          <w:lang w:val="uk-UA"/>
        </w:rPr>
        <w:t>р</w:t>
      </w:r>
      <w:r w:rsidR="00987520" w:rsidRPr="00103A26">
        <w:rPr>
          <w:color w:val="000000"/>
          <w:spacing w:val="5"/>
          <w:w w:val="99"/>
          <w:lang w:val="uk-UA"/>
        </w:rPr>
        <w:t>о</w:t>
      </w:r>
      <w:r w:rsidR="00987520" w:rsidRPr="00103A26">
        <w:rPr>
          <w:color w:val="000000"/>
          <w:spacing w:val="4"/>
          <w:w w:val="99"/>
          <w:lang w:val="uk-UA"/>
        </w:rPr>
        <w:t>к</w:t>
      </w:r>
      <w:r w:rsidR="00987520" w:rsidRPr="00103A26">
        <w:rPr>
          <w:color w:val="000000"/>
          <w:spacing w:val="-5"/>
          <w:w w:val="99"/>
          <w:lang w:val="uk-UA"/>
        </w:rPr>
        <w:t>и</w:t>
      </w:r>
    </w:p>
    <w:p w14:paraId="19F25185" w14:textId="77777777" w:rsidR="00402299" w:rsidRPr="00103A26" w:rsidRDefault="00402299" w:rsidP="00046C00">
      <w:pPr>
        <w:spacing w:line="276" w:lineRule="auto"/>
        <w:ind w:right="-426" w:firstLine="709"/>
        <w:jc w:val="right"/>
        <w:rPr>
          <w:lang w:val="uk-UA" w:eastAsia="uk-UA"/>
        </w:rPr>
      </w:pPr>
      <w:r w:rsidRPr="00103A26">
        <w:rPr>
          <w:lang w:val="uk-UA" w:eastAsia="uk-UA"/>
        </w:rPr>
        <w:t>Щороку</w:t>
      </w:r>
    </w:p>
    <w:p w14:paraId="002E177D" w14:textId="77777777" w:rsidR="003D295D" w:rsidRPr="00103A26" w:rsidRDefault="003D295D" w:rsidP="005A57D2">
      <w:pPr>
        <w:pStyle w:val="a6"/>
        <w:numPr>
          <w:ilvl w:val="1"/>
          <w:numId w:val="4"/>
        </w:numPr>
        <w:spacing w:line="276" w:lineRule="auto"/>
        <w:rPr>
          <w:bCs/>
        </w:rPr>
      </w:pPr>
      <w:r w:rsidRPr="00103A26">
        <w:rPr>
          <w:lang w:val="uk-UA"/>
        </w:rPr>
        <w:t>Спланувати та п</w:t>
      </w:r>
      <w:proofErr w:type="spellStart"/>
      <w:r w:rsidRPr="00103A26">
        <w:t>ровести</w:t>
      </w:r>
      <w:proofErr w:type="spellEnd"/>
      <w:r w:rsidRPr="00103A26">
        <w:t xml:space="preserve"> </w:t>
      </w:r>
      <w:r w:rsidRPr="00103A26">
        <w:rPr>
          <w:lang w:val="uk-UA"/>
        </w:rPr>
        <w:t>онлайн-</w:t>
      </w:r>
      <w:r w:rsidRPr="00103A26">
        <w:t xml:space="preserve">заходи </w:t>
      </w:r>
      <w:r w:rsidRPr="00103A26">
        <w:rPr>
          <w:lang w:val="uk-UA"/>
        </w:rPr>
        <w:t xml:space="preserve">із залученням до  </w:t>
      </w:r>
      <w:proofErr w:type="spellStart"/>
      <w:r w:rsidRPr="00103A26">
        <w:rPr>
          <w:bCs/>
        </w:rPr>
        <w:t>участі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усіх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стейкхолдерів</w:t>
      </w:r>
      <w:proofErr w:type="spellEnd"/>
      <w:r w:rsidRPr="00103A26">
        <w:rPr>
          <w:bCs/>
        </w:rPr>
        <w:t xml:space="preserve"> (</w:t>
      </w:r>
      <w:proofErr w:type="spellStart"/>
      <w:r w:rsidRPr="00103A26">
        <w:rPr>
          <w:bCs/>
        </w:rPr>
        <w:t>учнів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батьків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педагогів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громади</w:t>
      </w:r>
      <w:proofErr w:type="spellEnd"/>
      <w:r w:rsidRPr="00103A26">
        <w:rPr>
          <w:bCs/>
        </w:rPr>
        <w:t xml:space="preserve">) в </w:t>
      </w:r>
      <w:proofErr w:type="spellStart"/>
      <w:r w:rsidRPr="00103A26">
        <w:rPr>
          <w:bCs/>
        </w:rPr>
        <w:t>оцінюванні</w:t>
      </w:r>
      <w:proofErr w:type="spellEnd"/>
      <w:r w:rsidRPr="00103A26">
        <w:rPr>
          <w:bCs/>
        </w:rPr>
        <w:t xml:space="preserve"> через:</w:t>
      </w:r>
    </w:p>
    <w:p w14:paraId="0347C46C" w14:textId="77777777" w:rsidR="003D295D" w:rsidRPr="00103A26" w:rsidRDefault="003D295D" w:rsidP="005A57D2">
      <w:pPr>
        <w:numPr>
          <w:ilvl w:val="0"/>
          <w:numId w:val="5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Анкетування</w:t>
      </w:r>
      <w:proofErr w:type="spellEnd"/>
      <w:r w:rsidRPr="00103A26">
        <w:rPr>
          <w:bCs/>
        </w:rPr>
        <w:t>;</w:t>
      </w:r>
    </w:p>
    <w:p w14:paraId="73470493" w14:textId="77777777" w:rsidR="003D295D" w:rsidRPr="00103A26" w:rsidRDefault="003D295D" w:rsidP="005A57D2">
      <w:pPr>
        <w:numPr>
          <w:ilvl w:val="0"/>
          <w:numId w:val="5"/>
        </w:numPr>
        <w:spacing w:line="276" w:lineRule="auto"/>
        <w:rPr>
          <w:bCs/>
        </w:rPr>
      </w:pPr>
      <w:proofErr w:type="spellStart"/>
      <w:r w:rsidRPr="00103A26">
        <w:rPr>
          <w:bCs/>
        </w:rPr>
        <w:t>Форми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зворотного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зв’язку</w:t>
      </w:r>
      <w:proofErr w:type="spellEnd"/>
      <w:r w:rsidRPr="00103A26">
        <w:rPr>
          <w:bCs/>
        </w:rPr>
        <w:t>;</w:t>
      </w:r>
    </w:p>
    <w:p w14:paraId="06878377" w14:textId="77777777" w:rsidR="003D295D" w:rsidRPr="00103A26" w:rsidRDefault="003D295D" w:rsidP="005A57D2">
      <w:pPr>
        <w:numPr>
          <w:ilvl w:val="0"/>
          <w:numId w:val="5"/>
        </w:numPr>
        <w:spacing w:after="240" w:line="276" w:lineRule="auto"/>
        <w:rPr>
          <w:bCs/>
        </w:rPr>
      </w:pPr>
      <w:proofErr w:type="spellStart"/>
      <w:r w:rsidRPr="00103A26">
        <w:rPr>
          <w:bCs/>
        </w:rPr>
        <w:t>Інтерв'ю</w:t>
      </w:r>
      <w:proofErr w:type="spellEnd"/>
      <w:r w:rsidRPr="00103A26">
        <w:rPr>
          <w:bCs/>
        </w:rPr>
        <w:t xml:space="preserve"> та фокус-</w:t>
      </w:r>
      <w:proofErr w:type="spellStart"/>
      <w:r w:rsidRPr="00103A26">
        <w:rPr>
          <w:bCs/>
        </w:rPr>
        <w:t>групи</w:t>
      </w:r>
      <w:proofErr w:type="spellEnd"/>
      <w:r w:rsidRPr="00103A26">
        <w:rPr>
          <w:bCs/>
        </w:rPr>
        <w:t>.</w:t>
      </w:r>
    </w:p>
    <w:p w14:paraId="17CB1A77" w14:textId="77777777" w:rsidR="00AC4CA9" w:rsidRPr="00103A26" w:rsidRDefault="00AC4CA9" w:rsidP="005A57D2">
      <w:pPr>
        <w:numPr>
          <w:ilvl w:val="0"/>
          <w:numId w:val="5"/>
        </w:numPr>
        <w:spacing w:after="240" w:line="276" w:lineRule="auto"/>
        <w:rPr>
          <w:bCs/>
        </w:rPr>
      </w:pPr>
      <w:proofErr w:type="spellStart"/>
      <w:r w:rsidRPr="00103A26">
        <w:rPr>
          <w:bCs/>
        </w:rPr>
        <w:t>Оцінювання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супроводжується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інфографікою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діаграмами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таблицями</w:t>
      </w:r>
      <w:proofErr w:type="spellEnd"/>
    </w:p>
    <w:p w14:paraId="65C2FD7A" w14:textId="69FD633A" w:rsidR="003D295D" w:rsidRPr="00103A26" w:rsidRDefault="003D295D" w:rsidP="005A57D2">
      <w:pPr>
        <w:pStyle w:val="a6"/>
        <w:numPr>
          <w:ilvl w:val="1"/>
          <w:numId w:val="4"/>
        </w:numPr>
        <w:spacing w:after="240" w:line="276" w:lineRule="auto"/>
        <w:rPr>
          <w:b/>
        </w:rPr>
      </w:pPr>
      <w:r w:rsidRPr="00103A26">
        <w:rPr>
          <w:lang w:val="uk-UA"/>
        </w:rPr>
        <w:t xml:space="preserve">Ознайомлювати учасників освітнього процесу  з основними етапами реалізації </w:t>
      </w:r>
      <w:proofErr w:type="spellStart"/>
      <w:r w:rsidRPr="00103A26">
        <w:rPr>
          <w:lang w:val="uk-UA"/>
        </w:rPr>
        <w:t>проєкту</w:t>
      </w:r>
      <w:proofErr w:type="spellEnd"/>
      <w:r w:rsidRPr="00103A26">
        <w:rPr>
          <w:lang w:val="uk-UA"/>
        </w:rPr>
        <w:t xml:space="preserve"> Стратегії розвитку </w:t>
      </w:r>
      <w:r w:rsidR="000D212A" w:rsidRPr="00103A26">
        <w:rPr>
          <w:lang w:val="uk-UA"/>
        </w:rPr>
        <w:t>гімназії</w:t>
      </w:r>
      <w:r w:rsidRPr="00103A26">
        <w:rPr>
          <w:lang w:val="uk-UA"/>
        </w:rPr>
        <w:t xml:space="preserve"> на 202</w:t>
      </w:r>
      <w:r w:rsidR="000D212A" w:rsidRPr="00103A26">
        <w:rPr>
          <w:lang w:val="uk-UA"/>
        </w:rPr>
        <w:t>6</w:t>
      </w:r>
      <w:r w:rsidRPr="00103A26">
        <w:rPr>
          <w:lang w:val="uk-UA"/>
        </w:rPr>
        <w:t>-20</w:t>
      </w:r>
      <w:r w:rsidR="00AC4CA9" w:rsidRPr="00103A26">
        <w:rPr>
          <w:lang w:val="uk-UA"/>
        </w:rPr>
        <w:t>30</w:t>
      </w:r>
      <w:r w:rsidRPr="00103A26">
        <w:rPr>
          <w:lang w:val="uk-UA"/>
        </w:rPr>
        <w:t xml:space="preserve"> роки.</w:t>
      </w:r>
    </w:p>
    <w:p w14:paraId="04831EA5" w14:textId="4D96A1A6" w:rsidR="00AC4CA9" w:rsidRPr="00103A26" w:rsidRDefault="00AC4CA9" w:rsidP="005A57D2">
      <w:pPr>
        <w:pStyle w:val="a6"/>
        <w:numPr>
          <w:ilvl w:val="1"/>
          <w:numId w:val="4"/>
        </w:numPr>
        <w:spacing w:after="240" w:line="276" w:lineRule="auto"/>
        <w:ind w:right="-993"/>
        <w:rPr>
          <w:bCs/>
        </w:rPr>
      </w:pPr>
      <w:r w:rsidRPr="00103A26">
        <w:rPr>
          <w:bCs/>
        </w:rPr>
        <w:t xml:space="preserve">У </w:t>
      </w:r>
      <w:proofErr w:type="spellStart"/>
      <w:r w:rsidRPr="00103A26">
        <w:rPr>
          <w:bCs/>
        </w:rPr>
        <w:t>разі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виявлення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ризиків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чи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відставань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передбач</w:t>
      </w:r>
      <w:r w:rsidRPr="00103A26">
        <w:rPr>
          <w:bCs/>
          <w:lang w:val="uk-UA"/>
        </w:rPr>
        <w:t>ити</w:t>
      </w:r>
      <w:proofErr w:type="spellEnd"/>
      <w:r w:rsidRPr="00103A26">
        <w:rPr>
          <w:bCs/>
          <w:lang w:val="uk-UA"/>
        </w:rPr>
        <w:t xml:space="preserve"> </w:t>
      </w:r>
      <w:proofErr w:type="spellStart"/>
      <w:r w:rsidRPr="00103A26">
        <w:rPr>
          <w:bCs/>
        </w:rPr>
        <w:t>коригування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планів</w:t>
      </w:r>
      <w:proofErr w:type="spellEnd"/>
      <w:r w:rsidR="000D212A" w:rsidRPr="00103A26">
        <w:rPr>
          <w:bCs/>
          <w:lang w:val="uk-UA"/>
        </w:rPr>
        <w:t>.</w:t>
      </w:r>
    </w:p>
    <w:p w14:paraId="353B53F1" w14:textId="281B7797" w:rsidR="00987520" w:rsidRPr="00103A26" w:rsidRDefault="000D212A" w:rsidP="005A57D2">
      <w:pPr>
        <w:pStyle w:val="a6"/>
        <w:numPr>
          <w:ilvl w:val="1"/>
          <w:numId w:val="4"/>
        </w:numPr>
        <w:spacing w:after="240" w:line="276" w:lineRule="auto"/>
        <w:ind w:right="-993"/>
      </w:pPr>
      <w:r w:rsidRPr="00103A26">
        <w:rPr>
          <w:bCs/>
          <w:lang w:val="uk-UA"/>
        </w:rPr>
        <w:t>З</w:t>
      </w:r>
      <w:r w:rsidR="00987520" w:rsidRPr="00103A26">
        <w:rPr>
          <w:rStyle w:val="41"/>
          <w:rFonts w:eastAsia="Calibri"/>
          <w:sz w:val="24"/>
          <w:szCs w:val="24"/>
          <w:lang w:val="uk-UA"/>
        </w:rPr>
        <w:t xml:space="preserve">дійснювати аргументовану мотивацію педагогів до інноваційного пошуку, повноцінної реалізації професійних здібностей, педагогічного самовиявлення у межах реалізації   </w:t>
      </w:r>
      <w:r w:rsidR="00987520" w:rsidRPr="00103A26">
        <w:rPr>
          <w:lang w:val="uk-UA"/>
        </w:rPr>
        <w:t xml:space="preserve"> </w:t>
      </w:r>
      <w:r w:rsidR="00987520" w:rsidRPr="00103A26">
        <w:rPr>
          <w:color w:val="000000"/>
          <w:spacing w:val="1"/>
          <w:w w:val="99"/>
          <w:lang w:val="uk-UA"/>
        </w:rPr>
        <w:t>С</w:t>
      </w:r>
      <w:r w:rsidR="00987520" w:rsidRPr="00103A26">
        <w:rPr>
          <w:color w:val="000000"/>
          <w:spacing w:val="-1"/>
          <w:w w:val="99"/>
          <w:lang w:val="uk-UA"/>
        </w:rPr>
        <w:t>т</w:t>
      </w:r>
      <w:r w:rsidR="00987520" w:rsidRPr="00103A26">
        <w:rPr>
          <w:color w:val="000000"/>
          <w:w w:val="99"/>
          <w:lang w:val="uk-UA"/>
        </w:rPr>
        <w:t>ра</w:t>
      </w:r>
      <w:r w:rsidR="00987520" w:rsidRPr="00103A26">
        <w:rPr>
          <w:color w:val="000000"/>
          <w:spacing w:val="-1"/>
          <w:w w:val="99"/>
          <w:lang w:val="uk-UA"/>
        </w:rPr>
        <w:t>т</w:t>
      </w:r>
      <w:r w:rsidR="00987520" w:rsidRPr="00103A26">
        <w:rPr>
          <w:color w:val="000000"/>
          <w:spacing w:val="1"/>
          <w:w w:val="99"/>
          <w:lang w:val="uk-UA"/>
        </w:rPr>
        <w:t>е</w:t>
      </w:r>
      <w:r w:rsidR="00987520" w:rsidRPr="00103A26">
        <w:rPr>
          <w:color w:val="000000"/>
          <w:spacing w:val="5"/>
          <w:w w:val="99"/>
          <w:lang w:val="uk-UA"/>
        </w:rPr>
        <w:t>гі</w:t>
      </w:r>
      <w:r w:rsidR="00987520" w:rsidRPr="00103A26">
        <w:rPr>
          <w:color w:val="000000"/>
          <w:w w:val="99"/>
          <w:lang w:val="uk-UA"/>
        </w:rPr>
        <w:t>ї</w:t>
      </w:r>
      <w:r w:rsidR="00987520" w:rsidRPr="00103A26">
        <w:rPr>
          <w:color w:val="000000"/>
          <w:spacing w:val="62"/>
          <w:lang w:val="uk-UA"/>
        </w:rPr>
        <w:t xml:space="preserve"> </w:t>
      </w:r>
      <w:r w:rsidR="00987520" w:rsidRPr="00103A26">
        <w:rPr>
          <w:color w:val="000000"/>
          <w:w w:val="99"/>
          <w:lang w:val="uk-UA"/>
        </w:rPr>
        <w:t>розв</w:t>
      </w:r>
      <w:r w:rsidR="00987520" w:rsidRPr="00103A26">
        <w:rPr>
          <w:color w:val="000000"/>
          <w:spacing w:val="4"/>
          <w:w w:val="99"/>
          <w:lang w:val="uk-UA"/>
        </w:rPr>
        <w:t>и</w:t>
      </w:r>
      <w:r w:rsidR="00987520" w:rsidRPr="00103A26">
        <w:rPr>
          <w:color w:val="000000"/>
          <w:w w:val="99"/>
          <w:lang w:val="uk-UA"/>
        </w:rPr>
        <w:t>т</w:t>
      </w:r>
      <w:r w:rsidR="00987520" w:rsidRPr="00103A26">
        <w:rPr>
          <w:color w:val="000000"/>
          <w:spacing w:val="3"/>
          <w:w w:val="99"/>
          <w:lang w:val="uk-UA"/>
        </w:rPr>
        <w:t>к</w:t>
      </w:r>
      <w:r w:rsidR="00987520" w:rsidRPr="00103A26">
        <w:rPr>
          <w:color w:val="000000"/>
          <w:w w:val="99"/>
          <w:lang w:val="uk-UA"/>
        </w:rPr>
        <w:t>у</w:t>
      </w:r>
      <w:r w:rsidR="00987520" w:rsidRPr="00103A26">
        <w:rPr>
          <w:color w:val="000000"/>
          <w:spacing w:val="59"/>
          <w:lang w:val="uk-UA"/>
        </w:rPr>
        <w:t xml:space="preserve"> </w:t>
      </w:r>
      <w:r w:rsidR="00987520" w:rsidRPr="00103A26">
        <w:rPr>
          <w:color w:val="000000"/>
          <w:spacing w:val="3"/>
          <w:w w:val="99"/>
          <w:lang w:val="uk-UA"/>
        </w:rPr>
        <w:t xml:space="preserve">  </w:t>
      </w:r>
      <w:r w:rsidRPr="00103A26">
        <w:rPr>
          <w:color w:val="000000"/>
          <w:spacing w:val="3"/>
          <w:w w:val="99"/>
          <w:lang w:val="uk-UA"/>
        </w:rPr>
        <w:t xml:space="preserve">гімназії </w:t>
      </w:r>
      <w:r w:rsidR="00987520" w:rsidRPr="00103A26">
        <w:rPr>
          <w:color w:val="000000"/>
          <w:spacing w:val="3"/>
          <w:w w:val="99"/>
          <w:lang w:val="uk-UA"/>
        </w:rPr>
        <w:t xml:space="preserve"> на </w:t>
      </w:r>
      <w:r w:rsidR="00987520" w:rsidRPr="00103A26">
        <w:rPr>
          <w:color w:val="000000"/>
          <w:spacing w:val="6"/>
          <w:lang w:val="uk-UA"/>
        </w:rPr>
        <w:t xml:space="preserve"> </w:t>
      </w:r>
      <w:r w:rsidR="00987520" w:rsidRPr="00103A26">
        <w:rPr>
          <w:color w:val="000000"/>
          <w:w w:val="99"/>
          <w:lang w:val="uk-UA"/>
        </w:rPr>
        <w:t>202</w:t>
      </w:r>
      <w:r w:rsidRPr="00103A26">
        <w:rPr>
          <w:color w:val="000000"/>
          <w:spacing w:val="5"/>
          <w:w w:val="99"/>
          <w:lang w:val="uk-UA"/>
        </w:rPr>
        <w:t>6</w:t>
      </w:r>
      <w:r w:rsidR="00987520" w:rsidRPr="00103A26">
        <w:rPr>
          <w:color w:val="000000"/>
          <w:spacing w:val="1"/>
          <w:w w:val="99"/>
          <w:lang w:val="uk-UA"/>
        </w:rPr>
        <w:t>-20</w:t>
      </w:r>
      <w:r w:rsidR="00AC4CA9" w:rsidRPr="00103A26">
        <w:rPr>
          <w:color w:val="000000"/>
          <w:spacing w:val="1"/>
          <w:w w:val="99"/>
          <w:lang w:val="uk-UA"/>
        </w:rPr>
        <w:t>30</w:t>
      </w:r>
      <w:r w:rsidR="00987520" w:rsidRPr="00103A26">
        <w:rPr>
          <w:color w:val="000000"/>
          <w:spacing w:val="2"/>
          <w:lang w:val="uk-UA"/>
        </w:rPr>
        <w:t xml:space="preserve"> </w:t>
      </w:r>
      <w:r w:rsidR="00987520" w:rsidRPr="00103A26">
        <w:rPr>
          <w:color w:val="000000"/>
          <w:w w:val="99"/>
          <w:lang w:val="uk-UA"/>
        </w:rPr>
        <w:t>р</w:t>
      </w:r>
      <w:r w:rsidR="00987520" w:rsidRPr="00103A26">
        <w:rPr>
          <w:color w:val="000000"/>
          <w:spacing w:val="5"/>
          <w:w w:val="99"/>
          <w:lang w:val="uk-UA"/>
        </w:rPr>
        <w:t>о</w:t>
      </w:r>
      <w:r w:rsidR="00987520" w:rsidRPr="00103A26">
        <w:rPr>
          <w:color w:val="000000"/>
          <w:spacing w:val="4"/>
          <w:w w:val="99"/>
          <w:lang w:val="uk-UA"/>
        </w:rPr>
        <w:t>к</w:t>
      </w:r>
      <w:r w:rsidR="00987520" w:rsidRPr="00103A26">
        <w:rPr>
          <w:color w:val="000000"/>
          <w:spacing w:val="-5"/>
          <w:w w:val="99"/>
          <w:lang w:val="uk-UA"/>
        </w:rPr>
        <w:t>и</w:t>
      </w:r>
    </w:p>
    <w:p w14:paraId="401020A3" w14:textId="45F989FA" w:rsidR="00977F23" w:rsidRPr="00103A26" w:rsidRDefault="000D212A" w:rsidP="005A57D2">
      <w:pPr>
        <w:pStyle w:val="Default"/>
        <w:numPr>
          <w:ilvl w:val="0"/>
          <w:numId w:val="4"/>
        </w:numPr>
        <w:spacing w:line="276" w:lineRule="auto"/>
        <w:ind w:right="-426"/>
        <w:jc w:val="both"/>
      </w:pPr>
      <w:r w:rsidRPr="00103A26">
        <w:t>Практичному психологу</w:t>
      </w:r>
      <w:r w:rsidR="000D2372" w:rsidRPr="00103A26">
        <w:t>:</w:t>
      </w:r>
    </w:p>
    <w:p w14:paraId="45C0F01F" w14:textId="112F20F0" w:rsidR="00977F23" w:rsidRPr="00103A26" w:rsidRDefault="00977F23" w:rsidP="005A57D2">
      <w:pPr>
        <w:pStyle w:val="Default"/>
        <w:numPr>
          <w:ilvl w:val="1"/>
          <w:numId w:val="4"/>
        </w:numPr>
        <w:spacing w:line="276" w:lineRule="auto"/>
        <w:ind w:right="-426"/>
        <w:jc w:val="both"/>
      </w:pPr>
      <w:r w:rsidRPr="00103A26">
        <w:rPr>
          <w:rFonts w:eastAsia="Times New Roman"/>
        </w:rPr>
        <w:t>Забезпечити психоемоційну безпеку та добробут учасників процесу</w:t>
      </w:r>
    </w:p>
    <w:p w14:paraId="15C8A61D" w14:textId="3489A179" w:rsidR="00977F23" w:rsidRPr="00103A26" w:rsidRDefault="00977F23" w:rsidP="005A57D2">
      <w:pPr>
        <w:numPr>
          <w:ilvl w:val="1"/>
          <w:numId w:val="4"/>
        </w:numPr>
        <w:spacing w:line="276" w:lineRule="auto"/>
      </w:pPr>
      <w:proofErr w:type="spellStart"/>
      <w:r w:rsidRPr="00103A26">
        <w:t>Розвивати</w:t>
      </w:r>
      <w:proofErr w:type="spellEnd"/>
      <w:r w:rsidRPr="00103A26">
        <w:t xml:space="preserve"> служб</w:t>
      </w:r>
      <w:r w:rsidR="000D212A" w:rsidRPr="00103A26">
        <w:rPr>
          <w:lang w:val="uk-UA"/>
        </w:rPr>
        <w:t>у</w:t>
      </w:r>
      <w:r w:rsidRPr="00103A26">
        <w:t xml:space="preserve"> </w:t>
      </w:r>
      <w:proofErr w:type="spellStart"/>
      <w:r w:rsidRPr="00103A26">
        <w:t>психологічної</w:t>
      </w:r>
      <w:proofErr w:type="spellEnd"/>
      <w:r w:rsidRPr="00103A26">
        <w:t xml:space="preserve"> </w:t>
      </w:r>
      <w:proofErr w:type="spellStart"/>
      <w:r w:rsidRPr="00103A26">
        <w:t>підтримки</w:t>
      </w:r>
      <w:proofErr w:type="spellEnd"/>
      <w:r w:rsidRPr="00103A26">
        <w:t>.</w:t>
      </w:r>
    </w:p>
    <w:p w14:paraId="4D9959A3" w14:textId="77777777" w:rsidR="00977F23" w:rsidRPr="00103A26" w:rsidRDefault="00977F23" w:rsidP="005A57D2">
      <w:pPr>
        <w:numPr>
          <w:ilvl w:val="1"/>
          <w:numId w:val="4"/>
        </w:numPr>
        <w:spacing w:line="276" w:lineRule="auto"/>
        <w:rPr>
          <w:b/>
          <w:bCs/>
        </w:rPr>
      </w:pPr>
      <w:proofErr w:type="spellStart"/>
      <w:r w:rsidRPr="00103A26">
        <w:t>Реалізовувати</w:t>
      </w:r>
      <w:proofErr w:type="spellEnd"/>
      <w:r w:rsidRPr="00103A26">
        <w:t xml:space="preserve"> </w:t>
      </w:r>
      <w:proofErr w:type="spellStart"/>
      <w:r w:rsidRPr="00103A26">
        <w:t>програми</w:t>
      </w:r>
      <w:proofErr w:type="spellEnd"/>
      <w:r w:rsidRPr="00103A26">
        <w:t xml:space="preserve"> з </w:t>
      </w:r>
      <w:proofErr w:type="spellStart"/>
      <w:r w:rsidRPr="00103A26">
        <w:t>профілактики</w:t>
      </w:r>
      <w:proofErr w:type="spellEnd"/>
      <w:r w:rsidRPr="00103A26">
        <w:t xml:space="preserve"> </w:t>
      </w:r>
      <w:proofErr w:type="spellStart"/>
      <w:r w:rsidRPr="00103A26">
        <w:t>стресу</w:t>
      </w:r>
      <w:proofErr w:type="spellEnd"/>
      <w:r w:rsidRPr="00103A26">
        <w:t xml:space="preserve"> та </w:t>
      </w:r>
      <w:proofErr w:type="spellStart"/>
      <w:r w:rsidRPr="00103A26">
        <w:t>вигорання</w:t>
      </w:r>
      <w:proofErr w:type="spellEnd"/>
      <w:r w:rsidRPr="00103A26">
        <w:rPr>
          <w:b/>
          <w:bCs/>
        </w:rPr>
        <w:t>.</w:t>
      </w:r>
    </w:p>
    <w:p w14:paraId="0A8D5EC8" w14:textId="1F6157E6" w:rsidR="00251FA5" w:rsidRPr="00103A26" w:rsidRDefault="00251FA5" w:rsidP="00182A86">
      <w:pPr>
        <w:spacing w:line="276" w:lineRule="auto"/>
        <w:ind w:left="1155"/>
        <w:jc w:val="right"/>
        <w:rPr>
          <w:b/>
        </w:rPr>
      </w:pPr>
      <w:r w:rsidRPr="00103A26">
        <w:rPr>
          <w:lang w:val="uk-UA"/>
        </w:rPr>
        <w:t>Постійно</w:t>
      </w:r>
    </w:p>
    <w:p w14:paraId="191C4183" w14:textId="77777777" w:rsidR="00251FA5" w:rsidRPr="00103A26" w:rsidRDefault="00251FA5" w:rsidP="005A57D2">
      <w:pPr>
        <w:pStyle w:val="a6"/>
        <w:numPr>
          <w:ilvl w:val="0"/>
          <w:numId w:val="4"/>
        </w:numPr>
        <w:tabs>
          <w:tab w:val="left" w:pos="355"/>
        </w:tabs>
        <w:spacing w:line="276" w:lineRule="auto"/>
        <w:ind w:right="-568"/>
        <w:jc w:val="both"/>
        <w:rPr>
          <w:bCs/>
          <w:lang w:val="uk-UA"/>
        </w:rPr>
      </w:pPr>
      <w:r w:rsidRPr="00103A26">
        <w:rPr>
          <w:rStyle w:val="41"/>
          <w:rFonts w:eastAsia="Calibri"/>
          <w:bCs/>
          <w:sz w:val="24"/>
          <w:szCs w:val="24"/>
          <w:lang w:val="uk-UA"/>
        </w:rPr>
        <w:t>Педагогічним працівникам:</w:t>
      </w:r>
      <w:r w:rsidR="00987520" w:rsidRPr="00103A26">
        <w:rPr>
          <w:rStyle w:val="41"/>
          <w:rFonts w:eastAsia="Calibri"/>
          <w:bCs/>
          <w:sz w:val="24"/>
          <w:szCs w:val="24"/>
          <w:lang w:val="uk-UA"/>
        </w:rPr>
        <w:t xml:space="preserve"> </w:t>
      </w:r>
    </w:p>
    <w:p w14:paraId="6C09EFD1" w14:textId="466DCA7D" w:rsidR="004D470F" w:rsidRPr="00103A26" w:rsidRDefault="00251FA5" w:rsidP="005A57D2">
      <w:pPr>
        <w:pStyle w:val="a6"/>
        <w:numPr>
          <w:ilvl w:val="1"/>
          <w:numId w:val="4"/>
        </w:numPr>
        <w:spacing w:line="276" w:lineRule="auto"/>
        <w:ind w:right="-568"/>
        <w:jc w:val="both"/>
        <w:rPr>
          <w:lang w:val="uk-UA"/>
        </w:rPr>
      </w:pPr>
      <w:r w:rsidRPr="00103A26">
        <w:rPr>
          <w:rStyle w:val="41"/>
          <w:rFonts w:eastAsia="Calibri"/>
          <w:sz w:val="24"/>
          <w:szCs w:val="24"/>
          <w:lang w:val="uk-UA"/>
        </w:rPr>
        <w:t>Вивчати теоретичні засади реалізації освітніх</w:t>
      </w:r>
      <w:r w:rsidR="004D470F" w:rsidRPr="00103A26">
        <w:rPr>
          <w:rStyle w:val="41"/>
          <w:rFonts w:eastAsia="Calibri"/>
          <w:sz w:val="24"/>
          <w:szCs w:val="24"/>
          <w:lang w:val="uk-UA"/>
        </w:rPr>
        <w:t xml:space="preserve"> інновацій в освітньому процесі згідно з</w:t>
      </w:r>
      <w:r w:rsidR="00061EBD" w:rsidRPr="00103A26">
        <w:rPr>
          <w:rStyle w:val="41"/>
          <w:rFonts w:eastAsia="Calibri"/>
          <w:sz w:val="24"/>
          <w:szCs w:val="24"/>
          <w:lang w:val="uk-UA"/>
        </w:rPr>
        <w:t xml:space="preserve"> напрямами та </w:t>
      </w:r>
      <w:proofErr w:type="spellStart"/>
      <w:r w:rsidR="00061EBD" w:rsidRPr="00103A26">
        <w:rPr>
          <w:rStyle w:val="41"/>
          <w:rFonts w:eastAsia="Calibri"/>
          <w:sz w:val="24"/>
          <w:szCs w:val="24"/>
          <w:lang w:val="uk-UA"/>
        </w:rPr>
        <w:t>проєктами</w:t>
      </w:r>
      <w:proofErr w:type="spellEnd"/>
      <w:r w:rsidR="00061EBD" w:rsidRPr="00103A26">
        <w:rPr>
          <w:rStyle w:val="41"/>
          <w:rFonts w:eastAsia="Calibri"/>
          <w:sz w:val="24"/>
          <w:szCs w:val="24"/>
          <w:lang w:val="uk-UA"/>
        </w:rPr>
        <w:t xml:space="preserve"> </w:t>
      </w:r>
      <w:r w:rsidR="00987520" w:rsidRPr="00103A26">
        <w:rPr>
          <w:lang w:val="uk-UA"/>
        </w:rPr>
        <w:t xml:space="preserve">Стратегії розвитку </w:t>
      </w:r>
      <w:r w:rsidR="004D470F" w:rsidRPr="00103A26">
        <w:rPr>
          <w:lang w:val="uk-UA"/>
        </w:rPr>
        <w:t xml:space="preserve"> </w:t>
      </w:r>
      <w:r w:rsidR="00E6563C" w:rsidRPr="00103A26">
        <w:rPr>
          <w:lang w:val="uk-UA"/>
        </w:rPr>
        <w:t>на 202</w:t>
      </w:r>
      <w:r w:rsidR="00182A86" w:rsidRPr="00103A26">
        <w:rPr>
          <w:lang w:val="uk-UA"/>
        </w:rPr>
        <w:t>6</w:t>
      </w:r>
      <w:r w:rsidR="00987520" w:rsidRPr="00103A26">
        <w:rPr>
          <w:lang w:val="uk-UA"/>
        </w:rPr>
        <w:t>-20</w:t>
      </w:r>
      <w:r w:rsidR="00E6563C" w:rsidRPr="00103A26">
        <w:rPr>
          <w:lang w:val="uk-UA"/>
        </w:rPr>
        <w:t>30</w:t>
      </w:r>
      <w:r w:rsidR="00987520" w:rsidRPr="00103A26">
        <w:rPr>
          <w:lang w:val="uk-UA"/>
        </w:rPr>
        <w:t xml:space="preserve">  </w:t>
      </w:r>
      <w:r w:rsidR="004D470F" w:rsidRPr="00103A26">
        <w:rPr>
          <w:lang w:val="uk-UA"/>
        </w:rPr>
        <w:t xml:space="preserve"> роки.</w:t>
      </w:r>
    </w:p>
    <w:p w14:paraId="54420BBA" w14:textId="77777777" w:rsidR="004D470F" w:rsidRPr="00103A26" w:rsidRDefault="004D470F" w:rsidP="00046C00">
      <w:pPr>
        <w:tabs>
          <w:tab w:val="left" w:pos="993"/>
        </w:tabs>
        <w:spacing w:line="276" w:lineRule="auto"/>
        <w:ind w:right="-568" w:firstLine="708"/>
        <w:jc w:val="right"/>
        <w:rPr>
          <w:lang w:val="uk-UA"/>
        </w:rPr>
      </w:pPr>
      <w:r w:rsidRPr="00103A26">
        <w:rPr>
          <w:lang w:val="uk-UA"/>
        </w:rPr>
        <w:t>Постійно</w:t>
      </w:r>
    </w:p>
    <w:p w14:paraId="04C8C081" w14:textId="361D02C2" w:rsidR="004D470F" w:rsidRPr="00103A26" w:rsidRDefault="00251FA5" w:rsidP="005A57D2">
      <w:pPr>
        <w:pStyle w:val="a6"/>
        <w:numPr>
          <w:ilvl w:val="1"/>
          <w:numId w:val="4"/>
        </w:numPr>
        <w:spacing w:line="276" w:lineRule="auto"/>
        <w:ind w:right="-568"/>
        <w:jc w:val="both"/>
        <w:rPr>
          <w:lang w:val="uk-UA"/>
        </w:rPr>
      </w:pPr>
      <w:r w:rsidRPr="00103A26">
        <w:rPr>
          <w:rStyle w:val="41"/>
          <w:rFonts w:eastAsia="Calibri"/>
          <w:sz w:val="24"/>
          <w:szCs w:val="24"/>
          <w:lang w:val="uk-UA"/>
        </w:rPr>
        <w:t xml:space="preserve">Враховувати наукові основи інноваційної педагогіки, знань теорії та практики освітнього менеджменту в ході </w:t>
      </w:r>
      <w:r w:rsidR="004D470F" w:rsidRPr="00103A26">
        <w:rPr>
          <w:rStyle w:val="41"/>
          <w:rFonts w:eastAsia="Calibri"/>
          <w:sz w:val="24"/>
          <w:szCs w:val="24"/>
          <w:lang w:val="uk-UA"/>
        </w:rPr>
        <w:t xml:space="preserve">реалізації проєкту </w:t>
      </w:r>
      <w:r w:rsidR="004D470F" w:rsidRPr="00103A26">
        <w:rPr>
          <w:lang w:val="uk-UA"/>
        </w:rPr>
        <w:t xml:space="preserve">Стратегії розвитку  </w:t>
      </w:r>
      <w:r w:rsidR="001D02A5" w:rsidRPr="00103A26">
        <w:rPr>
          <w:lang w:val="uk-UA"/>
        </w:rPr>
        <w:t>на 202</w:t>
      </w:r>
      <w:r w:rsidR="00182A86" w:rsidRPr="00103A26">
        <w:rPr>
          <w:lang w:val="uk-UA"/>
        </w:rPr>
        <w:t>6</w:t>
      </w:r>
      <w:r w:rsidR="001D02A5" w:rsidRPr="00103A26">
        <w:rPr>
          <w:lang w:val="uk-UA"/>
        </w:rPr>
        <w:t>-20</w:t>
      </w:r>
      <w:r w:rsidR="00E87673" w:rsidRPr="00103A26">
        <w:rPr>
          <w:lang w:val="uk-UA"/>
        </w:rPr>
        <w:t>30</w:t>
      </w:r>
      <w:r w:rsidR="004D470F" w:rsidRPr="00103A26">
        <w:rPr>
          <w:lang w:val="uk-UA"/>
        </w:rPr>
        <w:t xml:space="preserve"> роки.</w:t>
      </w:r>
    </w:p>
    <w:p w14:paraId="248DD7DA" w14:textId="17BEC18C" w:rsidR="004D470F" w:rsidRPr="00103A26" w:rsidRDefault="001D02A5" w:rsidP="00046C00">
      <w:pPr>
        <w:spacing w:line="276" w:lineRule="auto"/>
        <w:ind w:right="-568" w:firstLine="284"/>
        <w:jc w:val="right"/>
        <w:rPr>
          <w:lang w:val="uk-UA"/>
        </w:rPr>
      </w:pPr>
      <w:r w:rsidRPr="00103A26">
        <w:rPr>
          <w:lang w:val="uk-UA"/>
        </w:rPr>
        <w:t>Протягом 202</w:t>
      </w:r>
      <w:r w:rsidR="00182A86" w:rsidRPr="00103A26">
        <w:rPr>
          <w:lang w:val="uk-UA"/>
        </w:rPr>
        <w:t>6</w:t>
      </w:r>
      <w:r w:rsidR="004D470F" w:rsidRPr="00103A26">
        <w:rPr>
          <w:lang w:val="uk-UA"/>
        </w:rPr>
        <w:t>-20</w:t>
      </w:r>
      <w:r w:rsidR="00E87673" w:rsidRPr="00103A26">
        <w:rPr>
          <w:lang w:val="uk-UA"/>
        </w:rPr>
        <w:t>30</w:t>
      </w:r>
      <w:r w:rsidR="004D470F" w:rsidRPr="00103A26">
        <w:rPr>
          <w:lang w:val="uk-UA"/>
        </w:rPr>
        <w:t xml:space="preserve"> років</w:t>
      </w:r>
    </w:p>
    <w:p w14:paraId="709E8881" w14:textId="7271859D" w:rsidR="00C34CD4" w:rsidRPr="00103A26" w:rsidRDefault="007A1C73" w:rsidP="005A57D2">
      <w:pPr>
        <w:pStyle w:val="a6"/>
        <w:numPr>
          <w:ilvl w:val="1"/>
          <w:numId w:val="4"/>
        </w:numPr>
        <w:spacing w:before="240" w:line="276" w:lineRule="auto"/>
        <w:rPr>
          <w:bCs/>
        </w:rPr>
      </w:pPr>
      <w:r w:rsidRPr="00103A26">
        <w:rPr>
          <w:bCs/>
          <w:lang w:val="uk-UA"/>
        </w:rPr>
        <w:t xml:space="preserve">Активно організовувати </w:t>
      </w:r>
      <w:proofErr w:type="spellStart"/>
      <w:r w:rsidRPr="00103A26">
        <w:rPr>
          <w:bCs/>
        </w:rPr>
        <w:t>професійний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педагогічни</w:t>
      </w:r>
      <w:proofErr w:type="spellEnd"/>
      <w:r w:rsidRPr="00103A26">
        <w:rPr>
          <w:bCs/>
          <w:lang w:val="uk-UA"/>
        </w:rPr>
        <w:t>й</w:t>
      </w:r>
      <w:r w:rsidR="00182A86" w:rsidRPr="00103A26">
        <w:rPr>
          <w:bCs/>
          <w:lang w:val="uk-UA"/>
        </w:rPr>
        <w:t xml:space="preserve"> </w:t>
      </w:r>
      <w:proofErr w:type="spellStart"/>
      <w:r w:rsidRPr="00103A26">
        <w:rPr>
          <w:bCs/>
        </w:rPr>
        <w:t>розвиток</w:t>
      </w:r>
      <w:proofErr w:type="spellEnd"/>
      <w:r w:rsidRPr="00103A26">
        <w:rPr>
          <w:bCs/>
        </w:rPr>
        <w:t>.</w:t>
      </w:r>
    </w:p>
    <w:p w14:paraId="0CE7B38E" w14:textId="77777777" w:rsidR="00C34CD4" w:rsidRPr="00103A26" w:rsidRDefault="007A1C73" w:rsidP="005A57D2">
      <w:pPr>
        <w:pStyle w:val="a6"/>
        <w:numPr>
          <w:ilvl w:val="1"/>
          <w:numId w:val="4"/>
        </w:numPr>
        <w:spacing w:before="240" w:line="276" w:lineRule="auto"/>
        <w:rPr>
          <w:bCs/>
        </w:rPr>
      </w:pPr>
      <w:proofErr w:type="spellStart"/>
      <w:proofErr w:type="gramStart"/>
      <w:r w:rsidRPr="00103A26">
        <w:rPr>
          <w:bCs/>
        </w:rPr>
        <w:t>Формува</w:t>
      </w:r>
      <w:proofErr w:type="spellEnd"/>
      <w:r w:rsidR="00C34CD4" w:rsidRPr="00103A26">
        <w:rPr>
          <w:bCs/>
          <w:lang w:val="uk-UA"/>
        </w:rPr>
        <w:t xml:space="preserve">ти </w:t>
      </w:r>
      <w:r w:rsidRPr="00103A26">
        <w:rPr>
          <w:bCs/>
        </w:rPr>
        <w:t xml:space="preserve"> культур</w:t>
      </w:r>
      <w:r w:rsidR="00C34CD4" w:rsidRPr="00103A26">
        <w:rPr>
          <w:bCs/>
          <w:lang w:val="uk-UA"/>
        </w:rPr>
        <w:t>у</w:t>
      </w:r>
      <w:proofErr w:type="gram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інноваційного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викладання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проєктної</w:t>
      </w:r>
      <w:proofErr w:type="spellEnd"/>
      <w:r w:rsidRPr="00103A26">
        <w:rPr>
          <w:bCs/>
        </w:rPr>
        <w:t xml:space="preserve"> та </w:t>
      </w:r>
      <w:proofErr w:type="spellStart"/>
      <w:r w:rsidRPr="00103A26">
        <w:rPr>
          <w:bCs/>
        </w:rPr>
        <w:t>дослідницької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діяльності</w:t>
      </w:r>
      <w:proofErr w:type="spellEnd"/>
      <w:r w:rsidRPr="00103A26">
        <w:rPr>
          <w:bCs/>
        </w:rPr>
        <w:t>.</w:t>
      </w:r>
    </w:p>
    <w:p w14:paraId="2FDFF746" w14:textId="77777777" w:rsidR="00C34CD4" w:rsidRPr="00103A26" w:rsidRDefault="007A1C73" w:rsidP="005A57D2">
      <w:pPr>
        <w:pStyle w:val="a6"/>
        <w:numPr>
          <w:ilvl w:val="1"/>
          <w:numId w:val="4"/>
        </w:numPr>
        <w:spacing w:before="240" w:line="276" w:lineRule="auto"/>
        <w:rPr>
          <w:bCs/>
        </w:rPr>
      </w:pPr>
      <w:proofErr w:type="spellStart"/>
      <w:r w:rsidRPr="00103A26">
        <w:rPr>
          <w:bCs/>
        </w:rPr>
        <w:t>Використ</w:t>
      </w:r>
      <w:r w:rsidR="00C34CD4" w:rsidRPr="00103A26">
        <w:rPr>
          <w:bCs/>
          <w:lang w:val="uk-UA"/>
        </w:rPr>
        <w:t>овувати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педагогік</w:t>
      </w:r>
      <w:proofErr w:type="spellEnd"/>
      <w:r w:rsidR="00C34CD4" w:rsidRPr="00103A26">
        <w:rPr>
          <w:bCs/>
          <w:lang w:val="uk-UA"/>
        </w:rPr>
        <w:t>у</w:t>
      </w:r>
      <w:r w:rsidRPr="00103A26">
        <w:rPr>
          <w:bCs/>
        </w:rPr>
        <w:t xml:space="preserve"> партнерства як </w:t>
      </w:r>
      <w:proofErr w:type="spellStart"/>
      <w:r w:rsidRPr="00103A26">
        <w:rPr>
          <w:bCs/>
        </w:rPr>
        <w:t>основи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освітнього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процесу</w:t>
      </w:r>
      <w:proofErr w:type="spellEnd"/>
      <w:r w:rsidRPr="00103A26">
        <w:rPr>
          <w:bCs/>
        </w:rPr>
        <w:t>.</w:t>
      </w:r>
    </w:p>
    <w:p w14:paraId="3E1E041C" w14:textId="0C13E62A" w:rsidR="007A1C73" w:rsidRPr="00103A26" w:rsidRDefault="007A1C73" w:rsidP="005A57D2">
      <w:pPr>
        <w:pStyle w:val="a6"/>
        <w:numPr>
          <w:ilvl w:val="1"/>
          <w:numId w:val="4"/>
        </w:numPr>
        <w:spacing w:before="240" w:line="276" w:lineRule="auto"/>
        <w:rPr>
          <w:bCs/>
        </w:rPr>
      </w:pPr>
      <w:proofErr w:type="spellStart"/>
      <w:r w:rsidRPr="00103A26">
        <w:rPr>
          <w:bCs/>
        </w:rPr>
        <w:t>Підтрим</w:t>
      </w:r>
      <w:r w:rsidR="00C34CD4" w:rsidRPr="00103A26">
        <w:rPr>
          <w:bCs/>
          <w:lang w:val="uk-UA"/>
        </w:rPr>
        <w:t>увати</w:t>
      </w:r>
      <w:proofErr w:type="spellEnd"/>
      <w:r w:rsidR="00C34CD4" w:rsidRPr="00103A26">
        <w:rPr>
          <w:bCs/>
          <w:lang w:val="uk-UA"/>
        </w:rPr>
        <w:t xml:space="preserve"> та сприяти </w:t>
      </w:r>
      <w:proofErr w:type="spellStart"/>
      <w:r w:rsidR="00C34CD4" w:rsidRPr="00103A26">
        <w:rPr>
          <w:bCs/>
        </w:rPr>
        <w:t>наставництву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обміну</w:t>
      </w:r>
      <w:proofErr w:type="spellEnd"/>
      <w:r w:rsidRPr="00103A26">
        <w:rPr>
          <w:bCs/>
        </w:rPr>
        <w:t xml:space="preserve"> </w:t>
      </w:r>
      <w:proofErr w:type="spellStart"/>
      <w:r w:rsidRPr="00103A26">
        <w:rPr>
          <w:bCs/>
        </w:rPr>
        <w:t>досвідом</w:t>
      </w:r>
      <w:proofErr w:type="spellEnd"/>
      <w:r w:rsidRPr="00103A26">
        <w:rPr>
          <w:bCs/>
        </w:rPr>
        <w:t xml:space="preserve">, </w:t>
      </w:r>
      <w:proofErr w:type="spellStart"/>
      <w:r w:rsidRPr="00103A26">
        <w:rPr>
          <w:bCs/>
        </w:rPr>
        <w:t>внутрішньо</w:t>
      </w:r>
      <w:proofErr w:type="spellEnd"/>
      <w:r w:rsidR="00C34CD4" w:rsidRPr="00103A26">
        <w:rPr>
          <w:bCs/>
          <w:lang w:val="uk-UA"/>
        </w:rPr>
        <w:t>му</w:t>
      </w:r>
      <w:r w:rsidRPr="00103A26">
        <w:rPr>
          <w:bCs/>
        </w:rPr>
        <w:t xml:space="preserve"> коучингу.</w:t>
      </w:r>
    </w:p>
    <w:p w14:paraId="20906B2F" w14:textId="77777777" w:rsidR="004D470F" w:rsidRPr="00103A26" w:rsidRDefault="00251FA5" w:rsidP="005A57D2">
      <w:pPr>
        <w:pStyle w:val="a6"/>
        <w:numPr>
          <w:ilvl w:val="1"/>
          <w:numId w:val="4"/>
        </w:numPr>
        <w:spacing w:line="276" w:lineRule="auto"/>
        <w:jc w:val="both"/>
        <w:rPr>
          <w:color w:val="000000"/>
          <w:lang w:val="uk-UA"/>
        </w:rPr>
      </w:pPr>
      <w:r w:rsidRPr="00103A26">
        <w:rPr>
          <w:color w:val="000000"/>
          <w:lang w:val="uk-UA"/>
        </w:rPr>
        <w:t xml:space="preserve">Продовжити </w:t>
      </w:r>
      <w:r w:rsidR="004D470F" w:rsidRPr="00103A26">
        <w:rPr>
          <w:color w:val="000000"/>
          <w:lang w:val="uk-UA"/>
        </w:rPr>
        <w:t xml:space="preserve">активну участь у роботі динамічних груп </w:t>
      </w:r>
      <w:r w:rsidRPr="00103A26">
        <w:rPr>
          <w:color w:val="000000"/>
          <w:lang w:val="uk-UA"/>
        </w:rPr>
        <w:t xml:space="preserve">за основними  напрямками </w:t>
      </w:r>
      <w:r w:rsidR="004D470F" w:rsidRPr="00103A26">
        <w:rPr>
          <w:color w:val="000000"/>
          <w:lang w:val="uk-UA"/>
        </w:rPr>
        <w:t xml:space="preserve">векторів розвитку закладу. </w:t>
      </w:r>
    </w:p>
    <w:p w14:paraId="5F6CA8B6" w14:textId="46058CF2" w:rsidR="00AA2926" w:rsidRPr="00103A26" w:rsidRDefault="004D470F" w:rsidP="00046C00">
      <w:pPr>
        <w:spacing w:line="276" w:lineRule="auto"/>
        <w:ind w:right="-568" w:firstLine="284"/>
        <w:jc w:val="right"/>
        <w:rPr>
          <w:lang w:val="uk-UA"/>
        </w:rPr>
      </w:pPr>
      <w:r w:rsidRPr="00103A26">
        <w:rPr>
          <w:lang w:val="uk-UA"/>
        </w:rPr>
        <w:t>Протягом 202</w:t>
      </w:r>
      <w:r w:rsidR="00182A86" w:rsidRPr="00103A26">
        <w:rPr>
          <w:lang w:val="uk-UA"/>
        </w:rPr>
        <w:t>6</w:t>
      </w:r>
      <w:r w:rsidRPr="00103A26">
        <w:rPr>
          <w:lang w:val="uk-UA"/>
        </w:rPr>
        <w:t>-20</w:t>
      </w:r>
      <w:r w:rsidR="00C34CD4" w:rsidRPr="00103A26">
        <w:rPr>
          <w:lang w:val="uk-UA"/>
        </w:rPr>
        <w:t>30</w:t>
      </w:r>
      <w:r w:rsidRPr="00103A26">
        <w:rPr>
          <w:lang w:val="uk-UA"/>
        </w:rPr>
        <w:t xml:space="preserve"> років</w:t>
      </w:r>
    </w:p>
    <w:p w14:paraId="6E9BFB4A" w14:textId="77777777" w:rsidR="00BB71D6" w:rsidRPr="00103A26" w:rsidRDefault="00402299" w:rsidP="005A57D2">
      <w:pPr>
        <w:pStyle w:val="a6"/>
        <w:numPr>
          <w:ilvl w:val="0"/>
          <w:numId w:val="4"/>
        </w:numPr>
        <w:tabs>
          <w:tab w:val="left" w:pos="993"/>
        </w:tabs>
        <w:spacing w:line="276" w:lineRule="auto"/>
        <w:ind w:right="-568"/>
        <w:jc w:val="both"/>
        <w:rPr>
          <w:lang w:val="uk-UA"/>
        </w:rPr>
      </w:pPr>
      <w:r w:rsidRPr="00103A26">
        <w:rPr>
          <w:lang w:val="uk-UA"/>
        </w:rPr>
        <w:t>Виконання наказу   та к</w:t>
      </w:r>
      <w:r w:rsidR="00BB71D6" w:rsidRPr="00103A26">
        <w:rPr>
          <w:lang w:val="uk-UA"/>
        </w:rPr>
        <w:t>онтроль за виконанням наказу залишаю за собою.</w:t>
      </w:r>
    </w:p>
    <w:p w14:paraId="472203DE" w14:textId="77777777" w:rsidR="001D02A5" w:rsidRPr="00103A26" w:rsidRDefault="001D02A5" w:rsidP="00046C00">
      <w:pPr>
        <w:spacing w:line="276" w:lineRule="auto"/>
        <w:jc w:val="both"/>
        <w:rPr>
          <w:b/>
          <w:lang w:val="uk-UA"/>
        </w:rPr>
      </w:pPr>
    </w:p>
    <w:p w14:paraId="781F1400" w14:textId="1F4C73E5" w:rsidR="00182A86" w:rsidRPr="00103A26" w:rsidRDefault="00182A86" w:rsidP="00182A86">
      <w:pPr>
        <w:pStyle w:val="ae"/>
        <w:spacing w:line="276" w:lineRule="auto"/>
        <w:rPr>
          <w:b/>
        </w:rPr>
      </w:pPr>
      <w:r w:rsidRPr="00103A26">
        <w:rPr>
          <w:b/>
        </w:rPr>
        <w:t xml:space="preserve">      </w:t>
      </w:r>
      <w:proofErr w:type="spellStart"/>
      <w:r w:rsidRPr="00103A26">
        <w:rPr>
          <w:b/>
        </w:rPr>
        <w:t>В.о.директора</w:t>
      </w:r>
      <w:proofErr w:type="spellEnd"/>
      <w:r w:rsidRPr="00103A26">
        <w:rPr>
          <w:b/>
        </w:rPr>
        <w:t xml:space="preserve">                                                                      Світлана КОТИК</w:t>
      </w:r>
    </w:p>
    <w:p w14:paraId="00D11EEC" w14:textId="1D995B33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bCs/>
        </w:rPr>
        <w:t xml:space="preserve">З наказом </w:t>
      </w:r>
      <w:proofErr w:type="spellStart"/>
      <w:r w:rsidRPr="00103A26">
        <w:rPr>
          <w:bCs/>
        </w:rPr>
        <w:t>ознайомлені</w:t>
      </w:r>
      <w:proofErr w:type="spellEnd"/>
      <w:r w:rsidRPr="00103A26">
        <w:rPr>
          <w:bCs/>
        </w:rPr>
        <w:t xml:space="preserve">:           </w:t>
      </w:r>
      <w:r w:rsidRPr="00103A26">
        <w:rPr>
          <w:rFonts w:eastAsia="Calibri"/>
        </w:rPr>
        <w:t xml:space="preserve">                                                                              </w:t>
      </w:r>
    </w:p>
    <w:p w14:paraId="719BF868" w14:textId="77777777" w:rsidR="0099549F" w:rsidRPr="00103A26" w:rsidRDefault="0099549F" w:rsidP="0099549F">
      <w:pPr>
        <w:tabs>
          <w:tab w:val="left" w:pos="7088"/>
        </w:tabs>
        <w:spacing w:line="360" w:lineRule="auto"/>
        <w:ind w:left="-284"/>
        <w:rPr>
          <w:rFonts w:eastAsia="Calibri"/>
        </w:rPr>
      </w:pPr>
      <w:r w:rsidRPr="00103A26">
        <w:rPr>
          <w:rFonts w:eastAsia="Calibri"/>
        </w:rPr>
        <w:t xml:space="preserve">     ___________ Яна ОЛЬХОВА</w:t>
      </w:r>
    </w:p>
    <w:p w14:paraId="0795A23A" w14:textId="77777777" w:rsidR="0099549F" w:rsidRPr="00103A26" w:rsidRDefault="0099549F" w:rsidP="0099549F">
      <w:pPr>
        <w:tabs>
          <w:tab w:val="left" w:pos="7088"/>
        </w:tabs>
        <w:spacing w:line="360" w:lineRule="auto"/>
        <w:rPr>
          <w:rFonts w:eastAsia="Calibri"/>
        </w:rPr>
      </w:pPr>
      <w:r w:rsidRPr="00103A26">
        <w:rPr>
          <w:rFonts w:eastAsia="Calibri"/>
        </w:rPr>
        <w:t>___________</w:t>
      </w:r>
      <w:proofErr w:type="spellStart"/>
      <w:r w:rsidRPr="00103A26">
        <w:rPr>
          <w:rFonts w:eastAsia="Calibri"/>
        </w:rPr>
        <w:t>Наталія</w:t>
      </w:r>
      <w:proofErr w:type="spellEnd"/>
      <w:r w:rsidRPr="00103A26">
        <w:rPr>
          <w:rFonts w:eastAsia="Calibri"/>
        </w:rPr>
        <w:t xml:space="preserve"> ЛУЦЕНКО</w:t>
      </w:r>
    </w:p>
    <w:p w14:paraId="127D2E11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lastRenderedPageBreak/>
        <w:t>__________Наталя КУБАЙ</w:t>
      </w:r>
    </w:p>
    <w:p w14:paraId="675CEEFB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Альбіна</w:t>
      </w:r>
      <w:proofErr w:type="spellEnd"/>
      <w:r w:rsidRPr="00103A26">
        <w:rPr>
          <w:rFonts w:eastAsia="Calibri"/>
        </w:rPr>
        <w:t xml:space="preserve"> ХАРЧЕНКО</w:t>
      </w:r>
    </w:p>
    <w:p w14:paraId="734904D9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Ілона</w:t>
      </w:r>
      <w:proofErr w:type="spellEnd"/>
      <w:r w:rsidRPr="00103A26">
        <w:rPr>
          <w:rFonts w:eastAsia="Calibri"/>
        </w:rPr>
        <w:t xml:space="preserve"> БОЙЧЕНКО</w:t>
      </w:r>
    </w:p>
    <w:p w14:paraId="534BE7BA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Наталія</w:t>
      </w:r>
      <w:proofErr w:type="spellEnd"/>
      <w:r w:rsidRPr="00103A26">
        <w:rPr>
          <w:rFonts w:eastAsia="Calibri"/>
        </w:rPr>
        <w:t xml:space="preserve"> РОМАНЕНКО</w:t>
      </w:r>
    </w:p>
    <w:p w14:paraId="22059DD1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Олена</w:t>
      </w:r>
      <w:proofErr w:type="spellEnd"/>
      <w:r w:rsidRPr="00103A26">
        <w:rPr>
          <w:rFonts w:eastAsia="Calibri"/>
        </w:rPr>
        <w:t xml:space="preserve"> КУЛІШ</w:t>
      </w:r>
    </w:p>
    <w:p w14:paraId="4C842D32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Вероніка</w:t>
      </w:r>
      <w:proofErr w:type="spellEnd"/>
      <w:r w:rsidRPr="00103A26">
        <w:rPr>
          <w:rFonts w:eastAsia="Calibri"/>
        </w:rPr>
        <w:t xml:space="preserve"> ГАГАН</w:t>
      </w:r>
    </w:p>
    <w:p w14:paraId="05C6C1F1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Тетяна</w:t>
      </w:r>
      <w:proofErr w:type="spellEnd"/>
      <w:r w:rsidRPr="00103A26">
        <w:rPr>
          <w:rFonts w:eastAsia="Calibri"/>
        </w:rPr>
        <w:t xml:space="preserve"> КРИЖАК</w:t>
      </w:r>
    </w:p>
    <w:p w14:paraId="350AE7CF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Ірина</w:t>
      </w:r>
      <w:proofErr w:type="spellEnd"/>
      <w:r w:rsidRPr="00103A26">
        <w:rPr>
          <w:rFonts w:eastAsia="Calibri"/>
        </w:rPr>
        <w:t xml:space="preserve"> ТАРИКІНА</w:t>
      </w:r>
    </w:p>
    <w:p w14:paraId="7E6BBEF2" w14:textId="77777777" w:rsidR="0099549F" w:rsidRPr="00103A26" w:rsidRDefault="0099549F" w:rsidP="0099549F">
      <w:pPr>
        <w:tabs>
          <w:tab w:val="left" w:pos="7088"/>
        </w:tabs>
        <w:rPr>
          <w:rFonts w:eastAsia="Calibri"/>
        </w:rPr>
      </w:pPr>
      <w:r w:rsidRPr="00103A26">
        <w:rPr>
          <w:rFonts w:eastAsia="Calibri"/>
        </w:rPr>
        <w:t>__________Ярослав РОМАНЕНКО</w:t>
      </w:r>
    </w:p>
    <w:p w14:paraId="06894673" w14:textId="77777777" w:rsidR="0099549F" w:rsidRPr="00103A26" w:rsidRDefault="0099549F" w:rsidP="0099549F">
      <w:pPr>
        <w:ind w:right="-2"/>
        <w:rPr>
          <w:rFonts w:eastAsia="Calibri"/>
        </w:rPr>
      </w:pPr>
      <w:r w:rsidRPr="00103A26">
        <w:rPr>
          <w:rFonts w:eastAsia="Calibri"/>
        </w:rPr>
        <w:t xml:space="preserve">__________ </w:t>
      </w:r>
      <w:proofErr w:type="spellStart"/>
      <w:r w:rsidRPr="00103A26">
        <w:rPr>
          <w:rFonts w:eastAsia="Calibri"/>
        </w:rPr>
        <w:t>Віра</w:t>
      </w:r>
      <w:proofErr w:type="spellEnd"/>
      <w:r w:rsidRPr="00103A26">
        <w:rPr>
          <w:rFonts w:eastAsia="Calibri"/>
        </w:rPr>
        <w:t xml:space="preserve"> ГЛИНЯНА   </w:t>
      </w:r>
    </w:p>
    <w:p w14:paraId="5B60590E" w14:textId="77777777" w:rsidR="0099549F" w:rsidRPr="00103A26" w:rsidRDefault="0099549F" w:rsidP="0099549F">
      <w:pPr>
        <w:ind w:right="-2"/>
        <w:rPr>
          <w:rFonts w:eastAsia="Calibri"/>
        </w:rPr>
      </w:pPr>
      <w:r w:rsidRPr="00103A26">
        <w:rPr>
          <w:rFonts w:eastAsia="Calibri"/>
        </w:rPr>
        <w:t>__________Анна ГУБСЬКА</w:t>
      </w:r>
    </w:p>
    <w:p w14:paraId="1A455F88" w14:textId="77777777" w:rsidR="0099549F" w:rsidRPr="00103A26" w:rsidRDefault="0099549F" w:rsidP="0099549F">
      <w:pPr>
        <w:ind w:right="-2"/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Олександра</w:t>
      </w:r>
      <w:proofErr w:type="spellEnd"/>
      <w:r w:rsidRPr="00103A26">
        <w:rPr>
          <w:rFonts w:eastAsia="Calibri"/>
        </w:rPr>
        <w:t xml:space="preserve"> КОЦЮБА</w:t>
      </w:r>
    </w:p>
    <w:p w14:paraId="726E9807" w14:textId="77777777" w:rsidR="0099549F" w:rsidRPr="00103A26" w:rsidRDefault="0099549F" w:rsidP="0099549F">
      <w:pPr>
        <w:ind w:right="-2"/>
        <w:rPr>
          <w:rFonts w:eastAsia="Calibri"/>
        </w:rPr>
      </w:pPr>
      <w:r w:rsidRPr="00103A26">
        <w:rPr>
          <w:rFonts w:eastAsia="Calibri"/>
        </w:rPr>
        <w:t>__________Микола БІЛОЦЬКИЙ</w:t>
      </w:r>
    </w:p>
    <w:p w14:paraId="17CB4A84" w14:textId="77777777" w:rsidR="0099549F" w:rsidRPr="00103A26" w:rsidRDefault="0099549F" w:rsidP="0099549F">
      <w:pPr>
        <w:ind w:right="-2"/>
        <w:rPr>
          <w:rFonts w:eastAsia="Calibri"/>
        </w:rPr>
      </w:pPr>
      <w:r w:rsidRPr="00103A26">
        <w:rPr>
          <w:rFonts w:eastAsia="Calibri"/>
        </w:rPr>
        <w:t>__________Наталя КОВАЛЕНКО</w:t>
      </w:r>
    </w:p>
    <w:p w14:paraId="6CF67B19" w14:textId="77777777" w:rsidR="0099549F" w:rsidRPr="00103A26" w:rsidRDefault="0099549F" w:rsidP="0099549F">
      <w:pPr>
        <w:ind w:right="-2"/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Сніжана</w:t>
      </w:r>
      <w:proofErr w:type="spellEnd"/>
      <w:r w:rsidRPr="00103A26">
        <w:rPr>
          <w:rFonts w:eastAsia="Calibri"/>
        </w:rPr>
        <w:t xml:space="preserve"> РОМАНЕНКО</w:t>
      </w:r>
    </w:p>
    <w:p w14:paraId="46DD636B" w14:textId="77777777" w:rsidR="0099549F" w:rsidRPr="00103A26" w:rsidRDefault="0099549F" w:rsidP="0099549F">
      <w:pPr>
        <w:ind w:right="-2"/>
        <w:rPr>
          <w:rFonts w:eastAsia="Calibri"/>
        </w:rPr>
      </w:pPr>
      <w:r w:rsidRPr="00103A26">
        <w:rPr>
          <w:rFonts w:eastAsia="Calibri"/>
        </w:rPr>
        <w:t>__________Ольга ЗАЯЦЬ</w:t>
      </w:r>
    </w:p>
    <w:p w14:paraId="363BEB18" w14:textId="77777777" w:rsidR="0099549F" w:rsidRPr="00103A26" w:rsidRDefault="0099549F" w:rsidP="0099549F">
      <w:pPr>
        <w:ind w:right="-2"/>
        <w:rPr>
          <w:rFonts w:eastAsia="Calibri"/>
        </w:rPr>
      </w:pPr>
      <w:r w:rsidRPr="00103A26">
        <w:rPr>
          <w:rFonts w:eastAsia="Calibri"/>
        </w:rPr>
        <w:t>__________</w:t>
      </w:r>
      <w:proofErr w:type="spellStart"/>
      <w:r w:rsidRPr="00103A26">
        <w:rPr>
          <w:rFonts w:eastAsia="Calibri"/>
        </w:rPr>
        <w:t>Любов</w:t>
      </w:r>
      <w:proofErr w:type="spellEnd"/>
      <w:r w:rsidRPr="00103A26">
        <w:rPr>
          <w:rFonts w:eastAsia="Calibri"/>
        </w:rPr>
        <w:t xml:space="preserve"> РОЗСОХАЧ</w:t>
      </w:r>
    </w:p>
    <w:p w14:paraId="0A8555D0" w14:textId="5306CCCA" w:rsidR="00182A86" w:rsidRPr="00103A26" w:rsidRDefault="00182A86" w:rsidP="00182A86">
      <w:pPr>
        <w:pStyle w:val="ae"/>
        <w:spacing w:line="276" w:lineRule="auto"/>
        <w:rPr>
          <w:b/>
        </w:rPr>
      </w:pPr>
    </w:p>
    <w:p w14:paraId="46EB4EDA" w14:textId="4C3CE97F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57D680FB" w14:textId="5B1F00D6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4F7001E9" w14:textId="17061E44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60C3C947" w14:textId="520D99EF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6ED74A4D" w14:textId="544A5C11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43BAC7D3" w14:textId="6F90C6B6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202424E3" w14:textId="25A7DA2E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3369D5A7" w14:textId="7E363152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000F05D6" w14:textId="5B5F9DB6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7E322715" w14:textId="6512418B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08696783" w14:textId="4EB4C349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07B4B84A" w14:textId="3B0EB085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3D96BCA7" w14:textId="5AD02071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7D797DB7" w14:textId="38D8E08C" w:rsidR="0099549F" w:rsidRPr="00103A26" w:rsidRDefault="0099549F" w:rsidP="00182A86">
      <w:pPr>
        <w:pStyle w:val="ae"/>
        <w:spacing w:line="276" w:lineRule="auto"/>
        <w:rPr>
          <w:b/>
        </w:rPr>
      </w:pPr>
    </w:p>
    <w:p w14:paraId="732B397E" w14:textId="24DAA1B6" w:rsidR="0099549F" w:rsidRDefault="0099549F" w:rsidP="008A4CF2">
      <w:pPr>
        <w:pStyle w:val="ae"/>
        <w:spacing w:line="276" w:lineRule="auto"/>
        <w:rPr>
          <w:b/>
        </w:rPr>
      </w:pPr>
    </w:p>
    <w:p w14:paraId="727A8640" w14:textId="77777777" w:rsidR="008A4CF2" w:rsidRPr="00103A26" w:rsidRDefault="008A4CF2" w:rsidP="008A4CF2">
      <w:pPr>
        <w:pStyle w:val="ae"/>
        <w:spacing w:line="276" w:lineRule="auto"/>
        <w:rPr>
          <w:b/>
        </w:rPr>
      </w:pPr>
    </w:p>
    <w:p w14:paraId="7352A863" w14:textId="3A240ED9" w:rsidR="00CF3E84" w:rsidRPr="00103A26" w:rsidRDefault="00BB71D6" w:rsidP="00046C00">
      <w:pPr>
        <w:pStyle w:val="ae"/>
        <w:spacing w:line="276" w:lineRule="auto"/>
        <w:jc w:val="right"/>
      </w:pPr>
      <w:r w:rsidRPr="00103A26">
        <w:rPr>
          <w:b/>
        </w:rPr>
        <w:lastRenderedPageBreak/>
        <w:t xml:space="preserve"> </w:t>
      </w:r>
      <w:r w:rsidR="001D02A5" w:rsidRPr="00103A26">
        <w:rPr>
          <w:b/>
        </w:rPr>
        <w:t xml:space="preserve"> </w:t>
      </w:r>
      <w:r w:rsidR="00CF3E84" w:rsidRPr="00103A26">
        <w:rPr>
          <w:rStyle w:val="af2"/>
        </w:rPr>
        <w:t>Додаток 1</w:t>
      </w:r>
      <w:r w:rsidR="00CF3E84" w:rsidRPr="00103A26">
        <w:br/>
        <w:t>до наказу № ___ від «</w:t>
      </w:r>
      <w:r w:rsidR="0099549F" w:rsidRPr="00103A26">
        <w:t>31</w:t>
      </w:r>
      <w:r w:rsidR="00CF3E84" w:rsidRPr="00103A26">
        <w:t xml:space="preserve">» </w:t>
      </w:r>
      <w:r w:rsidR="0099549F" w:rsidRPr="00103A26">
        <w:t>грудня</w:t>
      </w:r>
      <w:r w:rsidR="00CF3E84" w:rsidRPr="00103A26">
        <w:t xml:space="preserve"> 2025 р.</w:t>
      </w:r>
    </w:p>
    <w:p w14:paraId="4512C5D1" w14:textId="77777777" w:rsidR="00CF3E84" w:rsidRPr="00103A26" w:rsidRDefault="00CF3E84" w:rsidP="00046C00">
      <w:pPr>
        <w:pStyle w:val="3"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b w:val="0"/>
          <w:color w:val="auto"/>
        </w:rPr>
      </w:pPr>
      <w:r w:rsidRPr="00103A26">
        <w:rPr>
          <w:rStyle w:val="af2"/>
          <w:rFonts w:ascii="Times New Roman" w:hAnsi="Times New Roman"/>
          <w:b/>
          <w:bCs/>
          <w:color w:val="auto"/>
        </w:rPr>
        <w:t xml:space="preserve">Склад </w:t>
      </w:r>
      <w:proofErr w:type="spellStart"/>
      <w:r w:rsidRPr="00103A26">
        <w:rPr>
          <w:rStyle w:val="af2"/>
          <w:rFonts w:ascii="Times New Roman" w:hAnsi="Times New Roman"/>
          <w:b/>
          <w:bCs/>
          <w:color w:val="auto"/>
        </w:rPr>
        <w:t>робочої</w:t>
      </w:r>
      <w:proofErr w:type="spellEnd"/>
      <w:r w:rsidRPr="00103A26">
        <w:rPr>
          <w:rStyle w:val="af2"/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103A26">
        <w:rPr>
          <w:rStyle w:val="af2"/>
          <w:rFonts w:ascii="Times New Roman" w:hAnsi="Times New Roman"/>
          <w:b/>
          <w:bCs/>
          <w:color w:val="auto"/>
        </w:rPr>
        <w:t>групи</w:t>
      </w:r>
      <w:proofErr w:type="spellEnd"/>
    </w:p>
    <w:p w14:paraId="7C3BB378" w14:textId="00AC3182" w:rsidR="00CF3E84" w:rsidRPr="00103A26" w:rsidRDefault="00CF3E84" w:rsidP="00046C00">
      <w:pPr>
        <w:pStyle w:val="ae"/>
        <w:spacing w:line="276" w:lineRule="auto"/>
        <w:jc w:val="center"/>
        <w:rPr>
          <w:b/>
        </w:rPr>
      </w:pPr>
      <w:r w:rsidRPr="00103A26">
        <w:rPr>
          <w:b/>
        </w:rPr>
        <w:t>з координації виконання заходів Стратегії розвитку</w:t>
      </w:r>
      <w:r w:rsidRPr="00103A26">
        <w:rPr>
          <w:b/>
        </w:rPr>
        <w:br/>
      </w:r>
      <w:r w:rsidR="006A4832" w:rsidRPr="00103A26">
        <w:rPr>
          <w:b/>
        </w:rPr>
        <w:t xml:space="preserve"> </w:t>
      </w:r>
      <w:r w:rsidRPr="00103A26">
        <w:rPr>
          <w:b/>
        </w:rPr>
        <w:t>на 202</w:t>
      </w:r>
      <w:r w:rsidR="0099549F" w:rsidRPr="00103A26">
        <w:rPr>
          <w:b/>
        </w:rPr>
        <w:t>6</w:t>
      </w:r>
      <w:r w:rsidRPr="00103A26">
        <w:rPr>
          <w:b/>
        </w:rPr>
        <w:t>–2030 роки</w:t>
      </w:r>
    </w:p>
    <w:tbl>
      <w:tblPr>
        <w:tblW w:w="967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688"/>
        <w:gridCol w:w="3071"/>
        <w:gridCol w:w="3444"/>
      </w:tblGrid>
      <w:tr w:rsidR="00103A26" w:rsidRPr="00103A26" w14:paraId="4591DE77" w14:textId="77777777" w:rsidTr="00046C0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610CEA" w14:textId="77777777" w:rsidR="00CF3E84" w:rsidRPr="00103A26" w:rsidRDefault="00CF3E84" w:rsidP="00046C00">
            <w:pPr>
              <w:spacing w:line="276" w:lineRule="auto"/>
              <w:jc w:val="center"/>
              <w:rPr>
                <w:b/>
                <w:bCs/>
              </w:rPr>
            </w:pPr>
            <w:r w:rsidRPr="00103A26">
              <w:rPr>
                <w:b/>
                <w:bCs/>
              </w:rPr>
              <w:t>№ з/п</w:t>
            </w:r>
          </w:p>
        </w:tc>
        <w:tc>
          <w:tcPr>
            <w:tcW w:w="2658" w:type="dxa"/>
            <w:vAlign w:val="center"/>
            <w:hideMark/>
          </w:tcPr>
          <w:p w14:paraId="3B392C79" w14:textId="77777777" w:rsidR="00CF3E84" w:rsidRPr="00103A26" w:rsidRDefault="00CF3E84" w:rsidP="00046C00">
            <w:pPr>
              <w:spacing w:line="276" w:lineRule="auto"/>
              <w:jc w:val="center"/>
              <w:rPr>
                <w:b/>
                <w:bCs/>
              </w:rPr>
            </w:pPr>
            <w:r w:rsidRPr="00103A26">
              <w:rPr>
                <w:b/>
                <w:bCs/>
              </w:rPr>
              <w:t>ПІБ</w:t>
            </w:r>
          </w:p>
        </w:tc>
        <w:tc>
          <w:tcPr>
            <w:tcW w:w="0" w:type="auto"/>
            <w:vAlign w:val="center"/>
            <w:hideMark/>
          </w:tcPr>
          <w:p w14:paraId="1B6BF207" w14:textId="77777777" w:rsidR="00CF3E84" w:rsidRPr="00103A26" w:rsidRDefault="00CF3E84" w:rsidP="00046C00">
            <w:pPr>
              <w:spacing w:line="276" w:lineRule="auto"/>
              <w:jc w:val="center"/>
              <w:rPr>
                <w:b/>
                <w:bCs/>
              </w:rPr>
            </w:pPr>
            <w:r w:rsidRPr="00103A26">
              <w:rPr>
                <w:b/>
                <w:bCs/>
              </w:rPr>
              <w:t xml:space="preserve">Посада у </w:t>
            </w:r>
            <w:proofErr w:type="spellStart"/>
            <w:r w:rsidRPr="00103A26">
              <w:rPr>
                <w:b/>
                <w:bCs/>
              </w:rPr>
              <w:t>закладі</w:t>
            </w:r>
            <w:proofErr w:type="spellEnd"/>
            <w:r w:rsidRPr="00103A26">
              <w:rPr>
                <w:b/>
                <w:bCs/>
              </w:rPr>
              <w:t xml:space="preserve"> </w:t>
            </w:r>
            <w:proofErr w:type="spellStart"/>
            <w:r w:rsidRPr="00103A26">
              <w:rPr>
                <w:b/>
                <w:bCs/>
              </w:rPr>
              <w:t>освіти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30C8BE" w14:textId="77777777" w:rsidR="00CF3E84" w:rsidRPr="00103A26" w:rsidRDefault="00CF3E84" w:rsidP="00046C00">
            <w:pPr>
              <w:spacing w:line="276" w:lineRule="auto"/>
              <w:jc w:val="center"/>
              <w:rPr>
                <w:b/>
                <w:bCs/>
              </w:rPr>
            </w:pPr>
            <w:r w:rsidRPr="00103A26">
              <w:rPr>
                <w:b/>
                <w:bCs/>
              </w:rPr>
              <w:t xml:space="preserve">Роль у </w:t>
            </w:r>
            <w:proofErr w:type="spellStart"/>
            <w:r w:rsidRPr="00103A26">
              <w:rPr>
                <w:b/>
                <w:bCs/>
              </w:rPr>
              <w:t>робочій</w:t>
            </w:r>
            <w:proofErr w:type="spellEnd"/>
            <w:r w:rsidRPr="00103A26">
              <w:rPr>
                <w:b/>
                <w:bCs/>
              </w:rPr>
              <w:t xml:space="preserve"> </w:t>
            </w:r>
            <w:proofErr w:type="spellStart"/>
            <w:r w:rsidRPr="00103A26">
              <w:rPr>
                <w:b/>
                <w:bCs/>
              </w:rPr>
              <w:t>групі</w:t>
            </w:r>
            <w:proofErr w:type="spellEnd"/>
          </w:p>
        </w:tc>
      </w:tr>
      <w:tr w:rsidR="00103A26" w:rsidRPr="00103A26" w14:paraId="698F5201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1052FA" w14:textId="77777777" w:rsidR="00CF3E84" w:rsidRPr="00103A26" w:rsidRDefault="00CF3E84" w:rsidP="00046C00">
            <w:pPr>
              <w:spacing w:line="276" w:lineRule="auto"/>
            </w:pPr>
            <w:r w:rsidRPr="00103A26">
              <w:t>1</w:t>
            </w:r>
          </w:p>
        </w:tc>
        <w:tc>
          <w:tcPr>
            <w:tcW w:w="2658" w:type="dxa"/>
            <w:vAlign w:val="center"/>
            <w:hideMark/>
          </w:tcPr>
          <w:p w14:paraId="754BE8D4" w14:textId="45523B67" w:rsidR="00CF3E84" w:rsidRPr="00103A26" w:rsidRDefault="0099549F" w:rsidP="00046C00">
            <w:pPr>
              <w:spacing w:line="276" w:lineRule="auto"/>
              <w:rPr>
                <w:lang w:val="uk-UA"/>
              </w:rPr>
            </w:pPr>
            <w:r w:rsidRPr="00103A26">
              <w:rPr>
                <w:lang w:val="uk-UA"/>
              </w:rPr>
              <w:t>Світлана КОТИК</w:t>
            </w:r>
          </w:p>
        </w:tc>
        <w:tc>
          <w:tcPr>
            <w:tcW w:w="0" w:type="auto"/>
            <w:vAlign w:val="center"/>
            <w:hideMark/>
          </w:tcPr>
          <w:p w14:paraId="7C300D11" w14:textId="0FB3391D" w:rsidR="00CF3E84" w:rsidRPr="00103A26" w:rsidRDefault="0099549F" w:rsidP="00046C00">
            <w:pPr>
              <w:spacing w:line="276" w:lineRule="auto"/>
              <w:rPr>
                <w:lang w:val="uk-UA"/>
              </w:rPr>
            </w:pPr>
            <w:r w:rsidRPr="00103A26">
              <w:rPr>
                <w:lang w:val="uk-UA"/>
              </w:rPr>
              <w:t xml:space="preserve">В.о. </w:t>
            </w:r>
            <w:r w:rsidR="00CF3E84" w:rsidRPr="00103A26">
              <w:t>директор</w:t>
            </w:r>
            <w:r w:rsidRPr="00103A26">
              <w:rPr>
                <w:lang w:val="uk-UA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5A722F59" w14:textId="77777777" w:rsidR="00CF3E84" w:rsidRPr="00103A26" w:rsidRDefault="00CF3E84" w:rsidP="00046C00">
            <w:pPr>
              <w:spacing w:line="276" w:lineRule="auto"/>
            </w:pPr>
            <w:r w:rsidRPr="00103A26">
              <w:t xml:space="preserve">Голова </w:t>
            </w:r>
            <w:proofErr w:type="spellStart"/>
            <w:r w:rsidRPr="00103A26">
              <w:t>робочої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групи</w:t>
            </w:r>
            <w:proofErr w:type="spellEnd"/>
          </w:p>
        </w:tc>
      </w:tr>
      <w:tr w:rsidR="00103A26" w:rsidRPr="00103A26" w14:paraId="1F513437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49E70D" w14:textId="77777777" w:rsidR="00CF3E84" w:rsidRPr="00103A26" w:rsidRDefault="00CF3E84" w:rsidP="00046C00">
            <w:pPr>
              <w:spacing w:line="276" w:lineRule="auto"/>
            </w:pPr>
            <w:r w:rsidRPr="00103A26">
              <w:t>2</w:t>
            </w:r>
          </w:p>
        </w:tc>
        <w:tc>
          <w:tcPr>
            <w:tcW w:w="2658" w:type="dxa"/>
            <w:vAlign w:val="center"/>
            <w:hideMark/>
          </w:tcPr>
          <w:p w14:paraId="4031ACC6" w14:textId="57FA3DC6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rPr>
                <w:rFonts w:eastAsia="Lucida Sans Unicode"/>
                <w:color w:val="000000"/>
                <w:lang w:eastAsia="en-US" w:bidi="en-US"/>
              </w:rPr>
              <w:t>Наталія</w:t>
            </w:r>
            <w:proofErr w:type="spellEnd"/>
            <w:r w:rsidRPr="00103A26">
              <w:rPr>
                <w:rFonts w:eastAsia="Lucida Sans Unicode"/>
                <w:color w:val="000000"/>
                <w:lang w:eastAsia="en-US" w:bidi="en-US"/>
              </w:rPr>
              <w:t xml:space="preserve"> ЛУЦЕНКО</w:t>
            </w:r>
          </w:p>
        </w:tc>
        <w:tc>
          <w:tcPr>
            <w:tcW w:w="0" w:type="auto"/>
            <w:vAlign w:val="center"/>
            <w:hideMark/>
          </w:tcPr>
          <w:p w14:paraId="4CBDF39B" w14:textId="77777777" w:rsidR="00CF3E84" w:rsidRPr="00103A26" w:rsidRDefault="00CF3E84" w:rsidP="00046C00">
            <w:pPr>
              <w:spacing w:line="276" w:lineRule="auto"/>
            </w:pPr>
            <w:r w:rsidRPr="00103A26">
              <w:t xml:space="preserve">заступник директора з </w:t>
            </w:r>
            <w:proofErr w:type="spellStart"/>
            <w:r w:rsidRPr="00103A26">
              <w:t>навчально-виховної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роботи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376CAF" w14:textId="77777777" w:rsidR="00CF3E84" w:rsidRPr="00103A26" w:rsidRDefault="00CF3E84" w:rsidP="00046C00">
            <w:pPr>
              <w:spacing w:line="276" w:lineRule="auto"/>
            </w:pPr>
            <w:r w:rsidRPr="00103A26">
              <w:t xml:space="preserve">Заступник </w:t>
            </w:r>
            <w:proofErr w:type="spellStart"/>
            <w:r w:rsidRPr="00103A26">
              <w:t>голови</w:t>
            </w:r>
            <w:proofErr w:type="spellEnd"/>
            <w:r w:rsidRPr="00103A26">
              <w:t xml:space="preserve">, координатор </w:t>
            </w:r>
            <w:proofErr w:type="spellStart"/>
            <w:r w:rsidRPr="00103A26">
              <w:t>проєктів</w:t>
            </w:r>
            <w:proofErr w:type="spellEnd"/>
          </w:p>
        </w:tc>
      </w:tr>
      <w:tr w:rsidR="00103A26" w:rsidRPr="00103A26" w14:paraId="4CFF7319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4CF621" w14:textId="77777777" w:rsidR="00CF3E84" w:rsidRPr="00103A26" w:rsidRDefault="00CF3E84" w:rsidP="00046C00">
            <w:pPr>
              <w:spacing w:line="276" w:lineRule="auto"/>
            </w:pPr>
            <w:r w:rsidRPr="00103A26">
              <w:t>3</w:t>
            </w:r>
          </w:p>
        </w:tc>
        <w:tc>
          <w:tcPr>
            <w:tcW w:w="2658" w:type="dxa"/>
            <w:vAlign w:val="center"/>
            <w:hideMark/>
          </w:tcPr>
          <w:p w14:paraId="688B02CA" w14:textId="35DD78D5" w:rsidR="00CF3E84" w:rsidRPr="00103A26" w:rsidRDefault="0099549F" w:rsidP="00046C00">
            <w:pPr>
              <w:spacing w:line="276" w:lineRule="auto"/>
            </w:pPr>
            <w:r w:rsidRPr="00103A26">
              <w:t>Наталя КУБАЙ</w:t>
            </w:r>
          </w:p>
        </w:tc>
        <w:tc>
          <w:tcPr>
            <w:tcW w:w="0" w:type="auto"/>
            <w:vAlign w:val="center"/>
            <w:hideMark/>
          </w:tcPr>
          <w:p w14:paraId="37F6DF11" w14:textId="100A9801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t>уповноважена</w:t>
            </w:r>
            <w:proofErr w:type="spellEnd"/>
            <w:r w:rsidRPr="00103A26">
              <w:t xml:space="preserve"> особа </w:t>
            </w:r>
            <w:proofErr w:type="spellStart"/>
            <w:r w:rsidRPr="00103A26">
              <w:t>від</w:t>
            </w:r>
            <w:proofErr w:type="spellEnd"/>
            <w:r w:rsidRPr="00103A26">
              <w:t xml:space="preserve"> трудового </w:t>
            </w:r>
            <w:proofErr w:type="spellStart"/>
            <w:r w:rsidRPr="00103A26">
              <w:t>колективу</w:t>
            </w:r>
            <w:proofErr w:type="spellEnd"/>
            <w:r w:rsidRPr="00103A26">
              <w:t xml:space="preserve">, </w:t>
            </w:r>
            <w:proofErr w:type="spellStart"/>
            <w:r w:rsidRPr="00103A26">
              <w:t>соціальний</w:t>
            </w:r>
            <w:proofErr w:type="spellEnd"/>
            <w:r w:rsidRPr="00103A26">
              <w:t xml:space="preserve"> педагог</w:t>
            </w:r>
          </w:p>
        </w:tc>
        <w:tc>
          <w:tcPr>
            <w:tcW w:w="0" w:type="auto"/>
            <w:vAlign w:val="center"/>
            <w:hideMark/>
          </w:tcPr>
          <w:p w14:paraId="14D8674B" w14:textId="3A93AC82" w:rsidR="00CF3E84" w:rsidRPr="00103A26" w:rsidRDefault="00CF3E84" w:rsidP="00046C00">
            <w:pPr>
              <w:spacing w:line="276" w:lineRule="auto"/>
              <w:rPr>
                <w:lang w:val="uk-UA"/>
              </w:rPr>
            </w:pPr>
            <w:proofErr w:type="spellStart"/>
            <w:r w:rsidRPr="00103A26">
              <w:t>Відповідальна</w:t>
            </w:r>
            <w:proofErr w:type="spellEnd"/>
            <w:r w:rsidRPr="00103A26">
              <w:t xml:space="preserve"> за </w:t>
            </w:r>
            <w:proofErr w:type="spellStart"/>
            <w:r w:rsidRPr="00103A26">
              <w:t>внутрішню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комунікацію</w:t>
            </w:r>
            <w:proofErr w:type="spellEnd"/>
            <w:r w:rsidR="00103A26" w:rsidRPr="00103A26">
              <w:rPr>
                <w:lang w:val="uk-UA"/>
              </w:rPr>
              <w:t xml:space="preserve">, куратор </w:t>
            </w:r>
            <w:proofErr w:type="spellStart"/>
            <w:r w:rsidR="00103A26" w:rsidRPr="00103A26">
              <w:rPr>
                <w:lang w:val="uk-UA"/>
              </w:rPr>
              <w:t>проєкту</w:t>
            </w:r>
            <w:proofErr w:type="spellEnd"/>
            <w:r w:rsidR="00103A26" w:rsidRPr="00103A26">
              <w:rPr>
                <w:lang w:val="uk-UA"/>
              </w:rPr>
              <w:t xml:space="preserve"> </w:t>
            </w:r>
            <w:r w:rsidR="00103A26" w:rsidRPr="00103A26">
              <w:rPr>
                <w:lang w:val="uk-UA"/>
              </w:rPr>
              <w:t>«Мій вибір»</w:t>
            </w:r>
          </w:p>
        </w:tc>
      </w:tr>
      <w:tr w:rsidR="00103A26" w:rsidRPr="00103A26" w14:paraId="28C5AFFA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EF7187" w14:textId="77777777" w:rsidR="00CF3E84" w:rsidRPr="00103A26" w:rsidRDefault="00CF3E84" w:rsidP="00046C00">
            <w:pPr>
              <w:spacing w:line="276" w:lineRule="auto"/>
            </w:pPr>
            <w:r w:rsidRPr="00103A26">
              <w:t>4</w:t>
            </w:r>
          </w:p>
        </w:tc>
        <w:tc>
          <w:tcPr>
            <w:tcW w:w="2658" w:type="dxa"/>
            <w:vAlign w:val="center"/>
            <w:hideMark/>
          </w:tcPr>
          <w:p w14:paraId="42E33404" w14:textId="476FB9F3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t>Альбіна</w:t>
            </w:r>
            <w:proofErr w:type="spellEnd"/>
            <w:r w:rsidRPr="00103A26">
              <w:t xml:space="preserve"> ХАРЧЕНКО</w:t>
            </w:r>
          </w:p>
        </w:tc>
        <w:tc>
          <w:tcPr>
            <w:tcW w:w="0" w:type="auto"/>
            <w:vAlign w:val="center"/>
            <w:hideMark/>
          </w:tcPr>
          <w:p w14:paraId="214F4D8E" w14:textId="77777777" w:rsidR="00CF3E84" w:rsidRPr="00103A26" w:rsidRDefault="00CF3E84" w:rsidP="00046C00">
            <w:pPr>
              <w:spacing w:line="276" w:lineRule="auto"/>
            </w:pPr>
            <w:proofErr w:type="spellStart"/>
            <w:r w:rsidRPr="00103A26">
              <w:t>практичний</w:t>
            </w:r>
            <w:proofErr w:type="spellEnd"/>
            <w:r w:rsidRPr="00103A26">
              <w:t xml:space="preserve"> психолог</w:t>
            </w:r>
          </w:p>
        </w:tc>
        <w:tc>
          <w:tcPr>
            <w:tcW w:w="0" w:type="auto"/>
            <w:vAlign w:val="center"/>
            <w:hideMark/>
          </w:tcPr>
          <w:p w14:paraId="7A5EFABA" w14:textId="3CF4E0B1" w:rsidR="00CF3E84" w:rsidRPr="00103A26" w:rsidRDefault="00CF3E84" w:rsidP="00046C00">
            <w:pPr>
              <w:spacing w:line="276" w:lineRule="auto"/>
              <w:rPr>
                <w:lang w:val="uk-UA"/>
              </w:rPr>
            </w:pPr>
            <w:proofErr w:type="spellStart"/>
            <w:r w:rsidRPr="00103A26">
              <w:t>Відповідальна</w:t>
            </w:r>
            <w:proofErr w:type="spellEnd"/>
            <w:r w:rsidRPr="00103A26">
              <w:t xml:space="preserve"> за </w:t>
            </w:r>
            <w:proofErr w:type="spellStart"/>
            <w:r w:rsidRPr="00103A26">
              <w:t>психологічний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супровід</w:t>
            </w:r>
            <w:proofErr w:type="spellEnd"/>
            <w:r w:rsidR="00103A26" w:rsidRPr="00103A26">
              <w:rPr>
                <w:lang w:val="uk-UA"/>
              </w:rPr>
              <w:t xml:space="preserve">, куратор </w:t>
            </w:r>
            <w:proofErr w:type="spellStart"/>
            <w:r w:rsidR="00103A26" w:rsidRPr="00103A26">
              <w:rPr>
                <w:lang w:val="uk-UA"/>
              </w:rPr>
              <w:t>проєкту</w:t>
            </w:r>
            <w:proofErr w:type="spellEnd"/>
            <w:r w:rsidR="00103A26" w:rsidRPr="00103A26">
              <w:rPr>
                <w:lang w:val="uk-UA"/>
              </w:rPr>
              <w:t xml:space="preserve"> </w:t>
            </w:r>
            <w:r w:rsidR="00103A26" w:rsidRPr="00103A26">
              <w:rPr>
                <w:lang w:val="uk-UA"/>
              </w:rPr>
              <w:t>«Школа без стресу»</w:t>
            </w:r>
          </w:p>
        </w:tc>
      </w:tr>
      <w:tr w:rsidR="00103A26" w:rsidRPr="00103A26" w14:paraId="229062CD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FCCDC8" w14:textId="77777777" w:rsidR="00CF3E84" w:rsidRPr="00103A26" w:rsidRDefault="00CF3E84" w:rsidP="00046C00">
            <w:pPr>
              <w:spacing w:line="276" w:lineRule="auto"/>
            </w:pPr>
            <w:r w:rsidRPr="00103A26">
              <w:t>5</w:t>
            </w:r>
          </w:p>
        </w:tc>
        <w:tc>
          <w:tcPr>
            <w:tcW w:w="2658" w:type="dxa"/>
            <w:vAlign w:val="center"/>
            <w:hideMark/>
          </w:tcPr>
          <w:p w14:paraId="776F41D4" w14:textId="0A21FC3B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t>Дмитро</w:t>
            </w:r>
            <w:proofErr w:type="spellEnd"/>
            <w:r w:rsidRPr="00103A26">
              <w:t xml:space="preserve"> ТИРСА</w:t>
            </w:r>
          </w:p>
        </w:tc>
        <w:tc>
          <w:tcPr>
            <w:tcW w:w="0" w:type="auto"/>
            <w:vAlign w:val="center"/>
            <w:hideMark/>
          </w:tcPr>
          <w:p w14:paraId="023D497F" w14:textId="27BDA034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t>завідуючий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господарською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частиною</w:t>
            </w:r>
            <w:proofErr w:type="spellEnd"/>
            <w:r w:rsidRPr="00103A26">
              <w:t>;</w:t>
            </w:r>
          </w:p>
        </w:tc>
        <w:tc>
          <w:tcPr>
            <w:tcW w:w="0" w:type="auto"/>
            <w:vAlign w:val="center"/>
            <w:hideMark/>
          </w:tcPr>
          <w:p w14:paraId="04393AC6" w14:textId="5B173942" w:rsidR="00CF3E84" w:rsidRPr="00103A26" w:rsidRDefault="00CF3E84" w:rsidP="00046C00">
            <w:pPr>
              <w:spacing w:line="276" w:lineRule="auto"/>
            </w:pPr>
            <w:r w:rsidRPr="00103A26">
              <w:t xml:space="preserve">Куратор </w:t>
            </w:r>
            <w:proofErr w:type="spellStart"/>
            <w:r w:rsidRPr="00103A26">
              <w:t>проєкту</w:t>
            </w:r>
            <w:proofErr w:type="spellEnd"/>
            <w:r w:rsidRPr="00103A26">
              <w:t xml:space="preserve"> </w:t>
            </w:r>
            <w:r w:rsidR="00103A26" w:rsidRPr="00103A26">
              <w:t>«</w:t>
            </w:r>
            <w:proofErr w:type="spellStart"/>
            <w:r w:rsidR="00103A26" w:rsidRPr="00103A26">
              <w:t>Створення</w:t>
            </w:r>
            <w:proofErr w:type="spellEnd"/>
            <w:r w:rsidR="00103A26" w:rsidRPr="00103A26">
              <w:t xml:space="preserve"> комфортного </w:t>
            </w:r>
            <w:proofErr w:type="spellStart"/>
            <w:r w:rsidR="00103A26" w:rsidRPr="00103A26">
              <w:t>освітнього</w:t>
            </w:r>
            <w:proofErr w:type="spellEnd"/>
            <w:r w:rsidR="00103A26" w:rsidRPr="00103A26">
              <w:t xml:space="preserve"> </w:t>
            </w:r>
            <w:proofErr w:type="spellStart"/>
            <w:r w:rsidR="00103A26" w:rsidRPr="00103A26">
              <w:t>середовища</w:t>
            </w:r>
            <w:proofErr w:type="spellEnd"/>
            <w:r w:rsidR="00103A26" w:rsidRPr="00103A26">
              <w:t>»</w:t>
            </w:r>
          </w:p>
        </w:tc>
      </w:tr>
      <w:tr w:rsidR="00103A26" w:rsidRPr="00103A26" w14:paraId="29A180DA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2B04AB" w14:textId="77777777" w:rsidR="00CF3E84" w:rsidRPr="00103A26" w:rsidRDefault="00CF3E84" w:rsidP="00046C00">
            <w:pPr>
              <w:spacing w:line="276" w:lineRule="auto"/>
            </w:pPr>
            <w:r w:rsidRPr="00103A26">
              <w:t>6</w:t>
            </w:r>
          </w:p>
        </w:tc>
        <w:tc>
          <w:tcPr>
            <w:tcW w:w="2658" w:type="dxa"/>
            <w:vAlign w:val="center"/>
            <w:hideMark/>
          </w:tcPr>
          <w:p w14:paraId="455ED32C" w14:textId="5EC7A86F" w:rsidR="00CF3E84" w:rsidRPr="00103A26" w:rsidRDefault="0099549F" w:rsidP="00046C00">
            <w:pPr>
              <w:spacing w:line="276" w:lineRule="auto"/>
            </w:pPr>
            <w:r w:rsidRPr="00103A26">
              <w:t>Наталя КОВАЛЕНКО</w:t>
            </w:r>
          </w:p>
        </w:tc>
        <w:tc>
          <w:tcPr>
            <w:tcW w:w="0" w:type="auto"/>
            <w:vAlign w:val="center"/>
            <w:hideMark/>
          </w:tcPr>
          <w:p w14:paraId="61D82645" w14:textId="101AEA25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t>вчитель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фізики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412126" w14:textId="6275E9F3" w:rsidR="00CF3E84" w:rsidRPr="00103A26" w:rsidRDefault="00CF3E84" w:rsidP="00046C00">
            <w:pPr>
              <w:spacing w:line="276" w:lineRule="auto"/>
            </w:pPr>
            <w:r w:rsidRPr="00103A26">
              <w:t xml:space="preserve">Куратор </w:t>
            </w:r>
            <w:proofErr w:type="spellStart"/>
            <w:r w:rsidRPr="00103A26">
              <w:t>проєкту</w:t>
            </w:r>
            <w:proofErr w:type="spellEnd"/>
            <w:r w:rsidRPr="00103A26">
              <w:t xml:space="preserve"> «</w:t>
            </w:r>
            <w:r w:rsidR="00103A26" w:rsidRPr="00103A26">
              <w:t xml:space="preserve">ШКТ </w:t>
            </w:r>
            <w:proofErr w:type="spellStart"/>
            <w:r w:rsidR="00103A26" w:rsidRPr="00103A26">
              <w:t>імені</w:t>
            </w:r>
            <w:proofErr w:type="spellEnd"/>
            <w:r w:rsidR="00103A26" w:rsidRPr="00103A26">
              <w:t xml:space="preserve"> </w:t>
            </w:r>
            <w:proofErr w:type="spellStart"/>
            <w:r w:rsidR="00103A26" w:rsidRPr="00103A26">
              <w:t>Івана</w:t>
            </w:r>
            <w:proofErr w:type="spellEnd"/>
            <w:r w:rsidR="00103A26" w:rsidRPr="00103A26">
              <w:t xml:space="preserve"> </w:t>
            </w:r>
            <w:proofErr w:type="spellStart"/>
            <w:r w:rsidR="00103A26" w:rsidRPr="00103A26">
              <w:t>Мазепи</w:t>
            </w:r>
            <w:proofErr w:type="spellEnd"/>
            <w:r w:rsidRPr="00103A26">
              <w:t>»</w:t>
            </w:r>
          </w:p>
        </w:tc>
      </w:tr>
      <w:tr w:rsidR="00103A26" w:rsidRPr="00103A26" w14:paraId="63DB737D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D90110" w14:textId="77777777" w:rsidR="00CF3E84" w:rsidRPr="00103A26" w:rsidRDefault="00CF3E84" w:rsidP="00046C00">
            <w:pPr>
              <w:spacing w:line="276" w:lineRule="auto"/>
            </w:pPr>
            <w:r w:rsidRPr="00103A26">
              <w:t>7</w:t>
            </w:r>
          </w:p>
        </w:tc>
        <w:tc>
          <w:tcPr>
            <w:tcW w:w="2658" w:type="dxa"/>
            <w:vAlign w:val="center"/>
            <w:hideMark/>
          </w:tcPr>
          <w:p w14:paraId="270AA2CC" w14:textId="1FF73847" w:rsidR="00CF3E84" w:rsidRPr="00103A26" w:rsidRDefault="0099549F" w:rsidP="00046C00">
            <w:pPr>
              <w:spacing w:line="276" w:lineRule="auto"/>
            </w:pPr>
            <w:r w:rsidRPr="00103A26">
              <w:t>Яна ОЛЬХОВА</w:t>
            </w:r>
          </w:p>
        </w:tc>
        <w:tc>
          <w:tcPr>
            <w:tcW w:w="0" w:type="auto"/>
            <w:vAlign w:val="center"/>
            <w:hideMark/>
          </w:tcPr>
          <w:p w14:paraId="385B4486" w14:textId="77777777" w:rsidR="0099549F" w:rsidRPr="00103A26" w:rsidRDefault="0099549F" w:rsidP="0099549F">
            <w:pPr>
              <w:spacing w:line="360" w:lineRule="auto"/>
            </w:pPr>
            <w:proofErr w:type="spellStart"/>
            <w:r w:rsidRPr="00103A26">
              <w:t>секретар</w:t>
            </w:r>
            <w:proofErr w:type="spellEnd"/>
            <w:r w:rsidRPr="00103A26">
              <w:t>;</w:t>
            </w:r>
          </w:p>
          <w:p w14:paraId="5E1439BC" w14:textId="4A40F09B" w:rsidR="00CF3E84" w:rsidRPr="00103A26" w:rsidRDefault="00CF3E84" w:rsidP="00046C00">
            <w:pPr>
              <w:spacing w:line="276" w:lineRule="auto"/>
            </w:pPr>
          </w:p>
        </w:tc>
        <w:tc>
          <w:tcPr>
            <w:tcW w:w="0" w:type="auto"/>
            <w:vAlign w:val="center"/>
            <w:hideMark/>
          </w:tcPr>
          <w:p w14:paraId="48F7C207" w14:textId="1BDE3532" w:rsidR="00CF3E84" w:rsidRPr="00103A26" w:rsidRDefault="00103A26" w:rsidP="00103A26">
            <w:pPr>
              <w:widowControl w:val="0"/>
              <w:tabs>
                <w:tab w:val="right" w:leader="dot" w:pos="12000"/>
              </w:tabs>
              <w:spacing w:before="60"/>
              <w:ind w:left="360"/>
              <w:rPr>
                <w:lang w:val="uk-UA"/>
              </w:rPr>
            </w:pPr>
            <w:r w:rsidRPr="00103A26">
              <w:rPr>
                <w:lang w:val="uk-UA"/>
              </w:rPr>
              <w:t xml:space="preserve">Куратор </w:t>
            </w:r>
            <w:proofErr w:type="spellStart"/>
            <w:r w:rsidRPr="00103A26">
              <w:rPr>
                <w:lang w:val="uk-UA"/>
              </w:rPr>
              <w:t>проєкту</w:t>
            </w:r>
            <w:proofErr w:type="spellEnd"/>
            <w:r w:rsidRPr="00103A26">
              <w:rPr>
                <w:lang w:val="uk-UA"/>
              </w:rPr>
              <w:t xml:space="preserve"> </w:t>
            </w:r>
            <w:r w:rsidRPr="00103A26">
              <w:rPr>
                <w:lang w:val="uk-UA"/>
              </w:rPr>
              <w:t>«Школа рівних можливостей»</w:t>
            </w:r>
          </w:p>
        </w:tc>
      </w:tr>
      <w:tr w:rsidR="00103A26" w:rsidRPr="00103A26" w14:paraId="6CB4CD05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EA604B" w14:textId="77777777" w:rsidR="00CF3E84" w:rsidRPr="00103A26" w:rsidRDefault="00CF3E84" w:rsidP="00046C00">
            <w:pPr>
              <w:spacing w:line="276" w:lineRule="auto"/>
            </w:pPr>
            <w:r w:rsidRPr="00103A26">
              <w:t>8</w:t>
            </w:r>
          </w:p>
        </w:tc>
        <w:tc>
          <w:tcPr>
            <w:tcW w:w="2658" w:type="dxa"/>
            <w:vAlign w:val="center"/>
            <w:hideMark/>
          </w:tcPr>
          <w:p w14:paraId="5E7D0DF0" w14:textId="26C59CF7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t>Вероніка</w:t>
            </w:r>
            <w:proofErr w:type="spellEnd"/>
            <w:r w:rsidRPr="00103A26">
              <w:t xml:space="preserve"> ГАГАН</w:t>
            </w:r>
          </w:p>
        </w:tc>
        <w:tc>
          <w:tcPr>
            <w:tcW w:w="0" w:type="auto"/>
            <w:vAlign w:val="center"/>
            <w:hideMark/>
          </w:tcPr>
          <w:p w14:paraId="7E8C9137" w14:textId="71B942B7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t>вчитель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початкових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класів</w:t>
            </w:r>
            <w:proofErr w:type="spellEnd"/>
            <w:r w:rsidRPr="00103A26">
              <w:t>;</w:t>
            </w:r>
          </w:p>
        </w:tc>
        <w:tc>
          <w:tcPr>
            <w:tcW w:w="0" w:type="auto"/>
            <w:vAlign w:val="center"/>
            <w:hideMark/>
          </w:tcPr>
          <w:p w14:paraId="71ABF3CC" w14:textId="6F75FAC6" w:rsidR="00CF3E84" w:rsidRPr="00103A26" w:rsidRDefault="00103A26" w:rsidP="00046C00">
            <w:pPr>
              <w:spacing w:line="276" w:lineRule="auto"/>
            </w:pPr>
            <w:r w:rsidRPr="00103A26">
              <w:rPr>
                <w:lang w:val="uk-UA"/>
              </w:rPr>
              <w:t xml:space="preserve">Куратор </w:t>
            </w:r>
            <w:proofErr w:type="spellStart"/>
            <w:r w:rsidRPr="00103A26">
              <w:rPr>
                <w:lang w:val="uk-UA"/>
              </w:rPr>
              <w:t>проєкту</w:t>
            </w:r>
            <w:proofErr w:type="spellEnd"/>
            <w:r w:rsidRPr="00103A26">
              <w:rPr>
                <w:lang w:val="uk-UA"/>
              </w:rPr>
              <w:t xml:space="preserve"> </w:t>
            </w:r>
            <w:r w:rsidRPr="00103A26">
              <w:t>«</w:t>
            </w:r>
            <w:proofErr w:type="spellStart"/>
            <w:r w:rsidRPr="00103A26">
              <w:t>Вчитель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майбутнього</w:t>
            </w:r>
            <w:proofErr w:type="spellEnd"/>
            <w:r w:rsidRPr="00103A26">
              <w:t>»</w:t>
            </w:r>
          </w:p>
        </w:tc>
      </w:tr>
      <w:tr w:rsidR="00103A26" w:rsidRPr="00103A26" w14:paraId="6B709905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2A3904" w14:textId="77777777" w:rsidR="00CF3E84" w:rsidRPr="00103A26" w:rsidRDefault="00CF3E84" w:rsidP="00046C00">
            <w:pPr>
              <w:spacing w:line="276" w:lineRule="auto"/>
            </w:pPr>
            <w:r w:rsidRPr="00103A26">
              <w:t>9</w:t>
            </w:r>
          </w:p>
        </w:tc>
        <w:tc>
          <w:tcPr>
            <w:tcW w:w="2658" w:type="dxa"/>
            <w:vAlign w:val="center"/>
            <w:hideMark/>
          </w:tcPr>
          <w:p w14:paraId="41DA4690" w14:textId="41761B4F" w:rsidR="00CF3E84" w:rsidRPr="00103A26" w:rsidRDefault="0099549F" w:rsidP="00046C00">
            <w:pPr>
              <w:spacing w:line="276" w:lineRule="auto"/>
            </w:pPr>
            <w:proofErr w:type="spellStart"/>
            <w:r w:rsidRPr="00103A26">
              <w:t>Тетяна</w:t>
            </w:r>
            <w:proofErr w:type="spellEnd"/>
            <w:r w:rsidRPr="00103A26">
              <w:t xml:space="preserve"> КРИЖАК</w:t>
            </w:r>
          </w:p>
        </w:tc>
        <w:tc>
          <w:tcPr>
            <w:tcW w:w="0" w:type="auto"/>
            <w:vAlign w:val="center"/>
            <w:hideMark/>
          </w:tcPr>
          <w:p w14:paraId="7765BD44" w14:textId="77777777" w:rsidR="0099549F" w:rsidRPr="00103A26" w:rsidRDefault="0099549F" w:rsidP="0099549F">
            <w:pPr>
              <w:spacing w:line="360" w:lineRule="auto"/>
            </w:pPr>
            <w:proofErr w:type="spellStart"/>
            <w:r w:rsidRPr="00103A26">
              <w:t>вчитель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географії</w:t>
            </w:r>
            <w:proofErr w:type="spellEnd"/>
            <w:r w:rsidRPr="00103A26">
              <w:t>;</w:t>
            </w:r>
          </w:p>
          <w:p w14:paraId="6DD1E2BE" w14:textId="4E3F8F35" w:rsidR="00CF3E84" w:rsidRPr="00103A26" w:rsidRDefault="00CF3E84" w:rsidP="00046C00">
            <w:pPr>
              <w:spacing w:line="276" w:lineRule="auto"/>
            </w:pPr>
          </w:p>
        </w:tc>
        <w:tc>
          <w:tcPr>
            <w:tcW w:w="0" w:type="auto"/>
            <w:vAlign w:val="center"/>
            <w:hideMark/>
          </w:tcPr>
          <w:p w14:paraId="27F48A76" w14:textId="2A1ED434" w:rsidR="00CF3E84" w:rsidRPr="00103A26" w:rsidRDefault="00103A26" w:rsidP="00046C00">
            <w:pPr>
              <w:spacing w:line="276" w:lineRule="auto"/>
              <w:rPr>
                <w:lang w:val="uk-UA"/>
              </w:rPr>
            </w:pPr>
            <w:r w:rsidRPr="00103A26">
              <w:rPr>
                <w:lang w:val="uk-UA"/>
              </w:rPr>
              <w:t xml:space="preserve">Куратор </w:t>
            </w:r>
            <w:proofErr w:type="spellStart"/>
            <w:r w:rsidRPr="00103A26">
              <w:rPr>
                <w:lang w:val="uk-UA"/>
              </w:rPr>
              <w:t>проєкту</w:t>
            </w:r>
            <w:proofErr w:type="spellEnd"/>
            <w:r w:rsidRPr="00103A26">
              <w:rPr>
                <w:lang w:val="uk-UA"/>
              </w:rPr>
              <w:t xml:space="preserve"> </w:t>
            </w:r>
            <w:r w:rsidRPr="00103A26">
              <w:rPr>
                <w:lang w:val="uk-UA"/>
              </w:rPr>
              <w:t>«Зелена школа»</w:t>
            </w:r>
          </w:p>
        </w:tc>
      </w:tr>
      <w:tr w:rsidR="00103A26" w:rsidRPr="00103A26" w14:paraId="43B68CB2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DAC0220" w14:textId="3A68DC87" w:rsidR="0099549F" w:rsidRPr="00103A26" w:rsidRDefault="0099549F" w:rsidP="00046C00">
            <w:pPr>
              <w:spacing w:line="276" w:lineRule="auto"/>
              <w:rPr>
                <w:lang w:val="uk-UA"/>
              </w:rPr>
            </w:pPr>
            <w:r w:rsidRPr="00103A26">
              <w:rPr>
                <w:lang w:val="uk-UA"/>
              </w:rPr>
              <w:t>10</w:t>
            </w:r>
          </w:p>
        </w:tc>
        <w:tc>
          <w:tcPr>
            <w:tcW w:w="2658" w:type="dxa"/>
            <w:vAlign w:val="center"/>
          </w:tcPr>
          <w:p w14:paraId="4ADA71E5" w14:textId="739B735C" w:rsidR="0099549F" w:rsidRPr="00103A26" w:rsidRDefault="0099549F" w:rsidP="00046C00">
            <w:pPr>
              <w:spacing w:line="276" w:lineRule="auto"/>
              <w:rPr>
                <w:lang w:val="uk-UA"/>
              </w:rPr>
            </w:pPr>
            <w:r w:rsidRPr="00103A26">
              <w:rPr>
                <w:lang w:val="uk-UA"/>
              </w:rPr>
              <w:t>Вікторія САВЧИН</w:t>
            </w:r>
          </w:p>
        </w:tc>
        <w:tc>
          <w:tcPr>
            <w:tcW w:w="0" w:type="auto"/>
            <w:vAlign w:val="center"/>
          </w:tcPr>
          <w:p w14:paraId="39504A2A" w14:textId="0104ED9C" w:rsidR="0099549F" w:rsidRPr="00103A26" w:rsidRDefault="0099549F" w:rsidP="0099549F">
            <w:pPr>
              <w:spacing w:line="360" w:lineRule="auto"/>
              <w:rPr>
                <w:lang w:val="uk-UA"/>
              </w:rPr>
            </w:pPr>
            <w:r w:rsidRPr="00103A26">
              <w:rPr>
                <w:lang w:val="uk-UA"/>
              </w:rPr>
              <w:t>представник органу місцевого самоврядування (староста с. Новосілки)</w:t>
            </w:r>
          </w:p>
        </w:tc>
        <w:tc>
          <w:tcPr>
            <w:tcW w:w="0" w:type="auto"/>
            <w:vAlign w:val="center"/>
          </w:tcPr>
          <w:p w14:paraId="5839FD48" w14:textId="4768180E" w:rsidR="0099549F" w:rsidRPr="00103A26" w:rsidRDefault="0099549F" w:rsidP="00046C00">
            <w:pPr>
              <w:spacing w:line="276" w:lineRule="auto"/>
            </w:pPr>
            <w:proofErr w:type="spellStart"/>
            <w:r w:rsidRPr="00103A26">
              <w:t>Зовнішній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експерт</w:t>
            </w:r>
            <w:proofErr w:type="spellEnd"/>
            <w:r w:rsidRPr="00103A26">
              <w:t xml:space="preserve">, </w:t>
            </w:r>
            <w:proofErr w:type="spellStart"/>
            <w:r w:rsidRPr="00103A26">
              <w:t>партнерська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взаємодія</w:t>
            </w:r>
            <w:proofErr w:type="spellEnd"/>
          </w:p>
        </w:tc>
      </w:tr>
      <w:tr w:rsidR="00103A26" w:rsidRPr="00103A26" w14:paraId="24AD0682" w14:textId="77777777" w:rsidTr="00046C0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97397F9" w14:textId="0A8EF8F8" w:rsidR="0099549F" w:rsidRPr="00103A26" w:rsidRDefault="0099549F" w:rsidP="00046C00">
            <w:pPr>
              <w:spacing w:line="276" w:lineRule="auto"/>
              <w:rPr>
                <w:lang w:val="uk-UA"/>
              </w:rPr>
            </w:pPr>
            <w:r w:rsidRPr="00103A26">
              <w:rPr>
                <w:lang w:val="uk-UA"/>
              </w:rPr>
              <w:t>11.</w:t>
            </w:r>
          </w:p>
        </w:tc>
        <w:tc>
          <w:tcPr>
            <w:tcW w:w="2658" w:type="dxa"/>
            <w:vAlign w:val="center"/>
          </w:tcPr>
          <w:p w14:paraId="0299E54E" w14:textId="29F1E8C2" w:rsidR="0099549F" w:rsidRPr="00103A26" w:rsidRDefault="0099549F" w:rsidP="00046C00">
            <w:pPr>
              <w:spacing w:line="276" w:lineRule="auto"/>
              <w:rPr>
                <w:lang w:val="uk-UA"/>
              </w:rPr>
            </w:pPr>
            <w:r w:rsidRPr="00103A26">
              <w:t>-Валентина ПЛОТНІЦЬКА</w:t>
            </w:r>
          </w:p>
        </w:tc>
        <w:tc>
          <w:tcPr>
            <w:tcW w:w="0" w:type="auto"/>
            <w:vAlign w:val="center"/>
          </w:tcPr>
          <w:p w14:paraId="64FE9D80" w14:textId="4CEAD2B4" w:rsidR="0099549F" w:rsidRPr="00103A26" w:rsidRDefault="0099549F" w:rsidP="0099549F">
            <w:pPr>
              <w:spacing w:line="360" w:lineRule="auto"/>
              <w:rPr>
                <w:lang w:val="uk-UA"/>
              </w:rPr>
            </w:pPr>
            <w:r w:rsidRPr="00103A26">
              <w:rPr>
                <w:lang w:val="uk-UA"/>
              </w:rPr>
              <w:t>Голова батьківської ради</w:t>
            </w:r>
          </w:p>
        </w:tc>
        <w:tc>
          <w:tcPr>
            <w:tcW w:w="0" w:type="auto"/>
            <w:vAlign w:val="center"/>
          </w:tcPr>
          <w:p w14:paraId="16ED323D" w14:textId="244D8E3B" w:rsidR="0099549F" w:rsidRPr="00103A26" w:rsidRDefault="00103A26" w:rsidP="00046C00">
            <w:pPr>
              <w:spacing w:line="276" w:lineRule="auto"/>
            </w:pPr>
            <w:proofErr w:type="spellStart"/>
            <w:r w:rsidRPr="00103A26">
              <w:t>Представник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батьківської</w:t>
            </w:r>
            <w:proofErr w:type="spellEnd"/>
            <w:r w:rsidRPr="00103A26">
              <w:t xml:space="preserve"> </w:t>
            </w:r>
            <w:proofErr w:type="spellStart"/>
            <w:r w:rsidRPr="00103A26">
              <w:t>громадськості</w:t>
            </w:r>
            <w:proofErr w:type="spellEnd"/>
          </w:p>
        </w:tc>
      </w:tr>
    </w:tbl>
    <w:p w14:paraId="59AB51F2" w14:textId="77777777" w:rsidR="00CF3E84" w:rsidRPr="00103A26" w:rsidRDefault="00CF3E84" w:rsidP="00046C00">
      <w:pPr>
        <w:pStyle w:val="ae"/>
        <w:spacing w:line="276" w:lineRule="auto"/>
      </w:pPr>
      <w:r w:rsidRPr="00103A26">
        <w:rPr>
          <w:rStyle w:val="af2"/>
        </w:rPr>
        <w:t>Примітка:</w:t>
      </w:r>
      <w:r w:rsidRPr="00103A26">
        <w:t xml:space="preserve"> До складу робочої групи можуть залучатися інші учасники освітнього процесу, представники громади, громадських організацій та партнерських установ залежно від потреб реалізації конкретних </w:t>
      </w:r>
      <w:proofErr w:type="spellStart"/>
      <w:r w:rsidRPr="00103A26">
        <w:t>проєктів</w:t>
      </w:r>
      <w:proofErr w:type="spellEnd"/>
      <w:r w:rsidRPr="00103A26">
        <w:t>.</w:t>
      </w:r>
    </w:p>
    <w:p w14:paraId="1C7397F1" w14:textId="77777777" w:rsidR="00BB71D6" w:rsidRPr="001D02A5" w:rsidRDefault="00BB71D6" w:rsidP="00BB71D6">
      <w:pPr>
        <w:jc w:val="both"/>
        <w:rPr>
          <w:b/>
          <w:sz w:val="28"/>
          <w:szCs w:val="28"/>
          <w:lang w:val="uk-UA"/>
        </w:rPr>
      </w:pPr>
    </w:p>
    <w:sectPr w:rsidR="00BB71D6" w:rsidRPr="001D02A5" w:rsidSect="008A4CF2">
      <w:headerReference w:type="default" r:id="rId11"/>
      <w:pgSz w:w="11906" w:h="16838"/>
      <w:pgMar w:top="850" w:right="850" w:bottom="850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E7C6" w14:textId="77777777" w:rsidR="005D3AF8" w:rsidRDefault="005D3AF8" w:rsidP="00B75AD9">
      <w:r>
        <w:separator/>
      </w:r>
    </w:p>
  </w:endnote>
  <w:endnote w:type="continuationSeparator" w:id="0">
    <w:p w14:paraId="45B81AF4" w14:textId="77777777" w:rsidR="005D3AF8" w:rsidRDefault="005D3AF8" w:rsidP="00B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2F1A" w14:textId="77777777" w:rsidR="005D3AF8" w:rsidRDefault="005D3AF8" w:rsidP="00B75AD9">
      <w:r>
        <w:separator/>
      </w:r>
    </w:p>
  </w:footnote>
  <w:footnote w:type="continuationSeparator" w:id="0">
    <w:p w14:paraId="3EA3242D" w14:textId="77777777" w:rsidR="005D3AF8" w:rsidRDefault="005D3AF8" w:rsidP="00B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9815" w14:textId="77777777" w:rsidR="00B75AD9" w:rsidRPr="00630838" w:rsidRDefault="00B75AD9" w:rsidP="00630838">
    <w:pPr>
      <w:pStyle w:val="aa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3B4"/>
    <w:multiLevelType w:val="multilevel"/>
    <w:tmpl w:val="14F8D0C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2.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3.1.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435B66"/>
    <w:multiLevelType w:val="multilevel"/>
    <w:tmpl w:val="297C0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8929ED"/>
    <w:multiLevelType w:val="multilevel"/>
    <w:tmpl w:val="A182950E"/>
    <w:styleLink w:val="1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6F20DA8"/>
    <w:multiLevelType w:val="multilevel"/>
    <w:tmpl w:val="0422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D16681"/>
    <w:multiLevelType w:val="multilevel"/>
    <w:tmpl w:val="605040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55"/>
    <w:rsid w:val="00000EBB"/>
    <w:rsid w:val="00002064"/>
    <w:rsid w:val="00005A38"/>
    <w:rsid w:val="000156DA"/>
    <w:rsid w:val="000403A6"/>
    <w:rsid w:val="00042116"/>
    <w:rsid w:val="00046C00"/>
    <w:rsid w:val="00057E63"/>
    <w:rsid w:val="00061EBD"/>
    <w:rsid w:val="00085F77"/>
    <w:rsid w:val="00097772"/>
    <w:rsid w:val="000A34D1"/>
    <w:rsid w:val="000A4EF4"/>
    <w:rsid w:val="000C0AB4"/>
    <w:rsid w:val="000C730E"/>
    <w:rsid w:val="000D1C95"/>
    <w:rsid w:val="000D212A"/>
    <w:rsid w:val="000D2372"/>
    <w:rsid w:val="000F553A"/>
    <w:rsid w:val="000F6F4A"/>
    <w:rsid w:val="00103A26"/>
    <w:rsid w:val="001225B4"/>
    <w:rsid w:val="0013606A"/>
    <w:rsid w:val="00141209"/>
    <w:rsid w:val="001471C8"/>
    <w:rsid w:val="00163786"/>
    <w:rsid w:val="00171EAD"/>
    <w:rsid w:val="00182A86"/>
    <w:rsid w:val="00190815"/>
    <w:rsid w:val="001961F0"/>
    <w:rsid w:val="001A6A94"/>
    <w:rsid w:val="001B2F0E"/>
    <w:rsid w:val="001B69FC"/>
    <w:rsid w:val="001C1D93"/>
    <w:rsid w:val="001C6147"/>
    <w:rsid w:val="001C7699"/>
    <w:rsid w:val="001C7B9B"/>
    <w:rsid w:val="001D02A5"/>
    <w:rsid w:val="001E426A"/>
    <w:rsid w:val="002017E9"/>
    <w:rsid w:val="0020595E"/>
    <w:rsid w:val="002067ED"/>
    <w:rsid w:val="002178D8"/>
    <w:rsid w:val="002367CB"/>
    <w:rsid w:val="00251FA5"/>
    <w:rsid w:val="00261974"/>
    <w:rsid w:val="00263FB6"/>
    <w:rsid w:val="00275CCD"/>
    <w:rsid w:val="002A0D74"/>
    <w:rsid w:val="002B2C22"/>
    <w:rsid w:val="0030190B"/>
    <w:rsid w:val="00317E12"/>
    <w:rsid w:val="00321BAE"/>
    <w:rsid w:val="003442C4"/>
    <w:rsid w:val="00364F65"/>
    <w:rsid w:val="00366754"/>
    <w:rsid w:val="003A7743"/>
    <w:rsid w:val="003B5645"/>
    <w:rsid w:val="003D295D"/>
    <w:rsid w:val="003D5A3A"/>
    <w:rsid w:val="003E7AE9"/>
    <w:rsid w:val="003E7DB2"/>
    <w:rsid w:val="00402299"/>
    <w:rsid w:val="00403B5F"/>
    <w:rsid w:val="0042002C"/>
    <w:rsid w:val="00423657"/>
    <w:rsid w:val="004523A4"/>
    <w:rsid w:val="004528FC"/>
    <w:rsid w:val="00456E67"/>
    <w:rsid w:val="004762BF"/>
    <w:rsid w:val="00482305"/>
    <w:rsid w:val="00495247"/>
    <w:rsid w:val="0049732A"/>
    <w:rsid w:val="004A30E8"/>
    <w:rsid w:val="004C3E23"/>
    <w:rsid w:val="004D3A52"/>
    <w:rsid w:val="004D470F"/>
    <w:rsid w:val="004D5F7B"/>
    <w:rsid w:val="004D7471"/>
    <w:rsid w:val="004F1189"/>
    <w:rsid w:val="004F5934"/>
    <w:rsid w:val="004F6BEA"/>
    <w:rsid w:val="00507B0A"/>
    <w:rsid w:val="00526708"/>
    <w:rsid w:val="0053749A"/>
    <w:rsid w:val="00545817"/>
    <w:rsid w:val="00564EE0"/>
    <w:rsid w:val="00566F23"/>
    <w:rsid w:val="00571461"/>
    <w:rsid w:val="00577FC9"/>
    <w:rsid w:val="00580755"/>
    <w:rsid w:val="005830B5"/>
    <w:rsid w:val="005927A6"/>
    <w:rsid w:val="005A414A"/>
    <w:rsid w:val="005A57D2"/>
    <w:rsid w:val="005A5910"/>
    <w:rsid w:val="005D3AF8"/>
    <w:rsid w:val="00605B15"/>
    <w:rsid w:val="00630838"/>
    <w:rsid w:val="00633F36"/>
    <w:rsid w:val="00655057"/>
    <w:rsid w:val="00665BAE"/>
    <w:rsid w:val="006A4832"/>
    <w:rsid w:val="006B1DAC"/>
    <w:rsid w:val="006C285C"/>
    <w:rsid w:val="006C2DBF"/>
    <w:rsid w:val="006D19FA"/>
    <w:rsid w:val="0072474E"/>
    <w:rsid w:val="00730A1F"/>
    <w:rsid w:val="00740C21"/>
    <w:rsid w:val="00746CDF"/>
    <w:rsid w:val="00756C45"/>
    <w:rsid w:val="00797B1F"/>
    <w:rsid w:val="007A1C73"/>
    <w:rsid w:val="007B211E"/>
    <w:rsid w:val="007B7932"/>
    <w:rsid w:val="00825D41"/>
    <w:rsid w:val="0082691F"/>
    <w:rsid w:val="0085309D"/>
    <w:rsid w:val="00875305"/>
    <w:rsid w:val="00895B37"/>
    <w:rsid w:val="008A4CF2"/>
    <w:rsid w:val="008B0A6A"/>
    <w:rsid w:val="008B11EF"/>
    <w:rsid w:val="008B74BB"/>
    <w:rsid w:val="008C4EA6"/>
    <w:rsid w:val="008E33CA"/>
    <w:rsid w:val="009036B8"/>
    <w:rsid w:val="00907E39"/>
    <w:rsid w:val="00922418"/>
    <w:rsid w:val="0092375F"/>
    <w:rsid w:val="00942046"/>
    <w:rsid w:val="0095382F"/>
    <w:rsid w:val="0095579D"/>
    <w:rsid w:val="00977F23"/>
    <w:rsid w:val="00987520"/>
    <w:rsid w:val="0099549F"/>
    <w:rsid w:val="009A4BCE"/>
    <w:rsid w:val="009A55C2"/>
    <w:rsid w:val="009C6B85"/>
    <w:rsid w:val="009D5B64"/>
    <w:rsid w:val="009F6346"/>
    <w:rsid w:val="009F6A8A"/>
    <w:rsid w:val="00A03768"/>
    <w:rsid w:val="00A22FFF"/>
    <w:rsid w:val="00A40859"/>
    <w:rsid w:val="00A43C14"/>
    <w:rsid w:val="00A574D1"/>
    <w:rsid w:val="00A6204C"/>
    <w:rsid w:val="00A74361"/>
    <w:rsid w:val="00A74CFE"/>
    <w:rsid w:val="00A830B9"/>
    <w:rsid w:val="00AA2643"/>
    <w:rsid w:val="00AA2926"/>
    <w:rsid w:val="00AA66C9"/>
    <w:rsid w:val="00AC4CA9"/>
    <w:rsid w:val="00AD1360"/>
    <w:rsid w:val="00AF2D4B"/>
    <w:rsid w:val="00AF4BFF"/>
    <w:rsid w:val="00B21886"/>
    <w:rsid w:val="00B6056A"/>
    <w:rsid w:val="00B7021A"/>
    <w:rsid w:val="00B751F6"/>
    <w:rsid w:val="00B75AD9"/>
    <w:rsid w:val="00B87981"/>
    <w:rsid w:val="00BB2255"/>
    <w:rsid w:val="00BB6E99"/>
    <w:rsid w:val="00BB71D6"/>
    <w:rsid w:val="00BC009C"/>
    <w:rsid w:val="00BD40D4"/>
    <w:rsid w:val="00BD519B"/>
    <w:rsid w:val="00C02024"/>
    <w:rsid w:val="00C26A55"/>
    <w:rsid w:val="00C34CD4"/>
    <w:rsid w:val="00C53424"/>
    <w:rsid w:val="00C75648"/>
    <w:rsid w:val="00C75704"/>
    <w:rsid w:val="00C76007"/>
    <w:rsid w:val="00C801D7"/>
    <w:rsid w:val="00C828B3"/>
    <w:rsid w:val="00C86A86"/>
    <w:rsid w:val="00C92CC7"/>
    <w:rsid w:val="00CA7780"/>
    <w:rsid w:val="00CB02E7"/>
    <w:rsid w:val="00CD1B96"/>
    <w:rsid w:val="00CF3E84"/>
    <w:rsid w:val="00D0155F"/>
    <w:rsid w:val="00D03E49"/>
    <w:rsid w:val="00D07E3C"/>
    <w:rsid w:val="00D12A9B"/>
    <w:rsid w:val="00D24DF6"/>
    <w:rsid w:val="00D31255"/>
    <w:rsid w:val="00D57655"/>
    <w:rsid w:val="00D63A18"/>
    <w:rsid w:val="00D63B27"/>
    <w:rsid w:val="00D80990"/>
    <w:rsid w:val="00D875A2"/>
    <w:rsid w:val="00D93297"/>
    <w:rsid w:val="00DC0988"/>
    <w:rsid w:val="00DC5BA9"/>
    <w:rsid w:val="00DD750E"/>
    <w:rsid w:val="00DD7759"/>
    <w:rsid w:val="00DE6A19"/>
    <w:rsid w:val="00DF664C"/>
    <w:rsid w:val="00E13B0B"/>
    <w:rsid w:val="00E32187"/>
    <w:rsid w:val="00E40770"/>
    <w:rsid w:val="00E42850"/>
    <w:rsid w:val="00E6563C"/>
    <w:rsid w:val="00E737B0"/>
    <w:rsid w:val="00E74960"/>
    <w:rsid w:val="00E87673"/>
    <w:rsid w:val="00E97EB8"/>
    <w:rsid w:val="00EC7F1F"/>
    <w:rsid w:val="00EF5B7E"/>
    <w:rsid w:val="00F0448F"/>
    <w:rsid w:val="00F20A6E"/>
    <w:rsid w:val="00F23170"/>
    <w:rsid w:val="00F245B8"/>
    <w:rsid w:val="00F253B1"/>
    <w:rsid w:val="00F33708"/>
    <w:rsid w:val="00F477CD"/>
    <w:rsid w:val="00F61CBE"/>
    <w:rsid w:val="00F659AD"/>
    <w:rsid w:val="00F6714B"/>
    <w:rsid w:val="00F908F7"/>
    <w:rsid w:val="00FB704C"/>
    <w:rsid w:val="00FC399D"/>
    <w:rsid w:val="00FD053E"/>
    <w:rsid w:val="00FF1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FE7A7"/>
  <w15:docId w15:val="{B8C34088-C55E-40B3-B407-5F1F4AFB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767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qFormat/>
    <w:rsid w:val="00B6056A"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7570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7570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7570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7570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7570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7570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7570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7570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B6056A"/>
    <w:rPr>
      <w:rFonts w:ascii="Times New Roman" w:eastAsia="Times New Roman" w:hAnsi="Times New Roman"/>
      <w:sz w:val="28"/>
      <w:szCs w:val="24"/>
      <w:lang w:val="x-none" w:eastAsia="ru-RU"/>
    </w:rPr>
  </w:style>
  <w:style w:type="paragraph" w:styleId="a4">
    <w:name w:val="Body Text"/>
    <w:basedOn w:val="a0"/>
    <w:link w:val="a5"/>
    <w:rsid w:val="00B6056A"/>
    <w:pPr>
      <w:jc w:val="center"/>
    </w:pPr>
    <w:rPr>
      <w:b/>
      <w:sz w:val="28"/>
      <w:szCs w:val="20"/>
      <w:lang w:val="x-none"/>
    </w:rPr>
  </w:style>
  <w:style w:type="character" w:customStyle="1" w:styleId="a5">
    <w:name w:val="Основний текст Знак"/>
    <w:link w:val="a4"/>
    <w:rsid w:val="00B605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0A34D1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C75704"/>
    <w:rPr>
      <w:rFonts w:ascii="Cambria" w:eastAsia="Times New Roman" w:hAnsi="Cambria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C75704"/>
    <w:rPr>
      <w:rFonts w:ascii="Cambria" w:eastAsia="Times New Roman" w:hAnsi="Cambria"/>
      <w:b/>
      <w:bCs/>
      <w:color w:val="4F81BD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C75704"/>
    <w:rPr>
      <w:rFonts w:ascii="Cambria" w:eastAsia="Times New Roman" w:hAnsi="Cambria"/>
      <w:b/>
      <w:bCs/>
      <w:i/>
      <w:iCs/>
      <w:color w:val="4F81BD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C75704"/>
    <w:rPr>
      <w:rFonts w:ascii="Cambria" w:eastAsia="Times New Roman" w:hAnsi="Cambria"/>
      <w:color w:val="243F60"/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C75704"/>
    <w:rPr>
      <w:rFonts w:ascii="Cambria" w:eastAsia="Times New Roman" w:hAnsi="Cambria"/>
      <w:i/>
      <w:iCs/>
      <w:color w:val="243F60"/>
      <w:sz w:val="24"/>
      <w:szCs w:val="24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C75704"/>
    <w:rPr>
      <w:rFonts w:ascii="Cambria" w:eastAsia="Times New Roman" w:hAnsi="Cambria"/>
      <w:i/>
      <w:iCs/>
      <w:color w:val="404040"/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C75704"/>
    <w:rPr>
      <w:rFonts w:ascii="Cambria" w:eastAsia="Times New Roman" w:hAnsi="Cambria"/>
      <w:color w:val="404040"/>
      <w:lang w:val="ru-RU" w:eastAsia="ru-RU"/>
    </w:rPr>
  </w:style>
  <w:style w:type="character" w:customStyle="1" w:styleId="90">
    <w:name w:val="Заголовок 9 Знак"/>
    <w:link w:val="9"/>
    <w:uiPriority w:val="9"/>
    <w:semiHidden/>
    <w:rsid w:val="00C75704"/>
    <w:rPr>
      <w:rFonts w:ascii="Cambria" w:eastAsia="Times New Roman" w:hAnsi="Cambria"/>
      <w:i/>
      <w:iCs/>
      <w:color w:val="404040"/>
      <w:lang w:val="ru-RU" w:eastAsia="ru-RU"/>
    </w:rPr>
  </w:style>
  <w:style w:type="numbering" w:customStyle="1" w:styleId="1">
    <w:name w:val="Стиль1"/>
    <w:uiPriority w:val="99"/>
    <w:rsid w:val="00C75704"/>
    <w:pPr>
      <w:numPr>
        <w:numId w:val="2"/>
      </w:numPr>
    </w:pPr>
  </w:style>
  <w:style w:type="numbering" w:customStyle="1" w:styleId="a">
    <w:name w:val="накази"/>
    <w:uiPriority w:val="99"/>
    <w:rsid w:val="00D0155F"/>
    <w:pPr>
      <w:numPr>
        <w:numId w:val="3"/>
      </w:numPr>
    </w:pPr>
  </w:style>
  <w:style w:type="table" w:styleId="a8">
    <w:name w:val="Table Grid"/>
    <w:basedOn w:val="a2"/>
    <w:uiPriority w:val="59"/>
    <w:rsid w:val="0073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2"/>
    <w:rsid w:val="00D3125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0"/>
    <w:link w:val="a9"/>
    <w:rsid w:val="00D31255"/>
    <w:pPr>
      <w:shd w:val="clear" w:color="auto" w:fill="FFFFFF"/>
      <w:spacing w:before="180" w:line="230" w:lineRule="exact"/>
      <w:jc w:val="both"/>
    </w:pPr>
    <w:rPr>
      <w:sz w:val="19"/>
      <w:szCs w:val="19"/>
      <w:lang w:val="x-none" w:eastAsia="x-none"/>
    </w:rPr>
  </w:style>
  <w:style w:type="paragraph" w:styleId="21">
    <w:name w:val="Body Text 2"/>
    <w:basedOn w:val="a0"/>
    <w:link w:val="22"/>
    <w:uiPriority w:val="99"/>
    <w:semiHidden/>
    <w:unhideWhenUsed/>
    <w:rsid w:val="001961F0"/>
    <w:pPr>
      <w:spacing w:after="120" w:line="480" w:lineRule="auto"/>
    </w:pPr>
    <w:rPr>
      <w:lang w:val="x-none" w:eastAsia="x-none"/>
    </w:rPr>
  </w:style>
  <w:style w:type="character" w:customStyle="1" w:styleId="22">
    <w:name w:val="Основний текст 2 Знак"/>
    <w:link w:val="21"/>
    <w:uiPriority w:val="99"/>
    <w:semiHidden/>
    <w:rsid w:val="001961F0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B75A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B75AD9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B75A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B75AD9"/>
    <w:rPr>
      <w:rFonts w:ascii="Times New Roman" w:eastAsia="Times New Roman" w:hAnsi="Times New Roman"/>
      <w:sz w:val="24"/>
      <w:szCs w:val="24"/>
    </w:rPr>
  </w:style>
  <w:style w:type="paragraph" w:styleId="ae">
    <w:name w:val="Normal (Web)"/>
    <w:basedOn w:val="a0"/>
    <w:uiPriority w:val="99"/>
    <w:unhideWhenUsed/>
    <w:rsid w:val="000F553A"/>
    <w:pPr>
      <w:spacing w:before="100" w:beforeAutospacing="1" w:after="100" w:afterAutospacing="1"/>
    </w:pPr>
    <w:rPr>
      <w:lang w:val="uk-UA" w:eastAsia="uk-UA"/>
    </w:rPr>
  </w:style>
  <w:style w:type="character" w:customStyle="1" w:styleId="af">
    <w:name w:val="Подпись к таблице_"/>
    <w:link w:val="af0"/>
    <w:uiPriority w:val="99"/>
    <w:rsid w:val="00BB71D6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af0">
    <w:name w:val="Подпись к таблице"/>
    <w:basedOn w:val="a0"/>
    <w:link w:val="af"/>
    <w:uiPriority w:val="99"/>
    <w:rsid w:val="00BB71D6"/>
    <w:pPr>
      <w:shd w:val="clear" w:color="auto" w:fill="FFFFFF"/>
      <w:spacing w:line="240" w:lineRule="atLeast"/>
    </w:pPr>
    <w:rPr>
      <w:rFonts w:ascii="Arial Narrow" w:eastAsia="Calibri" w:hAnsi="Arial Narrow" w:cs="Arial Narrow"/>
      <w:sz w:val="19"/>
      <w:szCs w:val="19"/>
      <w:lang w:val="uk-UA" w:eastAsia="uk-UA"/>
    </w:rPr>
  </w:style>
  <w:style w:type="paragraph" w:customStyle="1" w:styleId="Default">
    <w:name w:val="Default"/>
    <w:rsid w:val="00907E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uk-UA"/>
    </w:rPr>
  </w:style>
  <w:style w:type="character" w:styleId="af1">
    <w:name w:val="Hyperlink"/>
    <w:basedOn w:val="a1"/>
    <w:uiPriority w:val="99"/>
    <w:semiHidden/>
    <w:unhideWhenUsed/>
    <w:rsid w:val="00577FC9"/>
    <w:rPr>
      <w:color w:val="0000FF"/>
      <w:u w:val="single"/>
    </w:rPr>
  </w:style>
  <w:style w:type="paragraph" w:styleId="31">
    <w:name w:val="Body Text 3"/>
    <w:basedOn w:val="a0"/>
    <w:link w:val="32"/>
    <w:rsid w:val="00577FC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rsid w:val="00577FC9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60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uiPriority w:val="99"/>
    <w:semiHidden/>
    <w:rsid w:val="00605B15"/>
    <w:rPr>
      <w:rFonts w:ascii="Courier New" w:eastAsia="Times New Roman" w:hAnsi="Courier New" w:cs="Courier New"/>
      <w:lang w:val="ru-RU" w:eastAsia="ru-RU"/>
    </w:rPr>
  </w:style>
  <w:style w:type="character" w:customStyle="1" w:styleId="a7">
    <w:name w:val="Абзац списку Знак"/>
    <w:link w:val="a6"/>
    <w:uiPriority w:val="34"/>
    <w:locked/>
    <w:rsid w:val="00FD053E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1">
    <w:name w:val="Основной текст (4)"/>
    <w:rsid w:val="0025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35pt60">
    <w:name w:val="Основной текст (4) + 13;5 pt;Масштаб 60%"/>
    <w:rsid w:val="00251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0"/>
      <w:sz w:val="27"/>
      <w:szCs w:val="27"/>
    </w:rPr>
  </w:style>
  <w:style w:type="character" w:styleId="af2">
    <w:name w:val="Strong"/>
    <w:basedOn w:val="a1"/>
    <w:uiPriority w:val="22"/>
    <w:qFormat/>
    <w:rsid w:val="00402299"/>
    <w:rPr>
      <w:b/>
      <w:bCs/>
    </w:rPr>
  </w:style>
  <w:style w:type="paragraph" w:styleId="af3">
    <w:name w:val="Body Text Indent"/>
    <w:basedOn w:val="a0"/>
    <w:link w:val="af4"/>
    <w:uiPriority w:val="99"/>
    <w:unhideWhenUsed/>
    <w:rsid w:val="0040229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402299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36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27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2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9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32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65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73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1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3-2014%20&#1091;&#1095;.%20&#1075;&#1086;&#1076;\&#1053;&#1072;&#1082;&#1072;&#1079;%20&#1096;&#1072;&#1073;&#1083;&#1086;&#10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28A5CEB136E4F89FBA92A31A2F52C" ma:contentTypeVersion="9" ma:contentTypeDescription="Create a new document." ma:contentTypeScope="" ma:versionID="8171f7a339b29a50ebf68ed5b1dae762">
  <xsd:schema xmlns:xsd="http://www.w3.org/2001/XMLSchema" xmlns:xs="http://www.w3.org/2001/XMLSchema" xmlns:p="http://schemas.microsoft.com/office/2006/metadata/properties" xmlns:ns2="c326fe7c-9032-4f1f-aed4-95eebba89a32" xmlns:ns3="89531dea-45aa-4b9d-a7e7-a62fd44eaaa4" targetNamespace="http://schemas.microsoft.com/office/2006/metadata/properties" ma:root="true" ma:fieldsID="9dc0a31b5323d81ff4f5ea988ac0aff3" ns2:_="" ns3:_="">
    <xsd:import namespace="c326fe7c-9032-4f1f-aed4-95eebba89a32"/>
    <xsd:import namespace="89531dea-45aa-4b9d-a7e7-a62fd44ea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6fe7c-9032-4f1f-aed4-95eebba89a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31dea-45aa-4b9d-a7e7-a62fd44ea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D0EE5-1897-4C60-9651-6F2460B8D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A6442-4BC0-4EF0-8540-61C5727B1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6fe7c-9032-4f1f-aed4-95eebba89a32"/>
    <ds:schemaRef ds:uri="89531dea-45aa-4b9d-a7e7-a62fd44ea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05159-B66C-4CBD-B6B9-95782386A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Наказ шаблон</Template>
  <TotalTime>1</TotalTime>
  <Pages>5</Pages>
  <Words>5715</Words>
  <Characters>3258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$L!DER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svitlanochkakot33@gmail.com</cp:lastModifiedBy>
  <cp:revision>2</cp:revision>
  <cp:lastPrinted>2026-01-07T19:05:00Z</cp:lastPrinted>
  <dcterms:created xsi:type="dcterms:W3CDTF">2026-01-07T19:06:00Z</dcterms:created>
  <dcterms:modified xsi:type="dcterms:W3CDTF">2026-01-07T19:06:00Z</dcterms:modified>
</cp:coreProperties>
</file>