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2B" w:rsidRDefault="000D572B">
      <w:pPr>
        <w:pStyle w:val="a3"/>
        <w:rPr>
          <w:sz w:val="48"/>
        </w:rPr>
      </w:pPr>
    </w:p>
    <w:p w:rsidR="000D572B" w:rsidRDefault="000D572B">
      <w:pPr>
        <w:pStyle w:val="a3"/>
        <w:spacing w:before="148"/>
        <w:rPr>
          <w:sz w:val="48"/>
        </w:rPr>
      </w:pPr>
    </w:p>
    <w:p w:rsidR="000D572B" w:rsidRDefault="004E56AF">
      <w:pPr>
        <w:pStyle w:val="1"/>
        <w:ind w:left="2133" w:right="1424"/>
      </w:pPr>
      <w:r>
        <w:rPr>
          <w:spacing w:val="-2"/>
        </w:rPr>
        <w:t>ПРОГРАМА</w:t>
      </w:r>
    </w:p>
    <w:p w:rsidR="000D572B" w:rsidRDefault="004E56AF">
      <w:pPr>
        <w:spacing w:before="275" w:line="360" w:lineRule="auto"/>
        <w:ind w:left="2133" w:right="1421"/>
        <w:jc w:val="center"/>
        <w:rPr>
          <w:b/>
          <w:sz w:val="36"/>
        </w:rPr>
      </w:pPr>
      <w:r>
        <w:rPr>
          <w:b/>
          <w:sz w:val="36"/>
        </w:rPr>
        <w:t>для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загальноосвітніх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навчальних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закладів курсу за вибором</w:t>
      </w:r>
    </w:p>
    <w:p w:rsidR="000D572B" w:rsidRDefault="004E56AF">
      <w:pPr>
        <w:pStyle w:val="1"/>
        <w:spacing w:before="3"/>
      </w:pPr>
      <w:r>
        <w:t>«ЕКОНОМІКА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ФІНАНСИ»</w:t>
      </w:r>
    </w:p>
    <w:p w:rsidR="000D572B" w:rsidRDefault="000D572B">
      <w:pPr>
        <w:pStyle w:val="a3"/>
        <w:spacing w:before="551"/>
        <w:rPr>
          <w:b/>
          <w:sz w:val="48"/>
        </w:rPr>
      </w:pPr>
    </w:p>
    <w:p w:rsidR="000D572B" w:rsidRDefault="004E56AF">
      <w:pPr>
        <w:ind w:left="711"/>
        <w:jc w:val="center"/>
        <w:rPr>
          <w:b/>
          <w:sz w:val="36"/>
        </w:rPr>
      </w:pPr>
      <w:r>
        <w:rPr>
          <w:b/>
          <w:sz w:val="36"/>
        </w:rPr>
        <w:t>9</w:t>
      </w:r>
      <w:r>
        <w:rPr>
          <w:b/>
          <w:spacing w:val="1"/>
          <w:sz w:val="36"/>
        </w:rPr>
        <w:t xml:space="preserve"> </w:t>
      </w:r>
      <w:r>
        <w:rPr>
          <w:b/>
          <w:spacing w:val="-4"/>
          <w:sz w:val="36"/>
        </w:rPr>
        <w:t>клас</w:t>
      </w:r>
    </w:p>
    <w:p w:rsidR="000D572B" w:rsidRDefault="000D572B">
      <w:pPr>
        <w:pStyle w:val="a3"/>
        <w:rPr>
          <w:b/>
          <w:sz w:val="36"/>
        </w:rPr>
      </w:pPr>
    </w:p>
    <w:p w:rsidR="000D572B" w:rsidRDefault="000D572B">
      <w:pPr>
        <w:pStyle w:val="a3"/>
        <w:rPr>
          <w:b/>
          <w:sz w:val="36"/>
        </w:rPr>
      </w:pPr>
    </w:p>
    <w:p w:rsidR="000D572B" w:rsidRDefault="000D572B">
      <w:pPr>
        <w:pStyle w:val="a3"/>
        <w:spacing w:before="173"/>
        <w:rPr>
          <w:b/>
          <w:sz w:val="36"/>
        </w:rPr>
      </w:pPr>
    </w:p>
    <w:p w:rsidR="000D572B" w:rsidRDefault="004E56AF">
      <w:pPr>
        <w:ind w:left="569"/>
        <w:jc w:val="both"/>
        <w:rPr>
          <w:sz w:val="26"/>
        </w:rPr>
      </w:pPr>
      <w:r>
        <w:rPr>
          <w:sz w:val="26"/>
        </w:rPr>
        <w:t>За</w:t>
      </w:r>
      <w:r>
        <w:rPr>
          <w:spacing w:val="-12"/>
          <w:sz w:val="26"/>
        </w:rPr>
        <w:t xml:space="preserve"> </w:t>
      </w:r>
      <w:r>
        <w:rPr>
          <w:sz w:val="26"/>
        </w:rPr>
        <w:t>загальною</w:t>
      </w:r>
      <w:r>
        <w:rPr>
          <w:spacing w:val="-7"/>
          <w:sz w:val="26"/>
        </w:rPr>
        <w:t xml:space="preserve"> </w:t>
      </w:r>
      <w:r>
        <w:rPr>
          <w:sz w:val="26"/>
        </w:rPr>
        <w:t>редакцією</w:t>
      </w:r>
      <w:r>
        <w:rPr>
          <w:spacing w:val="-10"/>
          <w:sz w:val="26"/>
        </w:rPr>
        <w:t xml:space="preserve"> </w:t>
      </w:r>
      <w:r>
        <w:rPr>
          <w:sz w:val="26"/>
        </w:rPr>
        <w:t>доктора</w:t>
      </w:r>
      <w:r>
        <w:rPr>
          <w:spacing w:val="-11"/>
          <w:sz w:val="26"/>
        </w:rPr>
        <w:t xml:space="preserve"> </w:t>
      </w:r>
      <w:r>
        <w:rPr>
          <w:sz w:val="26"/>
        </w:rPr>
        <w:t>економічних</w:t>
      </w:r>
      <w:r>
        <w:rPr>
          <w:spacing w:val="-11"/>
          <w:sz w:val="26"/>
        </w:rPr>
        <w:t xml:space="preserve"> </w:t>
      </w:r>
      <w:r>
        <w:rPr>
          <w:sz w:val="26"/>
        </w:rPr>
        <w:t>наук,</w:t>
      </w:r>
      <w:r>
        <w:rPr>
          <w:spacing w:val="-11"/>
          <w:sz w:val="26"/>
        </w:rPr>
        <w:t xml:space="preserve"> </w:t>
      </w:r>
      <w:r>
        <w:rPr>
          <w:sz w:val="26"/>
        </w:rPr>
        <w:t>професора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Смовженко</w:t>
      </w:r>
      <w:proofErr w:type="spellEnd"/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Т.С.</w:t>
      </w:r>
    </w:p>
    <w:p w:rsidR="000D572B" w:rsidRDefault="004E56AF">
      <w:pPr>
        <w:spacing w:before="1"/>
        <w:ind w:left="569" w:right="567"/>
        <w:jc w:val="both"/>
        <w:rPr>
          <w:sz w:val="26"/>
        </w:rPr>
      </w:pPr>
      <w:r>
        <w:rPr>
          <w:sz w:val="26"/>
        </w:rPr>
        <w:t>Автори: Ткаченко Н.В. – завідувач кафедри фінансів Університету банківської справи Національного банку України (м. Київ), доктор економічних наук, професор</w:t>
      </w:r>
    </w:p>
    <w:p w:rsidR="000D572B" w:rsidRDefault="004E56AF">
      <w:pPr>
        <w:ind w:left="569" w:right="568"/>
        <w:jc w:val="both"/>
        <w:rPr>
          <w:sz w:val="26"/>
        </w:rPr>
      </w:pPr>
      <w:r>
        <w:rPr>
          <w:sz w:val="26"/>
        </w:rPr>
        <w:t xml:space="preserve">Довгань А.І. – доцент кафедри педагогіки і психології Київського обласного інституту післядипломної </w:t>
      </w:r>
      <w:r>
        <w:rPr>
          <w:sz w:val="26"/>
        </w:rPr>
        <w:t>освіти педагогічних кадрів, кандидат географічних наук, доцент</w:t>
      </w:r>
    </w:p>
    <w:p w:rsidR="000D572B" w:rsidRDefault="004E56AF">
      <w:pPr>
        <w:ind w:left="569" w:right="570"/>
        <w:jc w:val="both"/>
        <w:rPr>
          <w:sz w:val="26"/>
        </w:rPr>
      </w:pPr>
      <w:proofErr w:type="spellStart"/>
      <w:r>
        <w:rPr>
          <w:sz w:val="26"/>
        </w:rPr>
        <w:t>Часнікова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О.В. – доцент кафедри педагогічної майстерності Київського обласного інституту післядипломної освіти педагогічних кадрів, кандидат педагогічних наук</w:t>
      </w:r>
    </w:p>
    <w:p w:rsidR="000D572B" w:rsidRDefault="004E56AF">
      <w:pPr>
        <w:ind w:left="569" w:right="564"/>
        <w:jc w:val="both"/>
        <w:rPr>
          <w:sz w:val="26"/>
        </w:rPr>
      </w:pPr>
      <w:proofErr w:type="spellStart"/>
      <w:r>
        <w:rPr>
          <w:sz w:val="26"/>
        </w:rPr>
        <w:t>Рябова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О.Б. – Університет банківсь</w:t>
      </w:r>
      <w:r>
        <w:rPr>
          <w:sz w:val="26"/>
        </w:rPr>
        <w:t>кої справи Національного банку України (м. Київ), кандидат педагогічних наук</w:t>
      </w:r>
    </w:p>
    <w:p w:rsidR="000D572B" w:rsidRDefault="004E56AF">
      <w:pPr>
        <w:spacing w:before="2"/>
        <w:ind w:left="569" w:right="559"/>
        <w:jc w:val="both"/>
        <w:rPr>
          <w:sz w:val="26"/>
        </w:rPr>
      </w:pPr>
      <w:proofErr w:type="spellStart"/>
      <w:r>
        <w:rPr>
          <w:sz w:val="26"/>
        </w:rPr>
        <w:t>Лапішко</w:t>
      </w:r>
      <w:proofErr w:type="spellEnd"/>
      <w:r>
        <w:rPr>
          <w:sz w:val="26"/>
        </w:rPr>
        <w:t xml:space="preserve"> З.Я. – доцент кафедри фінансів та фінансово-економічної безпеки Університету банківської справи Національного банку України (м. Київ), кандидат економічних наук, доцент та інші.</w:t>
      </w:r>
    </w:p>
    <w:p w:rsidR="000D572B" w:rsidRDefault="000D572B">
      <w:pPr>
        <w:pStyle w:val="a3"/>
        <w:spacing w:before="271"/>
        <w:rPr>
          <w:sz w:val="26"/>
        </w:rPr>
      </w:pPr>
    </w:p>
    <w:p w:rsidR="000D572B" w:rsidRDefault="004E56AF">
      <w:pPr>
        <w:pStyle w:val="a3"/>
        <w:spacing w:line="276" w:lineRule="auto"/>
        <w:ind w:left="569"/>
      </w:pPr>
      <w:r>
        <w:t>«Схвалено для використання у загальноосвітніх навчальних закладах» ко</w:t>
      </w:r>
      <w:r>
        <w:t>місією з економіки</w:t>
      </w:r>
      <w:r>
        <w:rPr>
          <w:spacing w:val="-4"/>
        </w:rPr>
        <w:t xml:space="preserve"> </w:t>
      </w:r>
      <w:r>
        <w:t>Науково-методичної</w:t>
      </w:r>
      <w:r>
        <w:rPr>
          <w:spacing w:val="-6"/>
        </w:rPr>
        <w:t xml:space="preserve"> </w:t>
      </w:r>
      <w:r>
        <w:t>ради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питань</w:t>
      </w:r>
      <w:r>
        <w:rPr>
          <w:spacing w:val="-7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МОН</w:t>
      </w:r>
      <w:r>
        <w:rPr>
          <w:spacing w:val="-5"/>
        </w:rPr>
        <w:t xml:space="preserve"> </w:t>
      </w:r>
      <w:r>
        <w:t>України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Інституту інноваційних технологій і змісту освіти від</w:t>
      </w:r>
      <w:r>
        <w:rPr>
          <w:spacing w:val="40"/>
        </w:rPr>
        <w:t xml:space="preserve"> </w:t>
      </w:r>
      <w:r>
        <w:t>29.05.2015 №</w:t>
      </w:r>
      <w:r>
        <w:rPr>
          <w:spacing w:val="40"/>
        </w:rPr>
        <w:t xml:space="preserve"> </w:t>
      </w:r>
      <w:r>
        <w:t>14.1/12-Г-332</w:t>
      </w:r>
    </w:p>
    <w:p w:rsidR="000D572B" w:rsidRDefault="000D572B">
      <w:pPr>
        <w:pStyle w:val="a3"/>
      </w:pPr>
    </w:p>
    <w:p w:rsidR="000D572B" w:rsidRDefault="000D572B">
      <w:pPr>
        <w:pStyle w:val="a3"/>
      </w:pPr>
    </w:p>
    <w:p w:rsidR="000D572B" w:rsidRDefault="000D572B">
      <w:pPr>
        <w:pStyle w:val="a3"/>
      </w:pPr>
    </w:p>
    <w:p w:rsidR="000D572B" w:rsidRDefault="000D572B">
      <w:pPr>
        <w:pStyle w:val="a3"/>
        <w:spacing w:before="126"/>
      </w:pPr>
    </w:p>
    <w:p w:rsidR="000D572B" w:rsidRDefault="004E56AF">
      <w:pPr>
        <w:pStyle w:val="a3"/>
        <w:spacing w:before="1"/>
        <w:ind w:left="5"/>
        <w:jc w:val="center"/>
      </w:pPr>
      <w:r>
        <w:t>Київ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4"/>
        </w:rPr>
        <w:t>2015</w:t>
      </w:r>
    </w:p>
    <w:p w:rsidR="000D572B" w:rsidRDefault="000D572B">
      <w:pPr>
        <w:pStyle w:val="a3"/>
        <w:jc w:val="center"/>
        <w:sectPr w:rsidR="000D572B">
          <w:type w:val="continuous"/>
          <w:pgSz w:w="11910" w:h="16840"/>
          <w:pgMar w:top="1920" w:right="283" w:bottom="280" w:left="283" w:header="720" w:footer="720" w:gutter="0"/>
          <w:cols w:space="720"/>
        </w:sectPr>
      </w:pPr>
    </w:p>
    <w:p w:rsidR="000D572B" w:rsidRDefault="004E56AF">
      <w:pPr>
        <w:spacing w:before="67"/>
        <w:ind w:left="4006"/>
        <w:rPr>
          <w:b/>
          <w:sz w:val="28"/>
        </w:rPr>
      </w:pPr>
      <w:r>
        <w:rPr>
          <w:b/>
          <w:sz w:val="28"/>
        </w:rPr>
        <w:lastRenderedPageBreak/>
        <w:t>ПОЯСНЮВАЛЬНА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0D572B" w:rsidRDefault="004E56AF">
      <w:pPr>
        <w:pStyle w:val="a3"/>
        <w:spacing w:before="319"/>
        <w:ind w:left="569" w:right="567" w:firstLine="566"/>
        <w:jc w:val="both"/>
      </w:pPr>
      <w:r>
        <w:t>У сучасних суспільно-економічних умовах економічна грамотність дозволяє людині побачити свою фінансову перспективу, стати фінансово незалежним, управляти своїм благополуччям.</w:t>
      </w:r>
    </w:p>
    <w:p w:rsidR="000D572B" w:rsidRDefault="004E56AF">
      <w:pPr>
        <w:pStyle w:val="a3"/>
        <w:ind w:left="569" w:right="561" w:firstLine="566"/>
        <w:jc w:val="both"/>
      </w:pPr>
      <w:r>
        <w:t>Фінансово обізнані люди ефективно планують і використовують власні</w:t>
      </w:r>
      <w:r>
        <w:rPr>
          <w:spacing w:val="40"/>
        </w:rPr>
        <w:t xml:space="preserve"> </w:t>
      </w:r>
      <w:r>
        <w:t>ресурси, прийм</w:t>
      </w:r>
      <w:r>
        <w:t xml:space="preserve">ають відповідальні рішення у сфері особистих фінансів, вільно орієнтуються у складних послугах і продуктах, що пропонуються фінансовими </w:t>
      </w:r>
      <w:r>
        <w:rPr>
          <w:spacing w:val="-2"/>
        </w:rPr>
        <w:t>установами.</w:t>
      </w:r>
    </w:p>
    <w:p w:rsidR="000D572B" w:rsidRDefault="004E56AF">
      <w:pPr>
        <w:pStyle w:val="a3"/>
        <w:ind w:left="569" w:right="560" w:firstLine="566"/>
        <w:jc w:val="both"/>
      </w:pPr>
      <w:r>
        <w:t>Фінансова грамотність населення стимулює розвиток відповідних ринків; формує довіру до різних фінансових інс</w:t>
      </w:r>
      <w:r>
        <w:t>титуцій та державної політики, що регулює цю діяльність; обумовлює відповідальне відношення до формування бюджетів усіх рівнів та призводить до підвищення темпів економічного розвитку країни.</w:t>
      </w:r>
    </w:p>
    <w:p w:rsidR="000D572B" w:rsidRDefault="004E56AF">
      <w:pPr>
        <w:pStyle w:val="a3"/>
        <w:ind w:left="569" w:right="563" w:firstLine="566"/>
        <w:jc w:val="both"/>
      </w:pPr>
      <w:r>
        <w:t>Розуміння основ фінансових відносин у ринковій економіці, ролі д</w:t>
      </w:r>
      <w:r>
        <w:t>ержави у сфері фінансів сприяють економічному розвитку держави. Цей процес залежить не тільки від впровадження ефективних сучасних технологій, в тому числі і в фінансовій сфері, а й від можливості їх використання громадянами країни.</w:t>
      </w:r>
    </w:p>
    <w:p w:rsidR="000D572B" w:rsidRDefault="004E56AF">
      <w:pPr>
        <w:pStyle w:val="a3"/>
        <w:ind w:left="569" w:right="560" w:firstLine="566"/>
        <w:jc w:val="both"/>
      </w:pPr>
      <w:r>
        <w:t>Створення умов, які стимулюють учнів до підвищення рівня фінансової грамотності, соціальної адаптації є одним із завдань сучасної шкільної освіти. Для досягнення цього необхідно сформувати в учнів основи фінансових знань, що передбачають розуміння функціон</w:t>
      </w:r>
      <w:r>
        <w:t>ування взаємопов’язаних складових фінансової системи: банківської, податкової, страхової. У поєднанні з раціональним економічним мисленням фінансова грамотність дозволяє людині бути успішною в особистому та професійному житті, гідно виконувати свої громадя</w:t>
      </w:r>
      <w:r>
        <w:t>нські обов’язки.</w:t>
      </w:r>
    </w:p>
    <w:p w:rsidR="000D572B" w:rsidRDefault="000D572B">
      <w:pPr>
        <w:pStyle w:val="a3"/>
      </w:pPr>
    </w:p>
    <w:p w:rsidR="000D572B" w:rsidRDefault="004E56AF">
      <w:pPr>
        <w:pStyle w:val="a3"/>
        <w:ind w:left="569" w:right="564" w:firstLine="566"/>
        <w:jc w:val="both"/>
      </w:pPr>
      <w:r>
        <w:t>Програма навчального курсу за вибором «Економіка &amp; Фінанси» пропонується для вивчення учнями 9 класу і розрахована на один рік вивчення за двома варіантами: А – 17 годин і Б – 35 годин.</w:t>
      </w:r>
    </w:p>
    <w:p w:rsidR="000D572B" w:rsidRDefault="000D572B">
      <w:pPr>
        <w:pStyle w:val="a3"/>
        <w:spacing w:before="1"/>
      </w:pPr>
    </w:p>
    <w:p w:rsidR="000D572B" w:rsidRDefault="004E56AF">
      <w:pPr>
        <w:pStyle w:val="a3"/>
        <w:spacing w:line="322" w:lineRule="exact"/>
        <w:ind w:left="1135"/>
        <w:jc w:val="both"/>
      </w:pPr>
      <w:r>
        <w:rPr>
          <w:b/>
          <w:i/>
        </w:rPr>
        <w:t>Метою</w:t>
      </w:r>
      <w:r>
        <w:rPr>
          <w:b/>
          <w:i/>
          <w:spacing w:val="9"/>
        </w:rPr>
        <w:t xml:space="preserve"> </w:t>
      </w:r>
      <w:r>
        <w:t>курсу</w:t>
      </w:r>
      <w:r>
        <w:rPr>
          <w:spacing w:val="7"/>
        </w:rPr>
        <w:t xml:space="preserve"> </w:t>
      </w:r>
      <w:r>
        <w:t>є</w:t>
      </w:r>
      <w:r>
        <w:rPr>
          <w:spacing w:val="9"/>
        </w:rPr>
        <w:t xml:space="preserve"> </w:t>
      </w:r>
      <w:r>
        <w:t>підвищення</w:t>
      </w:r>
      <w:r>
        <w:rPr>
          <w:spacing w:val="9"/>
        </w:rPr>
        <w:t xml:space="preserve"> </w:t>
      </w:r>
      <w:r>
        <w:t>рівня</w:t>
      </w:r>
      <w:r>
        <w:rPr>
          <w:spacing w:val="10"/>
        </w:rPr>
        <w:t xml:space="preserve"> </w:t>
      </w:r>
      <w:r>
        <w:t>фінансової</w:t>
      </w:r>
      <w:r>
        <w:rPr>
          <w:spacing w:val="11"/>
        </w:rPr>
        <w:t xml:space="preserve"> </w:t>
      </w:r>
      <w:r>
        <w:t>та</w:t>
      </w:r>
      <w:r>
        <w:rPr>
          <w:spacing w:val="10"/>
        </w:rPr>
        <w:t xml:space="preserve"> </w:t>
      </w:r>
      <w:r>
        <w:t>економ</w:t>
      </w:r>
      <w:r>
        <w:t>ічної</w:t>
      </w:r>
      <w:r>
        <w:rPr>
          <w:spacing w:val="11"/>
        </w:rPr>
        <w:t xml:space="preserve"> </w:t>
      </w:r>
      <w:r>
        <w:t>грамотності</w:t>
      </w:r>
      <w:r>
        <w:rPr>
          <w:spacing w:val="12"/>
        </w:rPr>
        <w:t xml:space="preserve"> </w:t>
      </w:r>
      <w:r>
        <w:rPr>
          <w:spacing w:val="-2"/>
        </w:rPr>
        <w:t>учнів</w:t>
      </w:r>
    </w:p>
    <w:p w:rsidR="000D572B" w:rsidRDefault="004E56AF">
      <w:pPr>
        <w:pStyle w:val="a3"/>
        <w:ind w:left="569" w:right="564"/>
        <w:jc w:val="both"/>
      </w:pPr>
      <w:r>
        <w:t xml:space="preserve">9 класу, ознайомлення з особливостями функціонування фінансової системи в ринкових умовах, формування раціонального способу мислення, орієнтованого на </w:t>
      </w:r>
      <w:r>
        <w:rPr>
          <w:spacing w:val="-2"/>
        </w:rPr>
        <w:t>добробут.</w:t>
      </w:r>
    </w:p>
    <w:p w:rsidR="000D572B" w:rsidRDefault="004E56AF">
      <w:pPr>
        <w:spacing w:before="2" w:line="322" w:lineRule="exact"/>
        <w:ind w:left="1135"/>
        <w:jc w:val="both"/>
        <w:rPr>
          <w:sz w:val="28"/>
        </w:rPr>
      </w:pPr>
      <w:r>
        <w:rPr>
          <w:sz w:val="28"/>
        </w:rPr>
        <w:t>Головними</w:t>
      </w:r>
      <w:r>
        <w:rPr>
          <w:spacing w:val="-9"/>
          <w:sz w:val="28"/>
        </w:rPr>
        <w:t xml:space="preserve"> </w:t>
      </w:r>
      <w:r>
        <w:rPr>
          <w:b/>
          <w:i/>
          <w:sz w:val="28"/>
        </w:rPr>
        <w:t>завданнями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курсу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є:</w:t>
      </w:r>
    </w:p>
    <w:p w:rsidR="000D572B" w:rsidRDefault="004E56AF">
      <w:pPr>
        <w:pStyle w:val="a4"/>
        <w:numPr>
          <w:ilvl w:val="0"/>
          <w:numId w:val="3"/>
        </w:numPr>
        <w:tabs>
          <w:tab w:val="left" w:pos="1135"/>
        </w:tabs>
        <w:ind w:right="568"/>
        <w:rPr>
          <w:sz w:val="28"/>
        </w:rPr>
      </w:pPr>
      <w:r>
        <w:rPr>
          <w:sz w:val="28"/>
        </w:rPr>
        <w:t>ознайомити</w:t>
      </w:r>
      <w:r>
        <w:rPr>
          <w:spacing w:val="40"/>
          <w:sz w:val="28"/>
        </w:rPr>
        <w:t xml:space="preserve"> </w:t>
      </w:r>
      <w:r>
        <w:rPr>
          <w:sz w:val="28"/>
        </w:rPr>
        <w:t>учнів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основними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поняттями</w:t>
      </w:r>
      <w:r>
        <w:rPr>
          <w:spacing w:val="40"/>
          <w:sz w:val="28"/>
        </w:rPr>
        <w:t xml:space="preserve"> </w:t>
      </w:r>
      <w:r>
        <w:rPr>
          <w:sz w:val="28"/>
        </w:rPr>
        <w:t>курсу,</w:t>
      </w:r>
      <w:r>
        <w:rPr>
          <w:spacing w:val="40"/>
          <w:sz w:val="28"/>
        </w:rPr>
        <w:t xml:space="preserve"> </w:t>
      </w:r>
      <w:r>
        <w:rPr>
          <w:sz w:val="28"/>
        </w:rPr>
        <w:t>фінансовими</w:t>
      </w:r>
      <w:r>
        <w:rPr>
          <w:spacing w:val="40"/>
          <w:sz w:val="28"/>
        </w:rPr>
        <w:t xml:space="preserve"> </w:t>
      </w:r>
      <w:r>
        <w:rPr>
          <w:sz w:val="28"/>
        </w:rPr>
        <w:t>відносинами</w:t>
      </w:r>
      <w:r>
        <w:rPr>
          <w:spacing w:val="40"/>
          <w:sz w:val="28"/>
        </w:rPr>
        <w:t xml:space="preserve"> </w:t>
      </w:r>
      <w:r>
        <w:rPr>
          <w:sz w:val="28"/>
        </w:rPr>
        <w:t>в сучасних ринкових умовах та роллю держави у даній сфері;</w:t>
      </w:r>
    </w:p>
    <w:p w:rsidR="000D572B" w:rsidRDefault="004E56AF">
      <w:pPr>
        <w:pStyle w:val="a4"/>
        <w:numPr>
          <w:ilvl w:val="0"/>
          <w:numId w:val="3"/>
        </w:numPr>
        <w:tabs>
          <w:tab w:val="left" w:pos="1135"/>
          <w:tab w:val="left" w:pos="2565"/>
          <w:tab w:val="left" w:pos="3934"/>
          <w:tab w:val="left" w:pos="5547"/>
          <w:tab w:val="left" w:pos="7067"/>
          <w:tab w:val="left" w:pos="8260"/>
          <w:tab w:val="left" w:pos="9538"/>
        </w:tabs>
        <w:ind w:right="566"/>
        <w:rPr>
          <w:sz w:val="28"/>
        </w:rPr>
      </w:pPr>
      <w:r>
        <w:rPr>
          <w:spacing w:val="-2"/>
          <w:sz w:val="28"/>
        </w:rPr>
        <w:t>навчитися</w:t>
      </w:r>
      <w:r>
        <w:rPr>
          <w:sz w:val="28"/>
        </w:rPr>
        <w:tab/>
      </w:r>
      <w:r>
        <w:rPr>
          <w:spacing w:val="-2"/>
          <w:sz w:val="28"/>
        </w:rPr>
        <w:t>приймати</w:t>
      </w:r>
      <w:r>
        <w:rPr>
          <w:sz w:val="28"/>
        </w:rPr>
        <w:tab/>
      </w:r>
      <w:r>
        <w:rPr>
          <w:spacing w:val="-2"/>
          <w:sz w:val="28"/>
        </w:rPr>
        <w:t>раціональні</w:t>
      </w:r>
      <w:r>
        <w:rPr>
          <w:sz w:val="28"/>
        </w:rPr>
        <w:tab/>
      </w:r>
      <w:r>
        <w:rPr>
          <w:spacing w:val="-2"/>
          <w:sz w:val="28"/>
        </w:rPr>
        <w:t>економічні</w:t>
      </w:r>
      <w:r>
        <w:rPr>
          <w:sz w:val="28"/>
        </w:rPr>
        <w:tab/>
      </w:r>
      <w:r>
        <w:rPr>
          <w:spacing w:val="-2"/>
          <w:sz w:val="28"/>
        </w:rPr>
        <w:t>рішення</w:t>
      </w:r>
      <w:r>
        <w:rPr>
          <w:sz w:val="28"/>
        </w:rPr>
        <w:tab/>
      </w:r>
      <w:r>
        <w:rPr>
          <w:spacing w:val="-2"/>
          <w:sz w:val="28"/>
        </w:rPr>
        <w:t>стосовно</w:t>
      </w:r>
      <w:r>
        <w:rPr>
          <w:sz w:val="28"/>
        </w:rPr>
        <w:tab/>
      </w:r>
      <w:r>
        <w:rPr>
          <w:spacing w:val="-2"/>
          <w:sz w:val="28"/>
        </w:rPr>
        <w:t xml:space="preserve">особистих </w:t>
      </w:r>
      <w:r>
        <w:rPr>
          <w:sz w:val="28"/>
        </w:rPr>
        <w:t>фінансових питань;</w:t>
      </w:r>
    </w:p>
    <w:p w:rsidR="000D572B" w:rsidRDefault="004E56AF">
      <w:pPr>
        <w:pStyle w:val="a4"/>
        <w:numPr>
          <w:ilvl w:val="0"/>
          <w:numId w:val="3"/>
        </w:numPr>
        <w:tabs>
          <w:tab w:val="left" w:pos="1135"/>
        </w:tabs>
        <w:ind w:right="567"/>
        <w:rPr>
          <w:sz w:val="28"/>
        </w:rPr>
      </w:pPr>
      <w:r>
        <w:rPr>
          <w:sz w:val="28"/>
        </w:rPr>
        <w:t>формувати</w:t>
      </w:r>
      <w:r>
        <w:rPr>
          <w:spacing w:val="40"/>
          <w:sz w:val="28"/>
        </w:rPr>
        <w:t xml:space="preserve"> </w:t>
      </w:r>
      <w:r>
        <w:rPr>
          <w:sz w:val="28"/>
        </w:rPr>
        <w:t>усвідомлення</w:t>
      </w:r>
      <w:r>
        <w:rPr>
          <w:spacing w:val="40"/>
          <w:sz w:val="28"/>
        </w:rPr>
        <w:t xml:space="preserve"> </w:t>
      </w:r>
      <w:r>
        <w:rPr>
          <w:sz w:val="28"/>
        </w:rPr>
        <w:t>корисності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бути</w:t>
      </w:r>
      <w:r>
        <w:rPr>
          <w:spacing w:val="40"/>
          <w:sz w:val="28"/>
        </w:rPr>
        <w:t xml:space="preserve"> </w:t>
      </w:r>
      <w:r>
        <w:rPr>
          <w:sz w:val="28"/>
        </w:rPr>
        <w:t>грамотним</w:t>
      </w:r>
      <w:r>
        <w:rPr>
          <w:spacing w:val="40"/>
          <w:sz w:val="28"/>
        </w:rPr>
        <w:t xml:space="preserve"> </w:t>
      </w:r>
      <w:r>
        <w:rPr>
          <w:sz w:val="28"/>
        </w:rPr>
        <w:t>споживачем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фінансових послуг </w:t>
      </w:r>
      <w:r>
        <w:rPr>
          <w:sz w:val="28"/>
        </w:rPr>
        <w:t>в сучасних умовах.</w:t>
      </w:r>
    </w:p>
    <w:p w:rsidR="000D572B" w:rsidRDefault="000D572B">
      <w:pPr>
        <w:pStyle w:val="a3"/>
        <w:spacing w:before="4"/>
      </w:pPr>
    </w:p>
    <w:p w:rsidR="000D572B" w:rsidRDefault="004E56AF">
      <w:pPr>
        <w:spacing w:line="320" w:lineRule="exact"/>
        <w:ind w:left="4949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курсу</w:t>
      </w:r>
    </w:p>
    <w:p w:rsidR="000D572B" w:rsidRDefault="004E56AF">
      <w:pPr>
        <w:pStyle w:val="a3"/>
        <w:ind w:left="569" w:right="2820" w:firstLine="360"/>
      </w:pPr>
      <w:r>
        <w:t>Програма</w:t>
      </w:r>
      <w:r>
        <w:rPr>
          <w:spacing w:val="-8"/>
        </w:rPr>
        <w:t xml:space="preserve"> </w:t>
      </w:r>
      <w:r>
        <w:t>курсу</w:t>
      </w:r>
      <w:r>
        <w:rPr>
          <w:spacing w:val="-9"/>
        </w:rPr>
        <w:t xml:space="preserve"> </w:t>
      </w:r>
      <w:r>
        <w:t>будується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такими</w:t>
      </w:r>
      <w:r>
        <w:rPr>
          <w:spacing w:val="-5"/>
        </w:rPr>
        <w:t xml:space="preserve"> </w:t>
      </w:r>
      <w:r>
        <w:t>змістовими</w:t>
      </w:r>
      <w:r>
        <w:rPr>
          <w:spacing w:val="-5"/>
        </w:rPr>
        <w:t xml:space="preserve"> </w:t>
      </w:r>
      <w:r>
        <w:t>лініями: Розділ I. Фінансові механізми в економіці.</w:t>
      </w:r>
    </w:p>
    <w:p w:rsidR="000D572B" w:rsidRDefault="004E56AF">
      <w:pPr>
        <w:pStyle w:val="a3"/>
        <w:spacing w:line="321" w:lineRule="exact"/>
        <w:ind w:left="569"/>
      </w:pPr>
      <w:r>
        <w:t>Розділ</w:t>
      </w:r>
      <w:r>
        <w:rPr>
          <w:spacing w:val="-5"/>
        </w:rPr>
        <w:t xml:space="preserve"> </w:t>
      </w:r>
      <w:r>
        <w:t>IІ.</w:t>
      </w:r>
      <w:r>
        <w:rPr>
          <w:spacing w:val="-4"/>
        </w:rPr>
        <w:t xml:space="preserve"> </w:t>
      </w:r>
      <w:r>
        <w:t>Нова</w:t>
      </w:r>
      <w:r>
        <w:rPr>
          <w:spacing w:val="-4"/>
        </w:rPr>
        <w:t xml:space="preserve"> </w:t>
      </w:r>
      <w:r>
        <w:t>фінансова</w:t>
      </w:r>
      <w:r>
        <w:rPr>
          <w:spacing w:val="-3"/>
        </w:rPr>
        <w:t xml:space="preserve"> </w:t>
      </w:r>
      <w:r>
        <w:rPr>
          <w:spacing w:val="-2"/>
        </w:rPr>
        <w:t>цивілізація.</w:t>
      </w:r>
    </w:p>
    <w:p w:rsidR="000D572B" w:rsidRDefault="004E56AF">
      <w:pPr>
        <w:pStyle w:val="a3"/>
        <w:spacing w:before="247"/>
        <w:ind w:left="569" w:right="563" w:firstLine="708"/>
        <w:jc w:val="both"/>
      </w:pPr>
      <w:r>
        <w:t>Даний навчальний курс має прикладний характер. Програмою передбачено виконання</w:t>
      </w:r>
      <w:r>
        <w:rPr>
          <w:spacing w:val="80"/>
          <w:w w:val="150"/>
        </w:rPr>
        <w:t xml:space="preserve"> </w:t>
      </w:r>
      <w:r>
        <w:t>практичних</w:t>
      </w:r>
      <w:r>
        <w:rPr>
          <w:spacing w:val="80"/>
          <w:w w:val="150"/>
        </w:rPr>
        <w:t xml:space="preserve"> </w:t>
      </w:r>
      <w:r>
        <w:t>робіт</w:t>
      </w:r>
      <w:r>
        <w:rPr>
          <w:spacing w:val="80"/>
          <w:w w:val="150"/>
        </w:rPr>
        <w:t xml:space="preserve"> </w:t>
      </w:r>
      <w:r>
        <w:t>та</w:t>
      </w:r>
      <w:r>
        <w:rPr>
          <w:spacing w:val="80"/>
          <w:w w:val="150"/>
        </w:rPr>
        <w:t xml:space="preserve"> </w:t>
      </w:r>
      <w:r>
        <w:t>дослідження,</w:t>
      </w:r>
      <w:r>
        <w:rPr>
          <w:spacing w:val="80"/>
          <w:w w:val="150"/>
        </w:rPr>
        <w:t xml:space="preserve"> </w:t>
      </w:r>
      <w:r>
        <w:t>що</w:t>
      </w:r>
      <w:r>
        <w:rPr>
          <w:spacing w:val="80"/>
          <w:w w:val="150"/>
        </w:rPr>
        <w:t xml:space="preserve"> </w:t>
      </w:r>
      <w:r>
        <w:t>дозволять</w:t>
      </w:r>
      <w:r>
        <w:rPr>
          <w:spacing w:val="80"/>
          <w:w w:val="150"/>
        </w:rPr>
        <w:t xml:space="preserve"> </w:t>
      </w:r>
      <w:r>
        <w:t>учням</w:t>
      </w:r>
      <w:r>
        <w:rPr>
          <w:spacing w:val="80"/>
          <w:w w:val="150"/>
        </w:rPr>
        <w:t xml:space="preserve"> </w:t>
      </w:r>
      <w:r>
        <w:t>зрозуміти</w:t>
      </w:r>
    </w:p>
    <w:p w:rsidR="000D572B" w:rsidRDefault="000D572B">
      <w:pPr>
        <w:pStyle w:val="a3"/>
        <w:jc w:val="both"/>
        <w:sectPr w:rsidR="000D572B">
          <w:pgSz w:w="11910" w:h="16840"/>
          <w:pgMar w:top="620" w:right="283" w:bottom="280" w:left="283" w:header="720" w:footer="720" w:gutter="0"/>
          <w:cols w:space="720"/>
        </w:sectPr>
      </w:pPr>
    </w:p>
    <w:p w:rsidR="000D572B" w:rsidRDefault="004E56AF">
      <w:pPr>
        <w:pStyle w:val="a3"/>
        <w:spacing w:before="62"/>
        <w:ind w:left="569" w:right="561"/>
        <w:jc w:val="both"/>
      </w:pPr>
      <w:r>
        <w:lastRenderedPageBreak/>
        <w:t>взаємозв’язок навчального матеріалу з життєвою практикою. Це дасть можливість закріпити знання і сформувати практичні уміння, необхідні для здійснення раціональної економічної діял</w:t>
      </w:r>
      <w:r>
        <w:t>ьності.</w:t>
      </w:r>
    </w:p>
    <w:p w:rsidR="000D572B" w:rsidRDefault="004E56AF">
      <w:pPr>
        <w:pStyle w:val="a3"/>
        <w:spacing w:before="2"/>
        <w:ind w:left="569" w:right="565" w:firstLine="566"/>
        <w:jc w:val="both"/>
      </w:pPr>
      <w:r>
        <w:t>Навчальний курс «Економіка &amp; Фінанси» є практично спрямованим і передбачає можливість застосування інтерактивних форм навчання у поєднанні із сучасними освітніми технологіями, а також традиційних форм і методів навчання.</w:t>
      </w:r>
    </w:p>
    <w:p w:rsidR="000D572B" w:rsidRDefault="004E56AF">
      <w:pPr>
        <w:pStyle w:val="a3"/>
        <w:ind w:left="569" w:right="560" w:firstLine="566"/>
        <w:jc w:val="both"/>
      </w:pPr>
      <w:r>
        <w:t>Програмою передбачено ознай</w:t>
      </w:r>
      <w:r>
        <w:t>омлення з різноманітними поняттями економічної тематики. Важливим є адаптація навчального матеріалу до життя та інтересів кожної людини, що допоможе формуванню відповідної самооцінки учнів, утвердження їх як особистості, дасть уяву про фінансову незалежніс</w:t>
      </w:r>
      <w:r>
        <w:t>ть, допоможе соціальній адаптації школярів до життєвих реалій.</w:t>
      </w:r>
    </w:p>
    <w:p w:rsidR="000D572B" w:rsidRDefault="000D572B">
      <w:pPr>
        <w:pStyle w:val="a3"/>
        <w:jc w:val="both"/>
        <w:sectPr w:rsidR="000D572B">
          <w:pgSz w:w="11910" w:h="16840"/>
          <w:pgMar w:top="620" w:right="283" w:bottom="280" w:left="283" w:header="720" w:footer="720" w:gutter="0"/>
          <w:cols w:space="720"/>
        </w:sectPr>
      </w:pPr>
    </w:p>
    <w:p w:rsidR="000D572B" w:rsidRDefault="004E56AF">
      <w:pPr>
        <w:spacing w:before="67"/>
        <w:ind w:left="2133" w:right="1426"/>
        <w:jc w:val="center"/>
        <w:rPr>
          <w:b/>
          <w:sz w:val="28"/>
        </w:rPr>
      </w:pPr>
      <w:r>
        <w:rPr>
          <w:b/>
          <w:sz w:val="28"/>
        </w:rPr>
        <w:lastRenderedPageBreak/>
        <w:t>Навчальна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програма</w:t>
      </w:r>
    </w:p>
    <w:p w:rsidR="000D572B" w:rsidRDefault="004E56AF">
      <w:pPr>
        <w:spacing w:before="2"/>
        <w:ind w:left="2135" w:right="1421"/>
        <w:jc w:val="center"/>
        <w:rPr>
          <w:b/>
          <w:sz w:val="28"/>
        </w:rPr>
      </w:pPr>
      <w:r>
        <w:rPr>
          <w:b/>
          <w:sz w:val="28"/>
        </w:rPr>
        <w:t>«ЕКОНОМІКА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ФІНАНСИ»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клас</w:t>
      </w:r>
    </w:p>
    <w:p w:rsidR="000D572B" w:rsidRDefault="004E56AF">
      <w:pPr>
        <w:ind w:left="2133" w:right="1421"/>
        <w:jc w:val="center"/>
        <w:rPr>
          <w:b/>
          <w:sz w:val="28"/>
        </w:rPr>
      </w:pPr>
      <w:r>
        <w:rPr>
          <w:b/>
          <w:sz w:val="28"/>
        </w:rPr>
        <w:t>35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годин</w:t>
      </w:r>
    </w:p>
    <w:p w:rsidR="000D572B" w:rsidRDefault="000D572B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6240"/>
      </w:tblGrid>
      <w:tr w:rsidR="004E56AF" w:rsidTr="004E56AF">
        <w:trPr>
          <w:trHeight w:val="1024"/>
        </w:trPr>
        <w:tc>
          <w:tcPr>
            <w:tcW w:w="4821" w:type="dxa"/>
          </w:tcPr>
          <w:p w:rsidR="004E56AF" w:rsidRDefault="004E56AF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Назва </w:t>
            </w:r>
            <w:r>
              <w:rPr>
                <w:b/>
                <w:spacing w:val="-2"/>
                <w:sz w:val="24"/>
              </w:rPr>
              <w:t>теми,</w:t>
            </w:r>
          </w:p>
          <w:p w:rsidR="004E56AF" w:rsidRDefault="004E56AF">
            <w:pPr>
              <w:pStyle w:val="TableParagraph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матеріалу</w:t>
            </w:r>
          </w:p>
        </w:tc>
        <w:tc>
          <w:tcPr>
            <w:tcW w:w="6240" w:type="dxa"/>
          </w:tcPr>
          <w:p w:rsidR="004E56AF" w:rsidRDefault="004E56AF">
            <w:pPr>
              <w:pStyle w:val="TableParagraph"/>
              <w:ind w:left="532" w:right="52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Державні вимоги до рівня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загальноосвітньої підготовки учнів</w:t>
            </w:r>
          </w:p>
        </w:tc>
      </w:tr>
      <w:tr w:rsidR="000D572B">
        <w:trPr>
          <w:trHeight w:val="275"/>
        </w:trPr>
        <w:tc>
          <w:tcPr>
            <w:tcW w:w="11061" w:type="dxa"/>
            <w:gridSpan w:val="2"/>
          </w:tcPr>
          <w:p w:rsidR="004E56AF" w:rsidRDefault="004E56AF" w:rsidP="004E56AF">
            <w:pPr>
              <w:pStyle w:val="TableParagraph"/>
              <w:spacing w:line="273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Вступ.</w:t>
            </w:r>
            <w:r>
              <w:rPr>
                <w:b/>
                <w:spacing w:val="-2"/>
                <w:sz w:val="24"/>
              </w:rPr>
              <w:t xml:space="preserve">  (2 години)</w:t>
            </w:r>
          </w:p>
          <w:p w:rsidR="000D572B" w:rsidRDefault="000D572B">
            <w:pPr>
              <w:pStyle w:val="TableParagraph"/>
              <w:ind w:left="0"/>
              <w:rPr>
                <w:sz w:val="20"/>
              </w:rPr>
            </w:pPr>
          </w:p>
        </w:tc>
      </w:tr>
      <w:tr w:rsidR="004E56AF" w:rsidTr="004E56AF">
        <w:trPr>
          <w:trHeight w:val="1473"/>
        </w:trPr>
        <w:tc>
          <w:tcPr>
            <w:tcW w:w="4821" w:type="dxa"/>
          </w:tcPr>
          <w:p w:rsidR="004E56AF" w:rsidRDefault="004E56A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Економічний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спосіб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прийняття фінансових рішень. Людина в економіці.</w:t>
            </w:r>
          </w:p>
          <w:p w:rsidR="004E56AF" w:rsidRDefault="004E56A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населення.</w:t>
            </w:r>
          </w:p>
        </w:tc>
        <w:tc>
          <w:tcPr>
            <w:tcW w:w="6240" w:type="dxa"/>
          </w:tcPr>
          <w:p w:rsidR="004E56AF" w:rsidRDefault="004E56AF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Учень/учениця:</w:t>
            </w:r>
          </w:p>
          <w:p w:rsidR="004E56AF" w:rsidRDefault="004E56AF">
            <w:pPr>
              <w:pStyle w:val="TableParagraph"/>
              <w:ind w:right="949"/>
              <w:rPr>
                <w:sz w:val="24"/>
              </w:rPr>
            </w:pPr>
            <w:r>
              <w:rPr>
                <w:b/>
                <w:i/>
                <w:sz w:val="24"/>
              </w:rPr>
              <w:t>розповідає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фінансове </w:t>
            </w:r>
            <w:r>
              <w:rPr>
                <w:spacing w:val="-2"/>
                <w:sz w:val="24"/>
              </w:rPr>
              <w:t>планування</w:t>
            </w:r>
          </w:p>
          <w:p w:rsidR="004E56AF" w:rsidRDefault="004E56AF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порівнює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прийняття фінансових рішень</w:t>
            </w:r>
          </w:p>
          <w:p w:rsidR="004E56AF" w:rsidRDefault="004E56AF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розуміє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фінансової</w:t>
            </w:r>
          </w:p>
          <w:p w:rsidR="004E56AF" w:rsidRDefault="004E56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грамотності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людини</w:t>
            </w:r>
          </w:p>
        </w:tc>
      </w:tr>
      <w:tr w:rsidR="000D572B">
        <w:trPr>
          <w:trHeight w:val="827"/>
        </w:trPr>
        <w:tc>
          <w:tcPr>
            <w:tcW w:w="11061" w:type="dxa"/>
            <w:gridSpan w:val="2"/>
          </w:tcPr>
          <w:p w:rsidR="000D572B" w:rsidRDefault="004E56AF">
            <w:pPr>
              <w:pStyle w:val="TableParagraph"/>
              <w:spacing w:before="27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механізми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економіці.  ( 19 годин)</w:t>
            </w:r>
          </w:p>
        </w:tc>
      </w:tr>
      <w:tr w:rsidR="004E56AF" w:rsidTr="004E56AF">
        <w:trPr>
          <w:trHeight w:val="2130"/>
        </w:trPr>
        <w:tc>
          <w:tcPr>
            <w:tcW w:w="4821" w:type="dxa"/>
          </w:tcPr>
          <w:p w:rsidR="004E56AF" w:rsidRDefault="004E56AF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Банківська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система.  ( 4 години)</w:t>
            </w:r>
          </w:p>
          <w:p w:rsidR="004E56AF" w:rsidRDefault="004E56A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Банківська система. Центральний банк. Комерційні банки.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«Порожні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гроші».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Безготівкові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розрахунки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 основні банківські операції.</w:t>
            </w:r>
          </w:p>
          <w:p w:rsidR="004E56AF" w:rsidRDefault="004E56AF">
            <w:pPr>
              <w:pStyle w:val="TableParagraph"/>
              <w:spacing w:before="273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Ділова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гра.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«Банківський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аукціон»</w:t>
            </w:r>
          </w:p>
        </w:tc>
        <w:tc>
          <w:tcPr>
            <w:tcW w:w="6240" w:type="dxa"/>
          </w:tcPr>
          <w:p w:rsidR="004E56AF" w:rsidRDefault="004E56AF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Учень/учениця:</w:t>
            </w:r>
          </w:p>
          <w:p w:rsidR="004E56AF" w:rsidRDefault="004E56AF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розповідає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елементи банківської систем та взаємозв’язки між ними</w:t>
            </w:r>
          </w:p>
          <w:p w:rsidR="004E56AF" w:rsidRDefault="004E56AF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оцінює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переваги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безготівкових </w:t>
            </w:r>
            <w:r>
              <w:rPr>
                <w:spacing w:val="-2"/>
                <w:sz w:val="24"/>
              </w:rPr>
              <w:t>розрахунків</w:t>
            </w:r>
          </w:p>
          <w:p w:rsidR="004E56AF" w:rsidRDefault="004E56AF">
            <w:pPr>
              <w:pStyle w:val="TableParagraph"/>
              <w:ind w:right="1257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розуміє </w:t>
            </w:r>
            <w:r>
              <w:rPr>
                <w:sz w:val="24"/>
              </w:rPr>
              <w:t>як управляти банківським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рахунком</w:t>
            </w:r>
          </w:p>
        </w:tc>
      </w:tr>
      <w:tr w:rsidR="004E56AF" w:rsidTr="00295161">
        <w:trPr>
          <w:trHeight w:val="2207"/>
        </w:trPr>
        <w:tc>
          <w:tcPr>
            <w:tcW w:w="4821" w:type="dxa"/>
          </w:tcPr>
          <w:p w:rsidR="004E56AF" w:rsidRDefault="004E56AF">
            <w:pPr>
              <w:pStyle w:val="TableParagraph"/>
              <w:spacing w:line="270" w:lineRule="exact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Сучасна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страхування.</w:t>
            </w:r>
          </w:p>
          <w:p w:rsidR="004E56AF" w:rsidRDefault="004E56AF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( 5 годин)</w:t>
            </w:r>
          </w:p>
          <w:p w:rsidR="004E56AF" w:rsidRDefault="004E56A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Страхові компанії. Види страхування. Переваги та недоліки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страхування.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Найпоширеніші види страхування в Україні.</w:t>
            </w:r>
          </w:p>
          <w:p w:rsidR="004E56AF" w:rsidRDefault="004E56AF">
            <w:pPr>
              <w:pStyle w:val="TableParagraph"/>
              <w:spacing w:before="273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Екскурсія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компанії.</w:t>
            </w:r>
          </w:p>
          <w:p w:rsidR="004E56AF" w:rsidRDefault="004E56AF"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Ділова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гра </w:t>
            </w:r>
            <w:r>
              <w:rPr>
                <w:sz w:val="24"/>
              </w:rPr>
              <w:t>«Обираємо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послуги».</w:t>
            </w:r>
          </w:p>
        </w:tc>
        <w:tc>
          <w:tcPr>
            <w:tcW w:w="6240" w:type="dxa"/>
          </w:tcPr>
          <w:p w:rsidR="004E56AF" w:rsidRDefault="004E56AF">
            <w:pPr>
              <w:pStyle w:val="TableParagraph"/>
              <w:spacing w:line="237" w:lineRule="auto"/>
              <w:ind w:right="905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Учень/учениця: </w:t>
            </w:r>
            <w:r>
              <w:rPr>
                <w:b/>
                <w:i/>
                <w:sz w:val="24"/>
              </w:rPr>
              <w:t>наводить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видів </w:t>
            </w:r>
            <w:r>
              <w:rPr>
                <w:spacing w:val="-2"/>
                <w:sz w:val="24"/>
              </w:rPr>
              <w:t>страхування</w:t>
            </w:r>
          </w:p>
          <w:p w:rsidR="004E56AF" w:rsidRDefault="004E56AF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усвідомлює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важливість</w:t>
            </w:r>
          </w:p>
          <w:p w:rsidR="004E56AF" w:rsidRDefault="004E56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страхування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фінансової безпеки громадян</w:t>
            </w:r>
          </w:p>
          <w:p w:rsidR="004E56AF" w:rsidRDefault="004E56AF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порівнює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види </w:t>
            </w:r>
            <w:r>
              <w:rPr>
                <w:spacing w:val="-2"/>
                <w:sz w:val="24"/>
              </w:rPr>
              <w:t>страхування</w:t>
            </w:r>
          </w:p>
        </w:tc>
      </w:tr>
      <w:tr w:rsidR="004E56AF" w:rsidTr="00241EE0">
        <w:trPr>
          <w:trHeight w:val="1932"/>
        </w:trPr>
        <w:tc>
          <w:tcPr>
            <w:tcW w:w="4821" w:type="dxa"/>
          </w:tcPr>
          <w:p w:rsidR="004E56AF" w:rsidRDefault="004E56AF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Біржова </w:t>
            </w:r>
            <w:r>
              <w:rPr>
                <w:b/>
                <w:spacing w:val="-2"/>
                <w:sz w:val="24"/>
              </w:rPr>
              <w:t>діяльність.   ( 3 години)</w:t>
            </w:r>
          </w:p>
          <w:p w:rsidR="004E56AF" w:rsidRDefault="004E56AF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влаштована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біржа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навіщо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потрібна. Види бірж. Фондова біржа. Цінні папери.</w:t>
            </w:r>
          </w:p>
          <w:p w:rsidR="004E56AF" w:rsidRDefault="004E56A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Навчальний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фільм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працює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Чикагська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біржа». Ділова гра «Операції на фондовій біржі»</w:t>
            </w:r>
          </w:p>
        </w:tc>
        <w:tc>
          <w:tcPr>
            <w:tcW w:w="6240" w:type="dxa"/>
          </w:tcPr>
          <w:p w:rsidR="004E56AF" w:rsidRDefault="004E56AF">
            <w:pPr>
              <w:pStyle w:val="TableParagraph"/>
              <w:spacing w:before="1" w:line="235" w:lineRule="auto"/>
              <w:ind w:right="1257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 xml:space="preserve">: </w:t>
            </w:r>
            <w:r>
              <w:rPr>
                <w:b/>
                <w:i/>
                <w:sz w:val="24"/>
              </w:rPr>
              <w:t>називає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бірж</w:t>
            </w:r>
          </w:p>
          <w:p w:rsidR="004E56AF" w:rsidRDefault="004E56AF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i/>
                <w:sz w:val="24"/>
              </w:rPr>
              <w:t>розповідає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цінні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папери</w:t>
            </w:r>
          </w:p>
          <w:p w:rsidR="004E56AF" w:rsidRDefault="004E56AF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розуміє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економіці </w:t>
            </w:r>
            <w:r>
              <w:rPr>
                <w:b/>
                <w:i/>
                <w:sz w:val="24"/>
              </w:rPr>
              <w:t xml:space="preserve">розрізняє </w:t>
            </w:r>
            <w:r>
              <w:rPr>
                <w:sz w:val="24"/>
              </w:rPr>
              <w:t>види операцій на фондовій біржі</w:t>
            </w:r>
          </w:p>
        </w:tc>
      </w:tr>
      <w:tr w:rsidR="004E56AF" w:rsidTr="00B966E0">
        <w:trPr>
          <w:trHeight w:val="2483"/>
        </w:trPr>
        <w:tc>
          <w:tcPr>
            <w:tcW w:w="4821" w:type="dxa"/>
          </w:tcPr>
          <w:p w:rsidR="004E56AF" w:rsidRDefault="004E56AF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Податкова </w:t>
            </w:r>
            <w:r>
              <w:rPr>
                <w:b/>
                <w:spacing w:val="-2"/>
                <w:sz w:val="24"/>
              </w:rPr>
              <w:t>система.  (6 годин)</w:t>
            </w:r>
          </w:p>
          <w:p w:rsidR="004E56AF" w:rsidRDefault="004E56A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Принципи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характеристика. Податкова система України.</w:t>
            </w:r>
          </w:p>
          <w:p w:rsidR="004E56AF" w:rsidRDefault="004E56A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Фінансова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автономія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місцевих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бюджетів: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кращий іноземний досвід.</w:t>
            </w:r>
          </w:p>
          <w:p w:rsidR="004E56AF" w:rsidRDefault="004E56AF"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Практична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«Заповнюємо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податкову </w:t>
            </w:r>
            <w:r>
              <w:rPr>
                <w:spacing w:val="-2"/>
                <w:sz w:val="24"/>
              </w:rPr>
              <w:t>декларацію».</w:t>
            </w:r>
          </w:p>
          <w:p w:rsidR="004E56AF" w:rsidRDefault="004E56A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Дослідження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місцевих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бюджетів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економіці вашого регіону»</w:t>
            </w:r>
          </w:p>
        </w:tc>
        <w:tc>
          <w:tcPr>
            <w:tcW w:w="6240" w:type="dxa"/>
          </w:tcPr>
          <w:p w:rsidR="004E56AF" w:rsidRDefault="004E56A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4E56AF" w:rsidRDefault="004E56AF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називає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податкової </w:t>
            </w:r>
            <w:r>
              <w:rPr>
                <w:spacing w:val="-2"/>
                <w:sz w:val="24"/>
              </w:rPr>
              <w:t>системи</w:t>
            </w:r>
          </w:p>
          <w:p w:rsidR="004E56AF" w:rsidRDefault="004E56AF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характеризує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податкову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систему </w:t>
            </w:r>
            <w:r>
              <w:rPr>
                <w:spacing w:val="-2"/>
                <w:sz w:val="24"/>
              </w:rPr>
              <w:t>України</w:t>
            </w:r>
          </w:p>
          <w:p w:rsidR="004E56AF" w:rsidRDefault="004E56AF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усвідомлює </w:t>
            </w:r>
            <w:r>
              <w:rPr>
                <w:sz w:val="24"/>
              </w:rPr>
              <w:t>значення місцевих бюджетів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добробуту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</w:tr>
      <w:tr w:rsidR="000D572B" w:rsidTr="004E56AF">
        <w:trPr>
          <w:trHeight w:val="70"/>
        </w:trPr>
        <w:tc>
          <w:tcPr>
            <w:tcW w:w="11061" w:type="dxa"/>
            <w:gridSpan w:val="2"/>
          </w:tcPr>
          <w:p w:rsidR="000D572B" w:rsidRDefault="000D572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D572B" w:rsidRDefault="000D572B">
      <w:pPr>
        <w:pStyle w:val="TableParagraph"/>
        <w:rPr>
          <w:sz w:val="24"/>
        </w:rPr>
        <w:sectPr w:rsidR="000D572B">
          <w:pgSz w:w="11910" w:h="16840"/>
          <w:pgMar w:top="620" w:right="283" w:bottom="280" w:left="283" w:header="720" w:footer="720" w:gutter="0"/>
          <w:cols w:space="720"/>
        </w:sectPr>
      </w:pPr>
    </w:p>
    <w:p w:rsidR="000D572B" w:rsidRDefault="000D572B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6382"/>
      </w:tblGrid>
      <w:tr w:rsidR="000D572B">
        <w:trPr>
          <w:trHeight w:val="830"/>
        </w:trPr>
        <w:tc>
          <w:tcPr>
            <w:tcW w:w="11061" w:type="dxa"/>
            <w:gridSpan w:val="2"/>
          </w:tcPr>
          <w:p w:rsidR="000D572B" w:rsidRDefault="004E56AF">
            <w:pPr>
              <w:pStyle w:val="TableParagraph"/>
              <w:spacing w:before="275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IІ.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цивілізація   ( 14 годин)</w:t>
            </w:r>
          </w:p>
        </w:tc>
      </w:tr>
      <w:tr w:rsidR="004E56AF" w:rsidTr="004E56AF">
        <w:trPr>
          <w:trHeight w:val="1814"/>
        </w:trPr>
        <w:tc>
          <w:tcPr>
            <w:tcW w:w="4679" w:type="dxa"/>
          </w:tcPr>
          <w:p w:rsidR="004E56AF" w:rsidRDefault="004E56AF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Грошові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відносини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сучасному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світі.  (4 години)</w:t>
            </w:r>
          </w:p>
          <w:p w:rsidR="004E56AF" w:rsidRDefault="004E56AF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безготівкових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розрахунків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proofErr w:type="spellStart"/>
            <w:r>
              <w:rPr>
                <w:sz w:val="24"/>
              </w:rPr>
              <w:t>електронізація</w:t>
            </w:r>
            <w:proofErr w:type="spellEnd"/>
            <w:r>
              <w:rPr>
                <w:sz w:val="24"/>
              </w:rPr>
              <w:t xml:space="preserve"> грошового обігу.</w:t>
            </w:r>
          </w:p>
          <w:p w:rsidR="004E56AF" w:rsidRDefault="004E56A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Валюта.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Світові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гроші.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світова валюта. Євро – єдина європейська валюта.</w:t>
            </w:r>
          </w:p>
          <w:p w:rsidR="004E56AF" w:rsidRDefault="004E56AF"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Практична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«Розраховуємо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валютний </w:t>
            </w:r>
            <w:r>
              <w:rPr>
                <w:spacing w:val="-2"/>
                <w:sz w:val="24"/>
              </w:rPr>
              <w:t>курс»</w:t>
            </w:r>
          </w:p>
        </w:tc>
        <w:tc>
          <w:tcPr>
            <w:tcW w:w="6382" w:type="dxa"/>
          </w:tcPr>
          <w:p w:rsidR="004E56AF" w:rsidRDefault="004E56A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4E56AF" w:rsidRDefault="004E56AF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сучасних грошових відносин</w:t>
            </w:r>
          </w:p>
          <w:p w:rsidR="004E56AF" w:rsidRDefault="004E56AF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розповідає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головні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валюти </w:t>
            </w:r>
            <w:r>
              <w:rPr>
                <w:spacing w:val="-2"/>
                <w:sz w:val="24"/>
              </w:rPr>
              <w:t>світу</w:t>
            </w:r>
          </w:p>
          <w:p w:rsidR="004E56AF" w:rsidRDefault="004E56AF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пояснює,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гроші</w:t>
            </w:r>
          </w:p>
        </w:tc>
      </w:tr>
      <w:tr w:rsidR="004E56AF" w:rsidTr="004E56AF">
        <w:trPr>
          <w:trHeight w:val="1932"/>
        </w:trPr>
        <w:tc>
          <w:tcPr>
            <w:tcW w:w="4679" w:type="dxa"/>
          </w:tcPr>
          <w:p w:rsidR="004E56AF" w:rsidRDefault="004E56AF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Відомі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світу.   ( 5 годин)</w:t>
            </w:r>
          </w:p>
          <w:p w:rsidR="004E56AF" w:rsidRDefault="004E56A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славляться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швейцарські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банки.</w:t>
            </w:r>
          </w:p>
          <w:p w:rsidR="004E56AF" w:rsidRDefault="004E56AF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Страхові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корпорації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Британії. Чим відома Токійська біржа?</w:t>
            </w:r>
          </w:p>
          <w:p w:rsidR="004E56AF" w:rsidRDefault="004E56AF">
            <w:pPr>
              <w:pStyle w:val="TableParagraph"/>
              <w:ind w:left="0"/>
              <w:rPr>
                <w:b/>
                <w:sz w:val="24"/>
              </w:rPr>
            </w:pPr>
          </w:p>
          <w:p w:rsidR="004E56AF" w:rsidRDefault="004E56AF"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Дослідження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«Топ-10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світу».</w:t>
            </w:r>
          </w:p>
        </w:tc>
        <w:tc>
          <w:tcPr>
            <w:tcW w:w="6382" w:type="dxa"/>
          </w:tcPr>
          <w:p w:rsidR="004E56AF" w:rsidRDefault="004E56A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4E56AF" w:rsidRDefault="004E56AF">
            <w:pPr>
              <w:pStyle w:val="TableParagraph"/>
              <w:ind w:right="88"/>
              <w:rPr>
                <w:sz w:val="24"/>
              </w:rPr>
            </w:pPr>
            <w:r>
              <w:rPr>
                <w:b/>
                <w:i/>
                <w:sz w:val="24"/>
              </w:rPr>
              <w:t>називає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найбільш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відомі фінансові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світу</w:t>
            </w:r>
          </w:p>
          <w:p w:rsidR="004E56AF" w:rsidRDefault="004E56AF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розповідає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Токійської біржі та великих страхових </w:t>
            </w:r>
            <w:r>
              <w:rPr>
                <w:spacing w:val="-2"/>
                <w:sz w:val="24"/>
              </w:rPr>
              <w:t>корпорацій</w:t>
            </w:r>
          </w:p>
          <w:p w:rsidR="004E56AF" w:rsidRDefault="004E56A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ранжує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фінансові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установи</w:t>
            </w:r>
          </w:p>
        </w:tc>
      </w:tr>
      <w:tr w:rsidR="004E56AF" w:rsidTr="001F312B">
        <w:trPr>
          <w:trHeight w:val="2208"/>
        </w:trPr>
        <w:tc>
          <w:tcPr>
            <w:tcW w:w="4679" w:type="dxa"/>
          </w:tcPr>
          <w:p w:rsidR="004E56AF" w:rsidRDefault="004E56AF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Сталий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розвиток.   ( 4 години)</w:t>
            </w:r>
          </w:p>
          <w:p w:rsidR="004E56AF" w:rsidRDefault="004E56A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Значення фінансів для економічного розвитку суспільства.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Економічна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складова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сталого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розвитку. Економія ресурсів. «Зелена» економіка.</w:t>
            </w:r>
          </w:p>
          <w:p w:rsidR="004E56AF" w:rsidRDefault="004E56AF">
            <w:pPr>
              <w:pStyle w:val="TableParagraph"/>
              <w:ind w:left="107" w:right="1132"/>
              <w:rPr>
                <w:sz w:val="24"/>
              </w:rPr>
            </w:pPr>
            <w:r>
              <w:rPr>
                <w:i/>
                <w:sz w:val="24"/>
              </w:rPr>
              <w:t>Учнівська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конференція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«Сталий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розвиток як концепція виживання людства».</w:t>
            </w:r>
          </w:p>
        </w:tc>
        <w:tc>
          <w:tcPr>
            <w:tcW w:w="6382" w:type="dxa"/>
          </w:tcPr>
          <w:p w:rsidR="004E56AF" w:rsidRDefault="004E56A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Учень/учениця</w:t>
            </w:r>
            <w:r>
              <w:rPr>
                <w:b/>
                <w:spacing w:val="-2"/>
                <w:sz w:val="24"/>
              </w:rPr>
              <w:t>:</w:t>
            </w:r>
          </w:p>
          <w:p w:rsidR="004E56AF" w:rsidRDefault="004E56AF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пояснює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економічного </w:t>
            </w:r>
            <w:r>
              <w:rPr>
                <w:spacing w:val="-2"/>
                <w:sz w:val="24"/>
              </w:rPr>
              <w:t>розвитку</w:t>
            </w:r>
          </w:p>
          <w:p w:rsidR="004E56AF" w:rsidRDefault="004E56AF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розуміє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сталий</w:t>
            </w:r>
            <w:r>
              <w:rPr>
                <w:spacing w:val="-2"/>
                <w:sz w:val="24"/>
              </w:rPr>
              <w:t xml:space="preserve"> розвиток</w:t>
            </w:r>
          </w:p>
          <w:p w:rsidR="004E56AF" w:rsidRDefault="004E56AF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усвідомлює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необхідність</w:t>
            </w:r>
          </w:p>
          <w:p w:rsidR="004E56AF" w:rsidRDefault="004E56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розвитку </w:t>
            </w:r>
            <w:r>
              <w:rPr>
                <w:b/>
                <w:i/>
                <w:sz w:val="24"/>
              </w:rPr>
              <w:t xml:space="preserve">наводить приклади </w:t>
            </w:r>
            <w:r>
              <w:rPr>
                <w:sz w:val="24"/>
              </w:rPr>
              <w:t xml:space="preserve">економії </w:t>
            </w:r>
            <w:r>
              <w:rPr>
                <w:spacing w:val="-2"/>
                <w:sz w:val="24"/>
              </w:rPr>
              <w:t>ресурсів</w:t>
            </w:r>
          </w:p>
        </w:tc>
      </w:tr>
      <w:tr w:rsidR="004E56AF" w:rsidTr="0087093D">
        <w:trPr>
          <w:trHeight w:val="275"/>
        </w:trPr>
        <w:tc>
          <w:tcPr>
            <w:tcW w:w="11061" w:type="dxa"/>
            <w:gridSpan w:val="2"/>
          </w:tcPr>
          <w:p w:rsidR="004E56AF" w:rsidRDefault="004E56AF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Резерв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(3) </w:t>
            </w:r>
            <w:r>
              <w:rPr>
                <w:b/>
                <w:spacing w:val="-4"/>
                <w:sz w:val="24"/>
              </w:rPr>
              <w:t>год.</w:t>
            </w:r>
          </w:p>
        </w:tc>
      </w:tr>
    </w:tbl>
    <w:p w:rsidR="000D572B" w:rsidRDefault="000D572B">
      <w:pPr>
        <w:pStyle w:val="a3"/>
        <w:rPr>
          <w:b/>
          <w:sz w:val="24"/>
        </w:rPr>
      </w:pPr>
    </w:p>
    <w:p w:rsidR="000D572B" w:rsidRDefault="000D572B">
      <w:pPr>
        <w:pStyle w:val="a3"/>
        <w:spacing w:before="253"/>
        <w:rPr>
          <w:b/>
          <w:sz w:val="24"/>
        </w:rPr>
      </w:pPr>
    </w:p>
    <w:p w:rsidR="000D572B" w:rsidRDefault="004E56AF">
      <w:pPr>
        <w:ind w:left="4"/>
        <w:jc w:val="center"/>
        <w:rPr>
          <w:b/>
          <w:sz w:val="24"/>
        </w:rPr>
      </w:pPr>
      <w:r>
        <w:rPr>
          <w:b/>
          <w:sz w:val="24"/>
        </w:rPr>
        <w:t>Рекомендовані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джерела</w:t>
      </w:r>
    </w:p>
    <w:p w:rsidR="000D572B" w:rsidRDefault="004E56AF">
      <w:pPr>
        <w:pStyle w:val="a4"/>
        <w:numPr>
          <w:ilvl w:val="0"/>
          <w:numId w:val="2"/>
        </w:numPr>
        <w:tabs>
          <w:tab w:val="left" w:pos="994"/>
        </w:tabs>
        <w:spacing w:before="271"/>
        <w:ind w:right="562"/>
        <w:rPr>
          <w:sz w:val="24"/>
        </w:rPr>
      </w:pPr>
      <w:r>
        <w:rPr>
          <w:sz w:val="24"/>
        </w:rPr>
        <w:t xml:space="preserve">Аксьонова О.В. Методика викладання економіки [Текст]: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/ О.В. Аксьонова. – К.</w:t>
      </w:r>
      <w:r>
        <w:rPr>
          <w:spacing w:val="-5"/>
          <w:sz w:val="24"/>
        </w:rPr>
        <w:t xml:space="preserve"> </w:t>
      </w:r>
      <w:r>
        <w:rPr>
          <w:sz w:val="24"/>
        </w:rPr>
        <w:t>: КНЕУ, 2006. – 708 с.</w:t>
      </w:r>
    </w:p>
    <w:p w:rsidR="000D572B" w:rsidRDefault="004E56AF">
      <w:pPr>
        <w:pStyle w:val="a4"/>
        <w:numPr>
          <w:ilvl w:val="0"/>
          <w:numId w:val="2"/>
        </w:numPr>
        <w:tabs>
          <w:tab w:val="left" w:pos="994"/>
        </w:tabs>
        <w:spacing w:before="2" w:line="237" w:lineRule="auto"/>
        <w:ind w:right="3271"/>
        <w:rPr>
          <w:sz w:val="24"/>
        </w:rPr>
      </w:pPr>
      <w:r>
        <w:rPr>
          <w:sz w:val="24"/>
        </w:rPr>
        <w:t xml:space="preserve">Банківська система [Електронний ресурс]. – Режим доступу: </w:t>
      </w:r>
      <w:hyperlink r:id="rId5">
        <w:r>
          <w:rPr>
            <w:color w:val="0000FF"/>
            <w:spacing w:val="-2"/>
            <w:sz w:val="24"/>
            <w:u w:val="single" w:color="0000FF"/>
          </w:rPr>
          <w:t>http://www.npblog.com.ua/index.php/ekonomika/bankivska-sistema.html</w:t>
        </w:r>
      </w:hyperlink>
    </w:p>
    <w:p w:rsidR="000D572B" w:rsidRDefault="004E56AF">
      <w:pPr>
        <w:pStyle w:val="a4"/>
        <w:numPr>
          <w:ilvl w:val="0"/>
          <w:numId w:val="1"/>
        </w:numPr>
        <w:tabs>
          <w:tab w:val="left" w:pos="994"/>
        </w:tabs>
        <w:spacing w:before="1"/>
        <w:ind w:right="1526"/>
        <w:rPr>
          <w:sz w:val="24"/>
        </w:rPr>
      </w:pPr>
      <w:proofErr w:type="spellStart"/>
      <w:r>
        <w:rPr>
          <w:sz w:val="24"/>
        </w:rPr>
        <w:t>Горленко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Г.О.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економіки.</w:t>
      </w:r>
      <w:r>
        <w:rPr>
          <w:spacing w:val="-3"/>
          <w:sz w:val="24"/>
        </w:rPr>
        <w:t xml:space="preserve"> </w:t>
      </w:r>
      <w:r>
        <w:rPr>
          <w:sz w:val="24"/>
        </w:rPr>
        <w:t>10-11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клас.</w:t>
      </w:r>
      <w:r>
        <w:rPr>
          <w:spacing w:val="-3"/>
          <w:sz w:val="24"/>
        </w:rPr>
        <w:t xml:space="preserve"> </w:t>
      </w:r>
      <w:r>
        <w:rPr>
          <w:sz w:val="24"/>
        </w:rPr>
        <w:t>Видання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3-є,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Кам'янець- Подільський: Абетка-НОВА, 2005. - 60 с.</w:t>
      </w:r>
    </w:p>
    <w:p w:rsidR="000D572B" w:rsidRDefault="004E56AF">
      <w:pPr>
        <w:pStyle w:val="a4"/>
        <w:numPr>
          <w:ilvl w:val="0"/>
          <w:numId w:val="1"/>
        </w:numPr>
        <w:tabs>
          <w:tab w:val="left" w:pos="971"/>
          <w:tab w:val="left" w:pos="994"/>
        </w:tabs>
        <w:spacing w:before="1"/>
        <w:ind w:right="559"/>
        <w:rPr>
          <w:sz w:val="24"/>
        </w:rPr>
      </w:pPr>
      <w:proofErr w:type="spellStart"/>
      <w:r>
        <w:rPr>
          <w:sz w:val="24"/>
        </w:rPr>
        <w:t>Гриджук</w:t>
      </w:r>
      <w:proofErr w:type="spellEnd"/>
      <w:r>
        <w:rPr>
          <w:sz w:val="24"/>
        </w:rPr>
        <w:t xml:space="preserve"> Д. Про необхідність зрозумілих програм підвищення фінансової грамотності простих людей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[Електронний</w:t>
      </w:r>
      <w:r>
        <w:rPr>
          <w:spacing w:val="80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Режим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80"/>
          <w:w w:val="150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http://www.ukrbanks.info/article/Dmitrii-</w:t>
        </w:r>
      </w:hyperlink>
      <w:r>
        <w:rPr>
          <w:color w:val="0000FF"/>
          <w:sz w:val="24"/>
        </w:rPr>
        <w:t xml:space="preserve"> </w:t>
      </w:r>
      <w:hyperlink r:id="rId7">
        <w:r>
          <w:rPr>
            <w:color w:val="0000FF"/>
            <w:spacing w:val="-2"/>
            <w:sz w:val="24"/>
            <w:u w:val="single" w:color="0000FF"/>
          </w:rPr>
          <w:t>Gridzhuk-o-neobhodimos</w:t>
        </w:r>
        <w:r>
          <w:rPr>
            <w:color w:val="0000FF"/>
            <w:spacing w:val="-2"/>
            <w:sz w:val="24"/>
            <w:u w:val="single" w:color="0000FF"/>
          </w:rPr>
          <w:t>ti-vnjatnyhprogramm-povyshenija-finansovoi-gramotnosti-prostyh-</w:t>
        </w:r>
      </w:hyperlink>
      <w:r>
        <w:rPr>
          <w:color w:val="0000FF"/>
          <w:spacing w:val="-2"/>
          <w:sz w:val="24"/>
        </w:rPr>
        <w:t xml:space="preserve"> </w:t>
      </w:r>
      <w:hyperlink r:id="rId8">
        <w:r>
          <w:rPr>
            <w:color w:val="0000FF"/>
            <w:spacing w:val="-2"/>
            <w:sz w:val="24"/>
            <w:u w:val="single" w:color="0000FF"/>
          </w:rPr>
          <w:t>ljudei.html</w:t>
        </w:r>
      </w:hyperlink>
      <w:r>
        <w:rPr>
          <w:spacing w:val="-2"/>
          <w:sz w:val="24"/>
        </w:rPr>
        <w:t>.</w:t>
      </w:r>
    </w:p>
    <w:p w:rsidR="000D572B" w:rsidRDefault="004E56AF">
      <w:pPr>
        <w:pStyle w:val="a4"/>
        <w:numPr>
          <w:ilvl w:val="0"/>
          <w:numId w:val="1"/>
        </w:numPr>
        <w:tabs>
          <w:tab w:val="left" w:pos="994"/>
        </w:tabs>
        <w:ind w:right="0" w:hanging="358"/>
        <w:rPr>
          <w:sz w:val="24"/>
        </w:rPr>
      </w:pPr>
      <w:r>
        <w:rPr>
          <w:sz w:val="24"/>
        </w:rPr>
        <w:t>Економіка</w:t>
      </w:r>
      <w:r>
        <w:rPr>
          <w:spacing w:val="-3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зб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економіки.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Кам’янець-Подільський :</w:t>
      </w:r>
      <w:r>
        <w:rPr>
          <w:spacing w:val="-2"/>
          <w:sz w:val="24"/>
        </w:rPr>
        <w:t xml:space="preserve"> </w:t>
      </w:r>
      <w:r>
        <w:rPr>
          <w:sz w:val="24"/>
        </w:rPr>
        <w:t>Аксіома,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117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0D572B" w:rsidRDefault="004E56AF">
      <w:pPr>
        <w:pStyle w:val="a4"/>
        <w:numPr>
          <w:ilvl w:val="0"/>
          <w:numId w:val="1"/>
        </w:numPr>
        <w:tabs>
          <w:tab w:val="left" w:pos="994"/>
        </w:tabs>
        <w:ind w:right="569"/>
        <w:rPr>
          <w:sz w:val="24"/>
        </w:rPr>
      </w:pPr>
      <w:r>
        <w:rPr>
          <w:sz w:val="24"/>
        </w:rPr>
        <w:t>Економіка:</w:t>
      </w:r>
      <w:r>
        <w:rPr>
          <w:spacing w:val="7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77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78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учнів</w:t>
      </w:r>
      <w:r>
        <w:rPr>
          <w:spacing w:val="77"/>
          <w:sz w:val="24"/>
        </w:rPr>
        <w:t xml:space="preserve"> </w:t>
      </w:r>
      <w:r>
        <w:rPr>
          <w:sz w:val="24"/>
        </w:rPr>
        <w:t>10-11</w:t>
      </w:r>
      <w:r>
        <w:rPr>
          <w:spacing w:val="79"/>
          <w:sz w:val="24"/>
        </w:rPr>
        <w:t xml:space="preserve"> </w:t>
      </w:r>
      <w:r>
        <w:rPr>
          <w:sz w:val="24"/>
        </w:rPr>
        <w:t>класів</w:t>
      </w:r>
      <w:r>
        <w:rPr>
          <w:spacing w:val="77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З.Г.Ватаманюк</w:t>
      </w:r>
      <w:proofErr w:type="spellEnd"/>
      <w:r>
        <w:rPr>
          <w:sz w:val="24"/>
        </w:rPr>
        <w:t>,</w:t>
      </w:r>
      <w:r>
        <w:rPr>
          <w:spacing w:val="77"/>
          <w:sz w:val="24"/>
        </w:rPr>
        <w:t xml:space="preserve"> </w:t>
      </w:r>
      <w:proofErr w:type="spellStart"/>
      <w:r>
        <w:rPr>
          <w:sz w:val="24"/>
        </w:rPr>
        <w:t>С.М.Панчишиї</w:t>
      </w:r>
      <w:proofErr w:type="spellEnd"/>
      <w:r>
        <w:rPr>
          <w:sz w:val="24"/>
        </w:rPr>
        <w:t>,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П.І. </w:t>
      </w:r>
      <w:proofErr w:type="spellStart"/>
      <w:r>
        <w:rPr>
          <w:sz w:val="24"/>
        </w:rPr>
        <w:t>Островерхта</w:t>
      </w:r>
      <w:proofErr w:type="spellEnd"/>
      <w:r>
        <w:rPr>
          <w:sz w:val="24"/>
        </w:rPr>
        <w:t xml:space="preserve"> ін. За ред. </w:t>
      </w:r>
      <w:proofErr w:type="spellStart"/>
      <w:r>
        <w:rPr>
          <w:sz w:val="24"/>
        </w:rPr>
        <w:t>З.Г.Ватаманюка</w:t>
      </w:r>
      <w:proofErr w:type="spellEnd"/>
      <w:r>
        <w:rPr>
          <w:sz w:val="24"/>
        </w:rPr>
        <w:t xml:space="preserve">. - </w:t>
      </w:r>
      <w:proofErr w:type="spellStart"/>
      <w:r>
        <w:rPr>
          <w:sz w:val="24"/>
        </w:rPr>
        <w:t>Вид.З-тє</w:t>
      </w:r>
      <w:proofErr w:type="spellEnd"/>
      <w:r>
        <w:rPr>
          <w:sz w:val="24"/>
        </w:rPr>
        <w:t>, стереотип. - К.: Либідь, 2004. 384 с.</w:t>
      </w:r>
    </w:p>
    <w:p w:rsidR="000D572B" w:rsidRDefault="004E56AF">
      <w:pPr>
        <w:pStyle w:val="a4"/>
        <w:numPr>
          <w:ilvl w:val="0"/>
          <w:numId w:val="1"/>
        </w:numPr>
        <w:tabs>
          <w:tab w:val="left" w:pos="994"/>
        </w:tabs>
        <w:rPr>
          <w:sz w:val="24"/>
        </w:rPr>
      </w:pPr>
      <w:r>
        <w:rPr>
          <w:sz w:val="24"/>
        </w:rPr>
        <w:t xml:space="preserve">Загальна економіка: Підручник для 10-11 класів загальноосвітніх закладів/ І. Ф. </w:t>
      </w:r>
      <w:proofErr w:type="spellStart"/>
      <w:r>
        <w:rPr>
          <w:sz w:val="24"/>
        </w:rPr>
        <w:t>Радіснова</w:t>
      </w:r>
      <w:proofErr w:type="spellEnd"/>
      <w:r>
        <w:rPr>
          <w:sz w:val="24"/>
        </w:rPr>
        <w:t xml:space="preserve"> 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ін. За ред. І. Ф. </w:t>
      </w:r>
      <w:proofErr w:type="spellStart"/>
      <w:r>
        <w:rPr>
          <w:sz w:val="24"/>
        </w:rPr>
        <w:t>Радіонової</w:t>
      </w:r>
      <w:proofErr w:type="spellEnd"/>
      <w:r>
        <w:rPr>
          <w:sz w:val="24"/>
        </w:rPr>
        <w:t xml:space="preserve">. - 6-те вид.,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 і перероб. - Кам'янець-Подільський Аксіома, 2011.</w:t>
      </w:r>
    </w:p>
    <w:p w:rsidR="000D572B" w:rsidRDefault="004E56AF">
      <w:pPr>
        <w:ind w:left="994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396 </w:t>
      </w:r>
      <w:r>
        <w:rPr>
          <w:spacing w:val="-5"/>
          <w:sz w:val="24"/>
        </w:rPr>
        <w:t>с.</w:t>
      </w:r>
    </w:p>
    <w:p w:rsidR="000D572B" w:rsidRDefault="004E56AF">
      <w:pPr>
        <w:pStyle w:val="a4"/>
        <w:numPr>
          <w:ilvl w:val="0"/>
          <w:numId w:val="1"/>
        </w:numPr>
        <w:tabs>
          <w:tab w:val="left" w:pos="994"/>
          <w:tab w:val="left" w:pos="2821"/>
          <w:tab w:val="left" w:pos="3521"/>
          <w:tab w:val="left" w:pos="5006"/>
          <w:tab w:val="left" w:pos="5802"/>
          <w:tab w:val="left" w:pos="7488"/>
          <w:tab w:val="left" w:pos="8567"/>
          <w:tab w:val="left" w:pos="8944"/>
          <w:tab w:val="left" w:pos="9886"/>
        </w:tabs>
        <w:spacing w:before="1"/>
        <w:ind w:right="566"/>
        <w:rPr>
          <w:sz w:val="24"/>
        </w:rPr>
      </w:pPr>
      <w:r>
        <w:rPr>
          <w:spacing w:val="-2"/>
          <w:sz w:val="24"/>
        </w:rPr>
        <w:t>Інформаційний</w:t>
      </w:r>
      <w:r>
        <w:rPr>
          <w:sz w:val="24"/>
        </w:rPr>
        <w:tab/>
      </w:r>
      <w:r>
        <w:rPr>
          <w:spacing w:val="-4"/>
          <w:sz w:val="24"/>
        </w:rPr>
        <w:t>сайт</w:t>
      </w:r>
      <w:r>
        <w:rPr>
          <w:sz w:val="24"/>
        </w:rPr>
        <w:tab/>
      </w:r>
      <w:r>
        <w:rPr>
          <w:spacing w:val="-2"/>
          <w:sz w:val="24"/>
        </w:rPr>
        <w:t>Української</w:t>
      </w:r>
      <w:r>
        <w:rPr>
          <w:sz w:val="24"/>
        </w:rPr>
        <w:tab/>
      </w:r>
      <w:r>
        <w:rPr>
          <w:spacing w:val="-2"/>
          <w:sz w:val="24"/>
        </w:rPr>
        <w:t>біржі</w:t>
      </w:r>
      <w:r>
        <w:rPr>
          <w:sz w:val="24"/>
        </w:rPr>
        <w:tab/>
      </w:r>
      <w:r>
        <w:rPr>
          <w:spacing w:val="-2"/>
          <w:sz w:val="24"/>
        </w:rPr>
        <w:t>[Електронний</w:t>
      </w:r>
      <w:r>
        <w:rPr>
          <w:sz w:val="24"/>
        </w:rPr>
        <w:tab/>
      </w:r>
      <w:r>
        <w:rPr>
          <w:spacing w:val="-2"/>
          <w:sz w:val="24"/>
        </w:rPr>
        <w:t>ресурс</w:t>
      </w:r>
      <w:r>
        <w:rPr>
          <w:spacing w:val="-2"/>
          <w:sz w:val="24"/>
        </w:rPr>
        <w:t>].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доступу: </w:t>
      </w:r>
      <w:hyperlink r:id="rId9">
        <w:r>
          <w:rPr>
            <w:color w:val="0000FF"/>
            <w:spacing w:val="-2"/>
            <w:sz w:val="24"/>
            <w:u w:val="single" w:color="0000FF"/>
          </w:rPr>
          <w:t>http://www.ux.ua/ru/csearch.aspx</w:t>
        </w:r>
      </w:hyperlink>
      <w:r>
        <w:rPr>
          <w:spacing w:val="-2"/>
          <w:sz w:val="24"/>
        </w:rPr>
        <w:t>.</w:t>
      </w:r>
    </w:p>
    <w:p w:rsidR="000D572B" w:rsidRDefault="004E56AF">
      <w:pPr>
        <w:pStyle w:val="a4"/>
        <w:numPr>
          <w:ilvl w:val="0"/>
          <w:numId w:val="1"/>
        </w:numPr>
        <w:tabs>
          <w:tab w:val="left" w:pos="994"/>
        </w:tabs>
        <w:ind w:right="562"/>
        <w:rPr>
          <w:sz w:val="24"/>
        </w:rPr>
      </w:pPr>
      <w:r>
        <w:rPr>
          <w:sz w:val="24"/>
        </w:rPr>
        <w:t>Кириленко Л.M.</w:t>
      </w:r>
      <w:r>
        <w:rPr>
          <w:spacing w:val="-1"/>
          <w:sz w:val="24"/>
        </w:rPr>
        <w:t xml:space="preserve"> </w:t>
      </w:r>
      <w:r>
        <w:rPr>
          <w:sz w:val="24"/>
        </w:rPr>
        <w:t>Моя</w:t>
      </w:r>
      <w:r>
        <w:rPr>
          <w:spacing w:val="-1"/>
          <w:sz w:val="24"/>
        </w:rPr>
        <w:t xml:space="preserve"> </w:t>
      </w:r>
      <w:r>
        <w:rPr>
          <w:sz w:val="24"/>
        </w:rPr>
        <w:t>економіка: Підручник для учнів</w:t>
      </w:r>
      <w:r>
        <w:rPr>
          <w:spacing w:val="-1"/>
          <w:sz w:val="24"/>
        </w:rPr>
        <w:t xml:space="preserve"> </w:t>
      </w:r>
      <w:r>
        <w:rPr>
          <w:sz w:val="24"/>
        </w:rPr>
        <w:t>8-9-х,</w:t>
      </w:r>
      <w:r>
        <w:rPr>
          <w:spacing w:val="-1"/>
          <w:sz w:val="24"/>
        </w:rPr>
        <w:t xml:space="preserve"> </w:t>
      </w:r>
      <w:r>
        <w:rPr>
          <w:sz w:val="24"/>
        </w:rPr>
        <w:t>10-х класів 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Л.M.Кириленко</w:t>
      </w:r>
      <w:proofErr w:type="spellEnd"/>
      <w:r>
        <w:rPr>
          <w:sz w:val="24"/>
        </w:rPr>
        <w:t xml:space="preserve">, Л.П. </w:t>
      </w:r>
      <w:proofErr w:type="spellStart"/>
      <w:r>
        <w:rPr>
          <w:sz w:val="24"/>
        </w:rPr>
        <w:t>Крупська</w:t>
      </w:r>
      <w:proofErr w:type="spellEnd"/>
      <w:r>
        <w:rPr>
          <w:sz w:val="24"/>
        </w:rPr>
        <w:t>, I.M. Пархоменко, І.Є. Тимченко. – К.: А.П.Н., 2010. – 235 с.</w:t>
      </w:r>
    </w:p>
    <w:p w:rsidR="000D572B" w:rsidRDefault="004E56AF">
      <w:pPr>
        <w:pStyle w:val="a4"/>
        <w:numPr>
          <w:ilvl w:val="0"/>
          <w:numId w:val="1"/>
        </w:numPr>
        <w:tabs>
          <w:tab w:val="left" w:pos="994"/>
        </w:tabs>
        <w:rPr>
          <w:sz w:val="24"/>
        </w:rPr>
      </w:pPr>
      <w:proofErr w:type="spellStart"/>
      <w:r>
        <w:rPr>
          <w:sz w:val="24"/>
        </w:rPr>
        <w:t>Климюк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1.1.</w:t>
      </w:r>
      <w:r>
        <w:rPr>
          <w:spacing w:val="30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28"/>
          <w:sz w:val="24"/>
        </w:rPr>
        <w:t xml:space="preserve"> </w:t>
      </w:r>
      <w:r>
        <w:rPr>
          <w:sz w:val="24"/>
        </w:rPr>
        <w:t>лекцій</w:t>
      </w:r>
      <w:r>
        <w:rPr>
          <w:spacing w:val="31"/>
          <w:sz w:val="24"/>
        </w:rPr>
        <w:t xml:space="preserve"> </w:t>
      </w:r>
      <w:r>
        <w:rPr>
          <w:sz w:val="24"/>
        </w:rPr>
        <w:t>з</w:t>
      </w:r>
      <w:r>
        <w:rPr>
          <w:spacing w:val="31"/>
          <w:sz w:val="24"/>
        </w:rPr>
        <w:t xml:space="preserve"> </w:t>
      </w:r>
      <w:r>
        <w:rPr>
          <w:sz w:val="24"/>
        </w:rPr>
        <w:t>економіки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учнів</w:t>
      </w:r>
      <w:r>
        <w:rPr>
          <w:spacing w:val="32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32"/>
          <w:sz w:val="24"/>
        </w:rPr>
        <w:t xml:space="preserve"> </w:t>
      </w:r>
      <w:r>
        <w:rPr>
          <w:sz w:val="24"/>
        </w:rPr>
        <w:t>класів.</w:t>
      </w:r>
      <w:r>
        <w:rPr>
          <w:spacing w:val="40"/>
          <w:sz w:val="24"/>
        </w:rPr>
        <w:t xml:space="preserve"> </w:t>
      </w:r>
      <w:r>
        <w:rPr>
          <w:sz w:val="24"/>
        </w:rPr>
        <w:t>І</w:t>
      </w:r>
      <w:r>
        <w:rPr>
          <w:spacing w:val="27"/>
          <w:sz w:val="24"/>
        </w:rPr>
        <w:t xml:space="preserve"> </w:t>
      </w:r>
      <w:r>
        <w:rPr>
          <w:sz w:val="24"/>
        </w:rPr>
        <w:t>частина:</w:t>
      </w:r>
      <w:r>
        <w:rPr>
          <w:spacing w:val="30"/>
          <w:sz w:val="24"/>
        </w:rPr>
        <w:t xml:space="preserve"> </w:t>
      </w:r>
      <w:r>
        <w:rPr>
          <w:sz w:val="24"/>
        </w:rPr>
        <w:t>Навчальний посібник. - Кам'янець-Подільський: Абетка-НОВА, 2003. -108 с.</w:t>
      </w:r>
    </w:p>
    <w:p w:rsidR="000D572B" w:rsidRDefault="004E56AF">
      <w:pPr>
        <w:pStyle w:val="a4"/>
        <w:numPr>
          <w:ilvl w:val="0"/>
          <w:numId w:val="1"/>
        </w:numPr>
        <w:tabs>
          <w:tab w:val="left" w:pos="994"/>
        </w:tabs>
        <w:ind w:right="565"/>
        <w:rPr>
          <w:sz w:val="24"/>
        </w:rPr>
      </w:pPr>
      <w:proofErr w:type="spellStart"/>
      <w:r>
        <w:rPr>
          <w:sz w:val="24"/>
        </w:rPr>
        <w:t>Кулішов</w:t>
      </w:r>
      <w:proofErr w:type="spellEnd"/>
      <w:r>
        <w:rPr>
          <w:sz w:val="24"/>
        </w:rPr>
        <w:t xml:space="preserve"> В. В. Е</w:t>
      </w:r>
      <w:r>
        <w:rPr>
          <w:sz w:val="24"/>
        </w:rPr>
        <w:t xml:space="preserve">кономіка від простого до складного / В. В. </w:t>
      </w:r>
      <w:proofErr w:type="spellStart"/>
      <w:r>
        <w:rPr>
          <w:sz w:val="24"/>
        </w:rPr>
        <w:t>Кулішов</w:t>
      </w:r>
      <w:proofErr w:type="spellEnd"/>
      <w:r>
        <w:rPr>
          <w:sz w:val="24"/>
        </w:rPr>
        <w:t xml:space="preserve">. – Львів: "Магнолія 2006", </w:t>
      </w:r>
      <w:r>
        <w:rPr>
          <w:sz w:val="24"/>
        </w:rPr>
        <w:lastRenderedPageBreak/>
        <w:t>2008. – 184 с.</w:t>
      </w:r>
    </w:p>
    <w:p w:rsidR="000D572B" w:rsidRDefault="000D572B">
      <w:pPr>
        <w:pStyle w:val="a4"/>
        <w:rPr>
          <w:sz w:val="24"/>
        </w:rPr>
        <w:sectPr w:rsidR="000D572B">
          <w:pgSz w:w="11910" w:h="16840"/>
          <w:pgMar w:top="660" w:right="283" w:bottom="280" w:left="283" w:header="720" w:footer="720" w:gutter="0"/>
          <w:cols w:space="720"/>
        </w:sectPr>
      </w:pPr>
    </w:p>
    <w:p w:rsidR="000D572B" w:rsidRDefault="004E56AF">
      <w:pPr>
        <w:pStyle w:val="a4"/>
        <w:numPr>
          <w:ilvl w:val="0"/>
          <w:numId w:val="1"/>
        </w:numPr>
        <w:tabs>
          <w:tab w:val="left" w:pos="994"/>
        </w:tabs>
        <w:spacing w:before="61"/>
        <w:ind w:right="565"/>
        <w:jc w:val="both"/>
        <w:rPr>
          <w:sz w:val="24"/>
        </w:rPr>
      </w:pPr>
      <w:proofErr w:type="spellStart"/>
      <w:r>
        <w:rPr>
          <w:sz w:val="24"/>
        </w:rPr>
        <w:lastRenderedPageBreak/>
        <w:t>Логінова</w:t>
      </w:r>
      <w:proofErr w:type="spellEnd"/>
      <w:r>
        <w:rPr>
          <w:sz w:val="24"/>
        </w:rPr>
        <w:t xml:space="preserve"> Т. В. Фінансова незалежність: перші кроки / Т. В. </w:t>
      </w:r>
      <w:proofErr w:type="spellStart"/>
      <w:r>
        <w:rPr>
          <w:sz w:val="24"/>
        </w:rPr>
        <w:t>Логінова</w:t>
      </w:r>
      <w:proofErr w:type="spellEnd"/>
      <w:r>
        <w:rPr>
          <w:sz w:val="24"/>
        </w:rPr>
        <w:t>. // Економіка в школах України. – 2012. – №7. – С. 80.</w:t>
      </w:r>
    </w:p>
    <w:p w:rsidR="000D572B" w:rsidRDefault="004E56AF">
      <w:pPr>
        <w:pStyle w:val="a4"/>
        <w:numPr>
          <w:ilvl w:val="0"/>
          <w:numId w:val="1"/>
        </w:numPr>
        <w:tabs>
          <w:tab w:val="left" w:pos="994"/>
        </w:tabs>
        <w:ind w:right="561"/>
        <w:jc w:val="both"/>
        <w:rPr>
          <w:sz w:val="24"/>
        </w:rPr>
      </w:pPr>
      <w:r>
        <w:rPr>
          <w:sz w:val="24"/>
        </w:rPr>
        <w:t xml:space="preserve">Мазур О.Є. Основи економіки. Теорія і практикум: Навчальний посібник. - К.: </w:t>
      </w:r>
      <w:proofErr w:type="spellStart"/>
      <w:r>
        <w:rPr>
          <w:sz w:val="24"/>
        </w:rPr>
        <w:t>Лібра</w:t>
      </w:r>
      <w:proofErr w:type="spellEnd"/>
      <w:r>
        <w:rPr>
          <w:sz w:val="24"/>
        </w:rPr>
        <w:t xml:space="preserve">, 2008 - 208 </w:t>
      </w:r>
      <w:proofErr w:type="spellStart"/>
      <w:r>
        <w:rPr>
          <w:sz w:val="24"/>
        </w:rPr>
        <w:t>с.Вулфел</w:t>
      </w:r>
      <w:proofErr w:type="spellEnd"/>
      <w:r>
        <w:rPr>
          <w:sz w:val="24"/>
        </w:rPr>
        <w:t xml:space="preserve"> Ч. </w:t>
      </w:r>
      <w:proofErr w:type="spellStart"/>
      <w:r>
        <w:rPr>
          <w:sz w:val="24"/>
        </w:rPr>
        <w:t>Энциклопедия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банковского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дела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финансов</w:t>
      </w:r>
      <w:proofErr w:type="spellEnd"/>
      <w:r>
        <w:rPr>
          <w:sz w:val="24"/>
        </w:rPr>
        <w:t xml:space="preserve"> [Текст]: / Чарльз </w:t>
      </w:r>
      <w:proofErr w:type="spellStart"/>
      <w:r>
        <w:rPr>
          <w:sz w:val="24"/>
        </w:rPr>
        <w:t>Дж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Вулфел</w:t>
      </w:r>
      <w:proofErr w:type="spellEnd"/>
      <w:r>
        <w:rPr>
          <w:sz w:val="24"/>
        </w:rPr>
        <w:t>., 2000. – 1037 с.</w:t>
      </w:r>
    </w:p>
    <w:p w:rsidR="000D572B" w:rsidRDefault="004E56AF">
      <w:pPr>
        <w:pStyle w:val="a4"/>
        <w:numPr>
          <w:ilvl w:val="0"/>
          <w:numId w:val="1"/>
        </w:numPr>
        <w:tabs>
          <w:tab w:val="left" w:pos="994"/>
        </w:tabs>
        <w:spacing w:before="1"/>
        <w:jc w:val="both"/>
        <w:rPr>
          <w:sz w:val="24"/>
        </w:rPr>
      </w:pPr>
      <w:r>
        <w:rPr>
          <w:sz w:val="24"/>
        </w:rPr>
        <w:t xml:space="preserve">Нетрадиційні </w:t>
      </w:r>
      <w:proofErr w:type="spellStart"/>
      <w:r>
        <w:rPr>
          <w:sz w:val="24"/>
        </w:rPr>
        <w:t>уроки</w:t>
      </w:r>
      <w:proofErr w:type="spellEnd"/>
      <w:r>
        <w:rPr>
          <w:sz w:val="24"/>
        </w:rPr>
        <w:t xml:space="preserve"> з економіки [Текст]: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.-метод.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/ </w:t>
      </w:r>
      <w:proofErr w:type="spellStart"/>
      <w:r>
        <w:rPr>
          <w:sz w:val="24"/>
        </w:rPr>
        <w:t>Укл</w:t>
      </w:r>
      <w:proofErr w:type="spellEnd"/>
      <w:r>
        <w:rPr>
          <w:sz w:val="24"/>
        </w:rPr>
        <w:t xml:space="preserve">. О.В. </w:t>
      </w:r>
      <w:proofErr w:type="spellStart"/>
      <w:r>
        <w:rPr>
          <w:sz w:val="24"/>
        </w:rPr>
        <w:t>Часнікова</w:t>
      </w:r>
      <w:proofErr w:type="spellEnd"/>
      <w:r>
        <w:rPr>
          <w:sz w:val="24"/>
        </w:rPr>
        <w:t xml:space="preserve">. – Х.: </w:t>
      </w:r>
      <w:proofErr w:type="spellStart"/>
      <w:r>
        <w:rPr>
          <w:sz w:val="24"/>
        </w:rPr>
        <w:t>Торсінг</w:t>
      </w:r>
      <w:proofErr w:type="spellEnd"/>
      <w:r>
        <w:rPr>
          <w:sz w:val="24"/>
        </w:rPr>
        <w:t xml:space="preserve"> Плюс, 2008. – 128 с.</w:t>
      </w:r>
    </w:p>
    <w:p w:rsidR="000D572B" w:rsidRDefault="004E56AF">
      <w:pPr>
        <w:pStyle w:val="a4"/>
        <w:numPr>
          <w:ilvl w:val="0"/>
          <w:numId w:val="1"/>
        </w:numPr>
        <w:tabs>
          <w:tab w:val="left" w:pos="994"/>
        </w:tabs>
        <w:ind w:right="0" w:hanging="358"/>
        <w:jc w:val="both"/>
        <w:rPr>
          <w:sz w:val="24"/>
        </w:rPr>
      </w:pPr>
      <w:r>
        <w:rPr>
          <w:sz w:val="24"/>
        </w:rPr>
        <w:t>Основи</w:t>
      </w:r>
      <w:r>
        <w:rPr>
          <w:spacing w:val="4"/>
          <w:sz w:val="24"/>
        </w:rPr>
        <w:t xml:space="preserve"> </w:t>
      </w:r>
      <w:r>
        <w:rPr>
          <w:sz w:val="24"/>
        </w:rPr>
        <w:t>споживчих</w:t>
      </w:r>
      <w:r>
        <w:rPr>
          <w:spacing w:val="4"/>
          <w:sz w:val="24"/>
        </w:rPr>
        <w:t xml:space="preserve"> </w:t>
      </w:r>
      <w:r>
        <w:rPr>
          <w:sz w:val="24"/>
        </w:rPr>
        <w:t>знань</w:t>
      </w:r>
      <w:r>
        <w:rPr>
          <w:spacing w:val="5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.-метод.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загальноосв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.:</w:t>
      </w:r>
      <w:r>
        <w:rPr>
          <w:spacing w:val="5"/>
          <w:sz w:val="24"/>
        </w:rPr>
        <w:t xml:space="preserve"> </w:t>
      </w:r>
      <w:r>
        <w:rPr>
          <w:sz w:val="24"/>
        </w:rPr>
        <w:t>1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12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/</w:t>
      </w:r>
    </w:p>
    <w:p w:rsidR="000D572B" w:rsidRDefault="004E56AF">
      <w:pPr>
        <w:spacing w:before="2"/>
        <w:ind w:left="994" w:right="563"/>
        <w:jc w:val="both"/>
        <w:rPr>
          <w:sz w:val="24"/>
        </w:rPr>
      </w:pPr>
      <w:r>
        <w:rPr>
          <w:rFonts w:ascii="Symbol" w:hAnsi="Symbol"/>
          <w:sz w:val="24"/>
        </w:rPr>
        <w:t></w:t>
      </w:r>
      <w:proofErr w:type="spellStart"/>
      <w:r>
        <w:rPr>
          <w:sz w:val="24"/>
        </w:rPr>
        <w:t>Гільберг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Т.Г., Довгань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А.І., </w:t>
      </w:r>
      <w:proofErr w:type="spellStart"/>
      <w:r>
        <w:rPr>
          <w:sz w:val="24"/>
        </w:rPr>
        <w:t>Капіруліна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С.Л. та ін.</w:t>
      </w:r>
      <w:r>
        <w:rPr>
          <w:rFonts w:ascii="Symbol" w:hAnsi="Symbol"/>
          <w:sz w:val="24"/>
        </w:rPr>
        <w:t>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; за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 ред. Н.В.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Бєскової</w:t>
      </w:r>
      <w:proofErr w:type="spellEnd"/>
      <w:r>
        <w:rPr>
          <w:sz w:val="24"/>
        </w:rPr>
        <w:t>, А.С.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Єрохіної</w:t>
      </w:r>
      <w:proofErr w:type="spellEnd"/>
      <w:r>
        <w:rPr>
          <w:sz w:val="24"/>
        </w:rPr>
        <w:t xml:space="preserve">, К.О. Максименко, О.В. </w:t>
      </w:r>
      <w:proofErr w:type="spellStart"/>
      <w:r>
        <w:rPr>
          <w:sz w:val="24"/>
        </w:rPr>
        <w:t>Овчарук</w:t>
      </w:r>
      <w:proofErr w:type="spellEnd"/>
      <w:r>
        <w:rPr>
          <w:sz w:val="24"/>
        </w:rPr>
        <w:t xml:space="preserve">. – К.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 книга, 2008. – 816 с.</w:t>
      </w:r>
    </w:p>
    <w:p w:rsidR="000D572B" w:rsidRDefault="004E56AF">
      <w:pPr>
        <w:pStyle w:val="a4"/>
        <w:numPr>
          <w:ilvl w:val="0"/>
          <w:numId w:val="1"/>
        </w:numPr>
        <w:tabs>
          <w:tab w:val="left" w:pos="994"/>
        </w:tabs>
        <w:ind w:right="569"/>
        <w:rPr>
          <w:sz w:val="24"/>
        </w:rPr>
      </w:pPr>
      <w:r>
        <w:rPr>
          <w:sz w:val="24"/>
        </w:rPr>
        <w:t>Приходько</w:t>
      </w:r>
      <w:r>
        <w:rPr>
          <w:spacing w:val="80"/>
          <w:sz w:val="24"/>
        </w:rPr>
        <w:t xml:space="preserve"> </w:t>
      </w:r>
      <w:r>
        <w:rPr>
          <w:sz w:val="24"/>
        </w:rPr>
        <w:t>Б.</w:t>
      </w:r>
      <w:r>
        <w:rPr>
          <w:spacing w:val="80"/>
          <w:sz w:val="24"/>
        </w:rPr>
        <w:t xml:space="preserve"> </w:t>
      </w:r>
      <w:r>
        <w:rPr>
          <w:sz w:val="24"/>
        </w:rPr>
        <w:t>Стратегічні</w:t>
      </w:r>
      <w:r>
        <w:rPr>
          <w:spacing w:val="80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80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80"/>
          <w:sz w:val="24"/>
        </w:rPr>
        <w:t xml:space="preserve"> </w:t>
      </w:r>
      <w:r>
        <w:rPr>
          <w:sz w:val="24"/>
        </w:rPr>
        <w:t>рівня</w:t>
      </w:r>
      <w:r>
        <w:rPr>
          <w:spacing w:val="80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80"/>
          <w:sz w:val="24"/>
        </w:rPr>
        <w:t xml:space="preserve"> </w:t>
      </w:r>
      <w:r>
        <w:rPr>
          <w:sz w:val="24"/>
        </w:rPr>
        <w:t>грамотності</w:t>
      </w:r>
      <w:r>
        <w:rPr>
          <w:spacing w:val="80"/>
          <w:sz w:val="24"/>
        </w:rPr>
        <w:t xml:space="preserve"> </w:t>
      </w:r>
      <w:r>
        <w:rPr>
          <w:sz w:val="24"/>
        </w:rPr>
        <w:t>населення України / Б. Приходько // Вісник Національного банку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 – 2014. – № 2. – С. 11-16.</w:t>
      </w:r>
    </w:p>
    <w:p w:rsidR="000D572B" w:rsidRDefault="004E56AF">
      <w:pPr>
        <w:pStyle w:val="a4"/>
        <w:numPr>
          <w:ilvl w:val="0"/>
          <w:numId w:val="1"/>
        </w:numPr>
        <w:tabs>
          <w:tab w:val="left" w:pos="994"/>
        </w:tabs>
        <w:ind w:right="560"/>
        <w:rPr>
          <w:sz w:val="24"/>
        </w:rPr>
      </w:pPr>
      <w:r>
        <w:rPr>
          <w:sz w:val="24"/>
        </w:rPr>
        <w:t>Програма</w:t>
      </w:r>
      <w:r>
        <w:rPr>
          <w:sz w:val="24"/>
        </w:rPr>
        <w:t xml:space="preserve"> розвитку фінансового сектору (USAID/FINREP-II) [Електронний ресурс].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– Режим доступу : </w:t>
      </w:r>
      <w:hyperlink r:id="rId10">
        <w:r>
          <w:rPr>
            <w:color w:val="0000FF"/>
            <w:sz w:val="24"/>
            <w:u w:val="single" w:color="0000FF"/>
          </w:rPr>
          <w:t>http://www.finrep.kiev.ua/structure/finedu/general_ua.php</w:t>
        </w:r>
        <w:r>
          <w:rPr>
            <w:sz w:val="24"/>
          </w:rPr>
          <w:t>.</w:t>
        </w:r>
      </w:hyperlink>
    </w:p>
    <w:p w:rsidR="000D572B" w:rsidRDefault="004E56AF">
      <w:pPr>
        <w:pStyle w:val="a4"/>
        <w:numPr>
          <w:ilvl w:val="0"/>
          <w:numId w:val="1"/>
        </w:numPr>
        <w:tabs>
          <w:tab w:val="left" w:pos="994"/>
        </w:tabs>
        <w:ind w:right="571"/>
        <w:rPr>
          <w:sz w:val="24"/>
        </w:rPr>
      </w:pPr>
      <w:r>
        <w:rPr>
          <w:sz w:val="24"/>
        </w:rPr>
        <w:t>Сталий</w:t>
      </w:r>
      <w:r>
        <w:rPr>
          <w:spacing w:val="37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37"/>
          <w:sz w:val="24"/>
        </w:rPr>
        <w:t xml:space="preserve"> </w:t>
      </w:r>
      <w:r>
        <w:rPr>
          <w:sz w:val="24"/>
        </w:rPr>
        <w:t>суспільства:</w:t>
      </w:r>
      <w:r>
        <w:rPr>
          <w:spacing w:val="39"/>
          <w:sz w:val="24"/>
        </w:rPr>
        <w:t xml:space="preserve"> </w:t>
      </w:r>
      <w:r>
        <w:rPr>
          <w:sz w:val="24"/>
        </w:rPr>
        <w:t>нав</w:t>
      </w:r>
      <w:r>
        <w:rPr>
          <w:sz w:val="24"/>
        </w:rPr>
        <w:t>чальний</w:t>
      </w:r>
      <w:r>
        <w:rPr>
          <w:spacing w:val="39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37"/>
          <w:sz w:val="24"/>
        </w:rPr>
        <w:t xml:space="preserve"> </w:t>
      </w:r>
      <w:r>
        <w:rPr>
          <w:sz w:val="24"/>
        </w:rPr>
        <w:t>/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авт</w:t>
      </w:r>
      <w:proofErr w:type="spellEnd"/>
      <w:r>
        <w:rPr>
          <w:sz w:val="24"/>
        </w:rPr>
        <w:t>.:</w:t>
      </w:r>
      <w:r>
        <w:rPr>
          <w:spacing w:val="37"/>
          <w:sz w:val="24"/>
        </w:rPr>
        <w:t xml:space="preserve"> </w:t>
      </w:r>
      <w:r>
        <w:rPr>
          <w:sz w:val="24"/>
        </w:rPr>
        <w:t>А.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Садовенко</w:t>
      </w:r>
      <w:proofErr w:type="spellEnd"/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r>
        <w:rPr>
          <w:sz w:val="24"/>
        </w:rPr>
        <w:t>Л.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Масловська</w:t>
      </w:r>
      <w:proofErr w:type="spellEnd"/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r>
        <w:rPr>
          <w:sz w:val="24"/>
        </w:rPr>
        <w:t>В. Середа, Т. Тимочко. – 2 вид. – К.; 2011. – 392 с.</w:t>
      </w:r>
    </w:p>
    <w:p w:rsidR="000D572B" w:rsidRDefault="004E56AF">
      <w:pPr>
        <w:pStyle w:val="a4"/>
        <w:numPr>
          <w:ilvl w:val="0"/>
          <w:numId w:val="1"/>
        </w:numPr>
        <w:tabs>
          <w:tab w:val="left" w:pos="994"/>
        </w:tabs>
        <w:rPr>
          <w:sz w:val="24"/>
        </w:rPr>
      </w:pPr>
      <w:r>
        <w:rPr>
          <w:sz w:val="24"/>
        </w:rPr>
        <w:t>Економіка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: практикум для учнів 10 (11) класів [Текст]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.-метод.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/ О. 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Часнікова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– Х. : Ранок, 2008. – 62 с.</w:t>
      </w:r>
    </w:p>
    <w:sectPr w:rsidR="000D572B">
      <w:pgSz w:w="11910" w:h="16840"/>
      <w:pgMar w:top="6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E3FAF"/>
    <w:multiLevelType w:val="hybridMultilevel"/>
    <w:tmpl w:val="A2B2039A"/>
    <w:lvl w:ilvl="0" w:tplc="718EBBEE">
      <w:start w:val="1"/>
      <w:numFmt w:val="decimal"/>
      <w:lvlText w:val="%1."/>
      <w:lvlJc w:val="left"/>
      <w:pPr>
        <w:ind w:left="994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41A5DC4">
      <w:numFmt w:val="bullet"/>
      <w:lvlText w:val="•"/>
      <w:lvlJc w:val="left"/>
      <w:pPr>
        <w:ind w:left="2034" w:hanging="359"/>
      </w:pPr>
      <w:rPr>
        <w:rFonts w:hint="default"/>
        <w:lang w:val="uk-UA" w:eastAsia="en-US" w:bidi="ar-SA"/>
      </w:rPr>
    </w:lvl>
    <w:lvl w:ilvl="2" w:tplc="8AA0B24E">
      <w:numFmt w:val="bullet"/>
      <w:lvlText w:val="•"/>
      <w:lvlJc w:val="left"/>
      <w:pPr>
        <w:ind w:left="3068" w:hanging="359"/>
      </w:pPr>
      <w:rPr>
        <w:rFonts w:hint="default"/>
        <w:lang w:val="uk-UA" w:eastAsia="en-US" w:bidi="ar-SA"/>
      </w:rPr>
    </w:lvl>
    <w:lvl w:ilvl="3" w:tplc="0D7CC7FE">
      <w:numFmt w:val="bullet"/>
      <w:lvlText w:val="•"/>
      <w:lvlJc w:val="left"/>
      <w:pPr>
        <w:ind w:left="4102" w:hanging="359"/>
      </w:pPr>
      <w:rPr>
        <w:rFonts w:hint="default"/>
        <w:lang w:val="uk-UA" w:eastAsia="en-US" w:bidi="ar-SA"/>
      </w:rPr>
    </w:lvl>
    <w:lvl w:ilvl="4" w:tplc="F586E0BA">
      <w:numFmt w:val="bullet"/>
      <w:lvlText w:val="•"/>
      <w:lvlJc w:val="left"/>
      <w:pPr>
        <w:ind w:left="5136" w:hanging="359"/>
      </w:pPr>
      <w:rPr>
        <w:rFonts w:hint="default"/>
        <w:lang w:val="uk-UA" w:eastAsia="en-US" w:bidi="ar-SA"/>
      </w:rPr>
    </w:lvl>
    <w:lvl w:ilvl="5" w:tplc="C0B6BE8E">
      <w:numFmt w:val="bullet"/>
      <w:lvlText w:val="•"/>
      <w:lvlJc w:val="left"/>
      <w:pPr>
        <w:ind w:left="6170" w:hanging="359"/>
      </w:pPr>
      <w:rPr>
        <w:rFonts w:hint="default"/>
        <w:lang w:val="uk-UA" w:eastAsia="en-US" w:bidi="ar-SA"/>
      </w:rPr>
    </w:lvl>
    <w:lvl w:ilvl="6" w:tplc="F6747C96">
      <w:numFmt w:val="bullet"/>
      <w:lvlText w:val="•"/>
      <w:lvlJc w:val="left"/>
      <w:pPr>
        <w:ind w:left="7204" w:hanging="359"/>
      </w:pPr>
      <w:rPr>
        <w:rFonts w:hint="default"/>
        <w:lang w:val="uk-UA" w:eastAsia="en-US" w:bidi="ar-SA"/>
      </w:rPr>
    </w:lvl>
    <w:lvl w:ilvl="7" w:tplc="FD60DD4A">
      <w:numFmt w:val="bullet"/>
      <w:lvlText w:val="•"/>
      <w:lvlJc w:val="left"/>
      <w:pPr>
        <w:ind w:left="8238" w:hanging="359"/>
      </w:pPr>
      <w:rPr>
        <w:rFonts w:hint="default"/>
        <w:lang w:val="uk-UA" w:eastAsia="en-US" w:bidi="ar-SA"/>
      </w:rPr>
    </w:lvl>
    <w:lvl w:ilvl="8" w:tplc="FDF8A66E">
      <w:numFmt w:val="bullet"/>
      <w:lvlText w:val="•"/>
      <w:lvlJc w:val="left"/>
      <w:pPr>
        <w:ind w:left="9272" w:hanging="359"/>
      </w:pPr>
      <w:rPr>
        <w:rFonts w:hint="default"/>
        <w:lang w:val="uk-UA" w:eastAsia="en-US" w:bidi="ar-SA"/>
      </w:rPr>
    </w:lvl>
  </w:abstractNum>
  <w:abstractNum w:abstractNumId="1" w15:restartNumberingAfterBreak="0">
    <w:nsid w:val="24766E8D"/>
    <w:multiLevelType w:val="hybridMultilevel"/>
    <w:tmpl w:val="A84255FA"/>
    <w:lvl w:ilvl="0" w:tplc="ED5EBFAE">
      <w:start w:val="4"/>
      <w:numFmt w:val="decimal"/>
      <w:lvlText w:val="%1."/>
      <w:lvlJc w:val="left"/>
      <w:pPr>
        <w:ind w:left="994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9D0C296">
      <w:numFmt w:val="bullet"/>
      <w:lvlText w:val="•"/>
      <w:lvlJc w:val="left"/>
      <w:pPr>
        <w:ind w:left="2034" w:hanging="359"/>
      </w:pPr>
      <w:rPr>
        <w:rFonts w:hint="default"/>
        <w:lang w:val="uk-UA" w:eastAsia="en-US" w:bidi="ar-SA"/>
      </w:rPr>
    </w:lvl>
    <w:lvl w:ilvl="2" w:tplc="790E6BBC">
      <w:numFmt w:val="bullet"/>
      <w:lvlText w:val="•"/>
      <w:lvlJc w:val="left"/>
      <w:pPr>
        <w:ind w:left="3068" w:hanging="359"/>
      </w:pPr>
      <w:rPr>
        <w:rFonts w:hint="default"/>
        <w:lang w:val="uk-UA" w:eastAsia="en-US" w:bidi="ar-SA"/>
      </w:rPr>
    </w:lvl>
    <w:lvl w:ilvl="3" w:tplc="921E06A2">
      <w:numFmt w:val="bullet"/>
      <w:lvlText w:val="•"/>
      <w:lvlJc w:val="left"/>
      <w:pPr>
        <w:ind w:left="4102" w:hanging="359"/>
      </w:pPr>
      <w:rPr>
        <w:rFonts w:hint="default"/>
        <w:lang w:val="uk-UA" w:eastAsia="en-US" w:bidi="ar-SA"/>
      </w:rPr>
    </w:lvl>
    <w:lvl w:ilvl="4" w:tplc="BF7EE454">
      <w:numFmt w:val="bullet"/>
      <w:lvlText w:val="•"/>
      <w:lvlJc w:val="left"/>
      <w:pPr>
        <w:ind w:left="5136" w:hanging="359"/>
      </w:pPr>
      <w:rPr>
        <w:rFonts w:hint="default"/>
        <w:lang w:val="uk-UA" w:eastAsia="en-US" w:bidi="ar-SA"/>
      </w:rPr>
    </w:lvl>
    <w:lvl w:ilvl="5" w:tplc="1B46D5AA">
      <w:numFmt w:val="bullet"/>
      <w:lvlText w:val="•"/>
      <w:lvlJc w:val="left"/>
      <w:pPr>
        <w:ind w:left="6170" w:hanging="359"/>
      </w:pPr>
      <w:rPr>
        <w:rFonts w:hint="default"/>
        <w:lang w:val="uk-UA" w:eastAsia="en-US" w:bidi="ar-SA"/>
      </w:rPr>
    </w:lvl>
    <w:lvl w:ilvl="6" w:tplc="5CE66CFA">
      <w:numFmt w:val="bullet"/>
      <w:lvlText w:val="•"/>
      <w:lvlJc w:val="left"/>
      <w:pPr>
        <w:ind w:left="7204" w:hanging="359"/>
      </w:pPr>
      <w:rPr>
        <w:rFonts w:hint="default"/>
        <w:lang w:val="uk-UA" w:eastAsia="en-US" w:bidi="ar-SA"/>
      </w:rPr>
    </w:lvl>
    <w:lvl w:ilvl="7" w:tplc="229636C0">
      <w:numFmt w:val="bullet"/>
      <w:lvlText w:val="•"/>
      <w:lvlJc w:val="left"/>
      <w:pPr>
        <w:ind w:left="8238" w:hanging="359"/>
      </w:pPr>
      <w:rPr>
        <w:rFonts w:hint="default"/>
        <w:lang w:val="uk-UA" w:eastAsia="en-US" w:bidi="ar-SA"/>
      </w:rPr>
    </w:lvl>
    <w:lvl w:ilvl="8" w:tplc="CD7C8754">
      <w:numFmt w:val="bullet"/>
      <w:lvlText w:val="•"/>
      <w:lvlJc w:val="left"/>
      <w:pPr>
        <w:ind w:left="9272" w:hanging="359"/>
      </w:pPr>
      <w:rPr>
        <w:rFonts w:hint="default"/>
        <w:lang w:val="uk-UA" w:eastAsia="en-US" w:bidi="ar-SA"/>
      </w:rPr>
    </w:lvl>
  </w:abstractNum>
  <w:abstractNum w:abstractNumId="2" w15:restartNumberingAfterBreak="0">
    <w:nsid w:val="27150B71"/>
    <w:multiLevelType w:val="hybridMultilevel"/>
    <w:tmpl w:val="57E8E9E8"/>
    <w:lvl w:ilvl="0" w:tplc="1C8680B4">
      <w:numFmt w:val="bullet"/>
      <w:lvlText w:val="-"/>
      <w:lvlJc w:val="left"/>
      <w:pPr>
        <w:ind w:left="11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AA809EC">
      <w:numFmt w:val="bullet"/>
      <w:lvlText w:val="•"/>
      <w:lvlJc w:val="left"/>
      <w:pPr>
        <w:ind w:left="2160" w:hanging="361"/>
      </w:pPr>
      <w:rPr>
        <w:rFonts w:hint="default"/>
        <w:lang w:val="uk-UA" w:eastAsia="en-US" w:bidi="ar-SA"/>
      </w:rPr>
    </w:lvl>
    <w:lvl w:ilvl="2" w:tplc="DE66803E">
      <w:numFmt w:val="bullet"/>
      <w:lvlText w:val="•"/>
      <w:lvlJc w:val="left"/>
      <w:pPr>
        <w:ind w:left="3180" w:hanging="361"/>
      </w:pPr>
      <w:rPr>
        <w:rFonts w:hint="default"/>
        <w:lang w:val="uk-UA" w:eastAsia="en-US" w:bidi="ar-SA"/>
      </w:rPr>
    </w:lvl>
    <w:lvl w:ilvl="3" w:tplc="294C972A">
      <w:numFmt w:val="bullet"/>
      <w:lvlText w:val="•"/>
      <w:lvlJc w:val="left"/>
      <w:pPr>
        <w:ind w:left="4200" w:hanging="361"/>
      </w:pPr>
      <w:rPr>
        <w:rFonts w:hint="default"/>
        <w:lang w:val="uk-UA" w:eastAsia="en-US" w:bidi="ar-SA"/>
      </w:rPr>
    </w:lvl>
    <w:lvl w:ilvl="4" w:tplc="AB743176">
      <w:numFmt w:val="bullet"/>
      <w:lvlText w:val="•"/>
      <w:lvlJc w:val="left"/>
      <w:pPr>
        <w:ind w:left="5220" w:hanging="361"/>
      </w:pPr>
      <w:rPr>
        <w:rFonts w:hint="default"/>
        <w:lang w:val="uk-UA" w:eastAsia="en-US" w:bidi="ar-SA"/>
      </w:rPr>
    </w:lvl>
    <w:lvl w:ilvl="5" w:tplc="0930B0C2">
      <w:numFmt w:val="bullet"/>
      <w:lvlText w:val="•"/>
      <w:lvlJc w:val="left"/>
      <w:pPr>
        <w:ind w:left="6240" w:hanging="361"/>
      </w:pPr>
      <w:rPr>
        <w:rFonts w:hint="default"/>
        <w:lang w:val="uk-UA" w:eastAsia="en-US" w:bidi="ar-SA"/>
      </w:rPr>
    </w:lvl>
    <w:lvl w:ilvl="6" w:tplc="AC1EABD6">
      <w:numFmt w:val="bullet"/>
      <w:lvlText w:val="•"/>
      <w:lvlJc w:val="left"/>
      <w:pPr>
        <w:ind w:left="7260" w:hanging="361"/>
      </w:pPr>
      <w:rPr>
        <w:rFonts w:hint="default"/>
        <w:lang w:val="uk-UA" w:eastAsia="en-US" w:bidi="ar-SA"/>
      </w:rPr>
    </w:lvl>
    <w:lvl w:ilvl="7" w:tplc="A86CA222">
      <w:numFmt w:val="bullet"/>
      <w:lvlText w:val="•"/>
      <w:lvlJc w:val="left"/>
      <w:pPr>
        <w:ind w:left="8280" w:hanging="361"/>
      </w:pPr>
      <w:rPr>
        <w:rFonts w:hint="default"/>
        <w:lang w:val="uk-UA" w:eastAsia="en-US" w:bidi="ar-SA"/>
      </w:rPr>
    </w:lvl>
    <w:lvl w:ilvl="8" w:tplc="6F1031E4">
      <w:numFmt w:val="bullet"/>
      <w:lvlText w:val="•"/>
      <w:lvlJc w:val="left"/>
      <w:pPr>
        <w:ind w:left="9300" w:hanging="36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572B"/>
    <w:rsid w:val="000D572B"/>
    <w:rsid w:val="004E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864D"/>
  <w15:docId w15:val="{6CC0751E-F24B-4248-A0E2-6B6D64CB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"/>
      <w:jc w:val="center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4" w:right="563" w:hanging="359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banks.info/article/Dmitrii-Gridzhuk-o-neobhodimosti-vnjatnyhprogramm-povyshenija-finansovoi-gramotnosti-prostyh-ljude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krbanks.info/article/Dmitrii-Gridzhuk-o-neobhodimosti-vnjatnyhprogramm-povyshenija-finansovoi-gramotnosti-prostyh-ljude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rbanks.info/article/Dmitrii-Gridzhuk-o-neobhodimosti-vnjatnyhprogramm-povyshenija-finansovoi-gramotnosti-prostyh-ljudei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pblog.com.ua/index.php/ekonomika/bankivska-sistema.html" TargetMode="External"/><Relationship Id="rId10" Type="http://schemas.openxmlformats.org/officeDocument/2006/relationships/hyperlink" Target="http://www.finrep.kiev.ua/structure/finedu/general_u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x.ua/ru/c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1724</Words>
  <Characters>9830</Characters>
  <Application>Microsoft Office Word</Application>
  <DocSecurity>0</DocSecurity>
  <Lines>81</Lines>
  <Paragraphs>23</Paragraphs>
  <ScaleCrop>false</ScaleCrop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Тетяна</cp:lastModifiedBy>
  <cp:revision>2</cp:revision>
  <dcterms:created xsi:type="dcterms:W3CDTF">2025-11-07T09:14:00Z</dcterms:created>
  <dcterms:modified xsi:type="dcterms:W3CDTF">2025-11-07T10:23:00Z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Office Word 2007</vt:lpwstr>
  </property>
</Properties>
</file>