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66" w:rsidRPr="00732466" w:rsidRDefault="00732466" w:rsidP="00732466">
      <w:pPr>
        <w:shd w:val="clear" w:color="auto" w:fill="FFFFFF"/>
        <w:jc w:val="center"/>
        <w:rPr>
          <w:sz w:val="24"/>
          <w:szCs w:val="24"/>
          <w:lang w:val="uk-UA"/>
        </w:rPr>
      </w:pPr>
      <w:r w:rsidRPr="00732466">
        <w:rPr>
          <w:b/>
          <w:bCs/>
          <w:sz w:val="24"/>
          <w:szCs w:val="24"/>
          <w:bdr w:val="none" w:sz="0" w:space="0" w:color="auto" w:frame="1"/>
          <w:lang w:val="uk-UA"/>
        </w:rPr>
        <w:t xml:space="preserve">КРИТЕРІЇ ОЦІНЮВАННЯ НАВЧАЛЬНИХ ДОСЯГНЕНЬ УЧНІВ З ПРАВОЗНАВСТВА </w:t>
      </w:r>
      <w:bookmarkStart w:id="0" w:name="_GoBack"/>
      <w:bookmarkEnd w:id="0"/>
    </w:p>
    <w:p w:rsidR="00732466" w:rsidRPr="00732466" w:rsidRDefault="00732466" w:rsidP="00732466">
      <w:pPr>
        <w:shd w:val="clear" w:color="auto" w:fill="FFFFFF"/>
        <w:spacing w:after="210"/>
        <w:rPr>
          <w:sz w:val="24"/>
          <w:szCs w:val="24"/>
          <w:lang w:val="uk-UA"/>
        </w:rPr>
      </w:pPr>
      <w:r w:rsidRPr="00732466">
        <w:rPr>
          <w:sz w:val="24"/>
          <w:szCs w:val="24"/>
          <w:lang w:val="uk-UA"/>
        </w:rPr>
        <w:t>Під час оцінювання навчальних досягнень із правознавства враховується:</w:t>
      </w:r>
    </w:p>
    <w:p w:rsidR="00732466" w:rsidRPr="00732466" w:rsidRDefault="00732466" w:rsidP="00732466">
      <w:pPr>
        <w:numPr>
          <w:ilvl w:val="0"/>
          <w:numId w:val="1"/>
        </w:numPr>
        <w:shd w:val="clear" w:color="auto" w:fill="FFFFFF"/>
        <w:spacing w:before="30" w:after="150"/>
        <w:ind w:left="0"/>
        <w:rPr>
          <w:sz w:val="24"/>
          <w:szCs w:val="24"/>
          <w:lang w:val="uk-UA"/>
        </w:rPr>
      </w:pPr>
      <w:r w:rsidRPr="00732466">
        <w:rPr>
          <w:sz w:val="24"/>
          <w:szCs w:val="24"/>
          <w:lang w:val="uk-UA"/>
        </w:rPr>
        <w:t>рівень оволодіння знаннями про систему об'єктивно існуючих державно-правових реалій;</w:t>
      </w:r>
    </w:p>
    <w:p w:rsidR="00732466" w:rsidRPr="00732466" w:rsidRDefault="00732466" w:rsidP="00732466">
      <w:pPr>
        <w:numPr>
          <w:ilvl w:val="0"/>
          <w:numId w:val="1"/>
        </w:numPr>
        <w:shd w:val="clear" w:color="auto" w:fill="FFFFFF"/>
        <w:spacing w:before="30" w:after="150"/>
        <w:ind w:left="0"/>
        <w:rPr>
          <w:sz w:val="24"/>
          <w:szCs w:val="24"/>
          <w:lang w:val="uk-UA"/>
        </w:rPr>
      </w:pPr>
      <w:r w:rsidRPr="00732466">
        <w:rPr>
          <w:sz w:val="24"/>
          <w:szCs w:val="24"/>
          <w:lang w:val="uk-UA"/>
        </w:rPr>
        <w:t>рівень умінь аналізувати суспільно-політичні події, користуватися правовими актами, юридичною літературою;</w:t>
      </w:r>
    </w:p>
    <w:p w:rsidR="00732466" w:rsidRPr="00732466" w:rsidRDefault="00732466" w:rsidP="00732466">
      <w:pPr>
        <w:numPr>
          <w:ilvl w:val="0"/>
          <w:numId w:val="1"/>
        </w:numPr>
        <w:shd w:val="clear" w:color="auto" w:fill="FFFFFF"/>
        <w:spacing w:before="30" w:after="150"/>
        <w:ind w:left="0"/>
        <w:rPr>
          <w:sz w:val="24"/>
          <w:szCs w:val="24"/>
          <w:lang w:val="uk-UA"/>
        </w:rPr>
      </w:pPr>
      <w:r w:rsidRPr="00732466">
        <w:rPr>
          <w:sz w:val="24"/>
          <w:szCs w:val="24"/>
          <w:lang w:val="uk-UA"/>
        </w:rPr>
        <w:t>рівень сформованості навичок діяти згідно з нормами права в конкретних життєвих ситуаціях.</w:t>
      </w:r>
    </w:p>
    <w:p w:rsidR="00732466" w:rsidRPr="00732466" w:rsidRDefault="00732466" w:rsidP="00732466">
      <w:pPr>
        <w:shd w:val="clear" w:color="auto" w:fill="FFFFFF"/>
        <w:spacing w:after="210"/>
        <w:rPr>
          <w:sz w:val="24"/>
          <w:szCs w:val="24"/>
          <w:lang w:val="uk-UA"/>
        </w:rPr>
      </w:pPr>
      <w:r w:rsidRPr="00732466">
        <w:rPr>
          <w:sz w:val="24"/>
          <w:szCs w:val="24"/>
          <w:lang w:val="uk-UA"/>
        </w:rPr>
        <w:t>Усі види оцінювання навчальних досягнень учнів здійснюються за критеріями, наведеними в таблиці.</w:t>
      </w:r>
    </w:p>
    <w:tbl>
      <w:tblPr>
        <w:tblW w:w="9345" w:type="dxa"/>
        <w:shd w:val="clear" w:color="auto" w:fill="FFFFFF"/>
        <w:tblCellMar>
          <w:left w:w="0" w:type="dxa"/>
          <w:right w:w="0" w:type="dxa"/>
        </w:tblCellMar>
        <w:tblLook w:val="04A0" w:firstRow="1" w:lastRow="0" w:firstColumn="1" w:lastColumn="0" w:noHBand="0" w:noVBand="1"/>
      </w:tblPr>
      <w:tblGrid>
        <w:gridCol w:w="1969"/>
        <w:gridCol w:w="899"/>
        <w:gridCol w:w="6477"/>
      </w:tblGrid>
      <w:tr w:rsidR="00732466" w:rsidRPr="00732466" w:rsidTr="00732466">
        <w:tc>
          <w:tcPr>
            <w:tcW w:w="198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Рівні навчальних досягнень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Бали</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Критерії навчальних досягнень учнів</w:t>
            </w:r>
          </w:p>
        </w:tc>
      </w:tr>
      <w:tr w:rsidR="00732466" w:rsidRPr="00732466" w:rsidTr="00732466">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 </w:t>
            </w:r>
          </w:p>
          <w:p w:rsidR="00732466" w:rsidRPr="00732466" w:rsidRDefault="00732466" w:rsidP="00732466">
            <w:pPr>
              <w:jc w:val="center"/>
              <w:rPr>
                <w:sz w:val="24"/>
                <w:szCs w:val="24"/>
                <w:lang w:val="uk-UA"/>
              </w:rPr>
            </w:pPr>
            <w:r w:rsidRPr="00732466">
              <w:rPr>
                <w:b/>
                <w:bCs/>
                <w:sz w:val="24"/>
                <w:szCs w:val="24"/>
                <w:bdr w:val="none" w:sz="0" w:space="0" w:color="auto" w:frame="1"/>
                <w:lang w:val="uk-UA"/>
              </w:rPr>
              <w:t>І.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усно в загальних рисах відтворює один-два юридичні терміни окремої теми</w:t>
            </w:r>
          </w:p>
        </w:tc>
      </w:tr>
      <w:tr w:rsidR="00732466" w:rsidRPr="0067120F"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на рівні «так-ні» усно відтворює кілька термінів, вибирає правильний варіант відповіді із двох запропонованих</w:t>
            </w:r>
          </w:p>
        </w:tc>
      </w:tr>
      <w:tr w:rsidR="00732466" w:rsidRPr="00732466"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3</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одним простим реченням передає зміст частини теми, знаходить відповідь на закрите запитання в тексті підручника</w:t>
            </w:r>
          </w:p>
        </w:tc>
      </w:tr>
      <w:tr w:rsidR="00732466" w:rsidRPr="00732466" w:rsidTr="00732466">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 </w:t>
            </w:r>
          </w:p>
          <w:p w:rsidR="00732466" w:rsidRPr="00732466" w:rsidRDefault="00732466" w:rsidP="00732466">
            <w:pPr>
              <w:jc w:val="center"/>
              <w:rPr>
                <w:sz w:val="24"/>
                <w:szCs w:val="24"/>
                <w:lang w:val="uk-UA"/>
              </w:rPr>
            </w:pPr>
            <w:r w:rsidRPr="00732466">
              <w:rPr>
                <w:b/>
                <w:bCs/>
                <w:sz w:val="24"/>
                <w:szCs w:val="24"/>
                <w:bdr w:val="none" w:sz="0" w:space="0" w:color="auto" w:frame="1"/>
                <w:lang w:val="uk-UA"/>
              </w:rPr>
              <w:t>ІІ.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4</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відповідає на окреме запитання за допомогою вчителя, репродуктивно відтворює частину навчального матеріалу теми одним-двома простими реченнями, формулює визначення юридичного поняття</w:t>
            </w:r>
          </w:p>
        </w:tc>
      </w:tr>
      <w:tr w:rsidR="00732466" w:rsidRPr="00732466"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5</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відтворює окрему частину основного змісту навчальної теми, відповідаючи на запитання вчителя, визначає одну-дві окремі ознаки правових понять</w:t>
            </w:r>
          </w:p>
        </w:tc>
      </w:tr>
      <w:tr w:rsidR="00732466" w:rsidRPr="0067120F"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6</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 може користуватися за допомогою вчителя (зразок, пам'ятка) окремими положеннями нормативних актів</w:t>
            </w:r>
          </w:p>
        </w:tc>
      </w:tr>
      <w:tr w:rsidR="00732466" w:rsidRPr="0067120F" w:rsidTr="00732466">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 </w:t>
            </w:r>
          </w:p>
          <w:p w:rsidR="00732466" w:rsidRPr="00732466" w:rsidRDefault="00732466" w:rsidP="00732466">
            <w:pPr>
              <w:jc w:val="center"/>
              <w:rPr>
                <w:sz w:val="24"/>
                <w:szCs w:val="24"/>
                <w:lang w:val="uk-UA"/>
              </w:rPr>
            </w:pPr>
            <w:r w:rsidRPr="00732466">
              <w:rPr>
                <w:b/>
                <w:bCs/>
                <w:sz w:val="24"/>
                <w:szCs w:val="24"/>
                <w:bdr w:val="none" w:sz="0" w:space="0" w:color="auto" w:frame="1"/>
                <w:lang w:val="uk-UA"/>
              </w:rPr>
              <w:t>ІII.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7</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юридичні задачі за допомогою вчителя, знаходить окремі правові норми в тексті нормативних актів</w:t>
            </w:r>
          </w:p>
        </w:tc>
      </w:tr>
      <w:tr w:rsidR="00732466" w:rsidRPr="00732466"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8</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 xml:space="preserve">Учень (учениця) в основному володіє навчальним матеріалом і використовує знання за аналогією; може </w:t>
            </w:r>
            <w:proofErr w:type="spellStart"/>
            <w:r w:rsidRPr="00732466">
              <w:rPr>
                <w:sz w:val="24"/>
                <w:szCs w:val="24"/>
                <w:lang w:val="uk-UA"/>
              </w:rPr>
              <w:t>співставляти</w:t>
            </w:r>
            <w:proofErr w:type="spellEnd"/>
            <w:r w:rsidRPr="00732466">
              <w:rPr>
                <w:sz w:val="24"/>
                <w:szCs w:val="24"/>
                <w:lang w:val="uk-UA"/>
              </w:rPr>
              <w:t xml:space="preserve">, узагальнювати інформацію за допомогою учителя; складати прості таблиці, схеми, аналізувати положення нормативно-правового </w:t>
            </w:r>
            <w:proofErr w:type="spellStart"/>
            <w:r w:rsidRPr="00732466">
              <w:rPr>
                <w:sz w:val="24"/>
                <w:szCs w:val="24"/>
                <w:lang w:val="uk-UA"/>
              </w:rPr>
              <w:t>акта</w:t>
            </w:r>
            <w:proofErr w:type="spellEnd"/>
            <w:r w:rsidRPr="00732466">
              <w:rPr>
                <w:sz w:val="24"/>
                <w:szCs w:val="24"/>
                <w:lang w:val="uk-UA"/>
              </w:rPr>
              <w:t xml:space="preserve"> за допомогою вчителя</w:t>
            </w:r>
          </w:p>
        </w:tc>
      </w:tr>
      <w:tr w:rsidR="00732466" w:rsidRPr="0067120F"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9</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розв'язувати юридичні задачі середнього рівня складності</w:t>
            </w:r>
          </w:p>
        </w:tc>
      </w:tr>
      <w:tr w:rsidR="00732466" w:rsidRPr="0067120F" w:rsidTr="00732466">
        <w:tc>
          <w:tcPr>
            <w:tcW w:w="198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 </w:t>
            </w:r>
          </w:p>
          <w:p w:rsidR="00732466" w:rsidRPr="00732466" w:rsidRDefault="00732466" w:rsidP="00732466">
            <w:pPr>
              <w:jc w:val="center"/>
              <w:rPr>
                <w:sz w:val="24"/>
                <w:szCs w:val="24"/>
                <w:lang w:val="uk-UA"/>
              </w:rPr>
            </w:pPr>
            <w:r w:rsidRPr="00732466">
              <w:rPr>
                <w:b/>
                <w:bCs/>
                <w:sz w:val="24"/>
                <w:szCs w:val="24"/>
                <w:bdr w:val="none" w:sz="0" w:space="0" w:color="auto" w:frame="1"/>
                <w:lang w:val="uk-UA"/>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10</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вільно викладає правові питання, застосовуючи необхідну юридичну термінологію; уміє вирішувати за допомогою вчителя тестові завдання вищого рівня; самостійно складати таблиці, структурно-логічні схеми з правових питань, аналізувати правові ситуації, дати відгук (рецензію) на відповідь іншого учня</w:t>
            </w:r>
          </w:p>
        </w:tc>
      </w:tr>
      <w:tr w:rsidR="00732466" w:rsidRPr="0067120F"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11</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володіє глибокими знаннями, може вільно висловлювати власні судження та аргументує їх, самостійно користується окремими джерелами права; може підготувати повідомлення з юридичної тематики; самостійно вирішує тестові завдання вищого рівня та певні правові ситуації, може використовувати інформацію з додаткової літератури (використання додаткової літератури не є обов'язковою вимогою)</w:t>
            </w:r>
          </w:p>
        </w:tc>
      </w:tr>
      <w:tr w:rsidR="00732466" w:rsidRPr="0067120F" w:rsidTr="00732466">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732466" w:rsidRPr="00732466" w:rsidRDefault="00732466" w:rsidP="00732466">
            <w:pPr>
              <w:rPr>
                <w:sz w:val="24"/>
                <w:szCs w:val="24"/>
                <w:lang w:val="uk-UA"/>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jc w:val="center"/>
              <w:rPr>
                <w:sz w:val="24"/>
                <w:szCs w:val="24"/>
                <w:lang w:val="uk-UA"/>
              </w:rPr>
            </w:pPr>
            <w:r w:rsidRPr="00732466">
              <w:rPr>
                <w:b/>
                <w:bCs/>
                <w:sz w:val="24"/>
                <w:szCs w:val="24"/>
                <w:bdr w:val="none" w:sz="0" w:space="0" w:color="auto" w:frame="1"/>
                <w:lang w:val="uk-UA"/>
              </w:rPr>
              <w:t>12</w:t>
            </w:r>
          </w:p>
        </w:tc>
        <w:tc>
          <w:tcPr>
            <w:tcW w:w="6615"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hideMark/>
          </w:tcPr>
          <w:p w:rsidR="00732466" w:rsidRPr="00732466" w:rsidRDefault="00732466" w:rsidP="00732466">
            <w:pPr>
              <w:rPr>
                <w:sz w:val="24"/>
                <w:szCs w:val="24"/>
                <w:lang w:val="uk-UA"/>
              </w:rPr>
            </w:pPr>
            <w:r w:rsidRPr="00732466">
              <w:rPr>
                <w:sz w:val="24"/>
                <w:szCs w:val="24"/>
                <w:lang w:val="uk-UA"/>
              </w:rPr>
              <w:t>Учень (учениця) ґрунтовно викладає правові питання, висловлює власну позицію й переконливо її аргументує; самостійно знаходить, оцінює та використовує джерела юридичної інформації, зокрема наочні, уміє узагальнити вивчений матеріал, використовує набуті знання й уміння у практичній урочній діяльності (участь у дискусіях, засіданнях «круглих столів» тощо); може самостійно вирішувати юридичні задачі, застосовуючи правові знання</w:t>
            </w:r>
          </w:p>
        </w:tc>
      </w:tr>
    </w:tbl>
    <w:p w:rsidR="00601687" w:rsidRPr="00732466" w:rsidRDefault="00601687">
      <w:pPr>
        <w:rPr>
          <w:sz w:val="24"/>
          <w:szCs w:val="24"/>
          <w:lang w:val="uk-UA"/>
        </w:rPr>
      </w:pPr>
    </w:p>
    <w:sectPr w:rsidR="00601687" w:rsidRPr="00732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2B3"/>
    <w:multiLevelType w:val="multilevel"/>
    <w:tmpl w:val="C3E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4D"/>
    <w:rsid w:val="0009068E"/>
    <w:rsid w:val="003D5724"/>
    <w:rsid w:val="00601687"/>
    <w:rsid w:val="0067120F"/>
    <w:rsid w:val="00732466"/>
    <w:rsid w:val="00B4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4EF6A-443F-42A9-8E68-54150294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68E"/>
    <w:pPr>
      <w:spacing w:after="0" w:line="240" w:lineRule="auto"/>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2466"/>
    <w:pPr>
      <w:spacing w:before="100" w:beforeAutospacing="1" w:after="100" w:afterAutospacing="1"/>
    </w:pPr>
    <w:rPr>
      <w:sz w:val="24"/>
      <w:szCs w:val="24"/>
    </w:rPr>
  </w:style>
  <w:style w:type="character" w:styleId="a4">
    <w:name w:val="Strong"/>
    <w:basedOn w:val="a0"/>
    <w:uiPriority w:val="22"/>
    <w:qFormat/>
    <w:rsid w:val="00732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Company>SPecialiST RePack</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витя-пк</cp:lastModifiedBy>
  <cp:revision>3</cp:revision>
  <dcterms:created xsi:type="dcterms:W3CDTF">2020-01-30T21:11:00Z</dcterms:created>
  <dcterms:modified xsi:type="dcterms:W3CDTF">2020-02-02T11:54:00Z</dcterms:modified>
</cp:coreProperties>
</file>