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64" w:rsidRDefault="00C56764" w:rsidP="00897E2F">
      <w:pPr>
        <w:shd w:val="clear" w:color="auto" w:fill="FFFFFF"/>
        <w:jc w:val="center"/>
        <w:rPr>
          <w:sz w:val="24"/>
          <w:szCs w:val="24"/>
          <w:lang w:val="uk-UA"/>
        </w:rPr>
      </w:pPr>
      <w:r w:rsidRPr="00C56764">
        <w:rPr>
          <w:b/>
          <w:bCs/>
          <w:sz w:val="24"/>
          <w:szCs w:val="24"/>
          <w:bdr w:val="none" w:sz="0" w:space="0" w:color="auto" w:frame="1"/>
          <w:lang w:val="uk-UA"/>
        </w:rPr>
        <w:t xml:space="preserve">КРИТЕРІЇ ОЦІНЮВАННЯ НАВЧАЛЬНИХ ДОСЯГНЕНЬ УЧНІВ З ПРИРОДОЗНАВСТВА </w:t>
      </w:r>
      <w:bookmarkStart w:id="0" w:name="_GoBack"/>
      <w:bookmarkEnd w:id="0"/>
    </w:p>
    <w:p w:rsidR="00C56764" w:rsidRPr="00C56764" w:rsidRDefault="00C56764" w:rsidP="00C56764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C56764">
        <w:rPr>
          <w:sz w:val="24"/>
          <w:szCs w:val="24"/>
          <w:lang w:val="uk-UA"/>
        </w:rPr>
        <w:t>При оцінюванні навчальних досягнень з природознавства враховується:</w:t>
      </w:r>
    </w:p>
    <w:p w:rsidR="00C56764" w:rsidRPr="00C56764" w:rsidRDefault="00C56764" w:rsidP="00C56764">
      <w:pPr>
        <w:numPr>
          <w:ilvl w:val="0"/>
          <w:numId w:val="1"/>
        </w:numPr>
        <w:shd w:val="clear" w:color="auto" w:fill="FFFFFF"/>
        <w:spacing w:before="30" w:after="150"/>
        <w:ind w:left="0"/>
        <w:rPr>
          <w:sz w:val="24"/>
          <w:szCs w:val="24"/>
          <w:lang w:val="uk-UA"/>
        </w:rPr>
      </w:pPr>
      <w:r w:rsidRPr="00C56764">
        <w:rPr>
          <w:sz w:val="24"/>
          <w:szCs w:val="24"/>
          <w:lang w:val="uk-UA"/>
        </w:rPr>
        <w:t>засвоєння на рівні вимог навчальної програми знань про об'єкти і процеси, що відбуваються у природі, сформованість понять про системи живої і неживої природи;</w:t>
      </w:r>
    </w:p>
    <w:p w:rsidR="00C56764" w:rsidRPr="00C56764" w:rsidRDefault="00C56764" w:rsidP="00C56764">
      <w:pPr>
        <w:numPr>
          <w:ilvl w:val="0"/>
          <w:numId w:val="1"/>
        </w:numPr>
        <w:shd w:val="clear" w:color="auto" w:fill="FFFFFF"/>
        <w:spacing w:before="30" w:after="150"/>
        <w:ind w:left="0"/>
        <w:rPr>
          <w:sz w:val="24"/>
          <w:szCs w:val="24"/>
          <w:lang w:val="uk-UA"/>
        </w:rPr>
      </w:pPr>
      <w:r w:rsidRPr="00C56764">
        <w:rPr>
          <w:sz w:val="24"/>
          <w:szCs w:val="24"/>
          <w:lang w:val="uk-UA"/>
        </w:rPr>
        <w:t>сформованість елементарних умінь та навичок до спостереження, опису, експерименту.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852"/>
        <w:gridCol w:w="6848"/>
      </w:tblGrid>
      <w:tr w:rsidR="00C56764" w:rsidRPr="00C56764" w:rsidTr="00C56764">
        <w:tc>
          <w:tcPr>
            <w:tcW w:w="16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Рівні навчальних досягнень учнів</w:t>
            </w: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Критерії оцінювання навчальних досягнень учнів</w:t>
            </w:r>
          </w:p>
        </w:tc>
      </w:tr>
      <w:tr w:rsidR="00C56764" w:rsidRPr="00C56764" w:rsidTr="00C56764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з допомогою вчителя може розпізнати і назвати окремі тіла природи, має уявлення про предмет, який вивчає</w:t>
            </w:r>
          </w:p>
        </w:tc>
      </w:tr>
      <w:tr w:rsidR="00C56764" w:rsidRPr="00C56764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</w:p>
        </w:tc>
      </w:tr>
      <w:tr w:rsidR="00C56764" w:rsidRPr="00C56764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з допомогою вчителя або підручника наводить приклади окремих явищ природи, фрагментарно описує їх; спостерігає за дослідами, що їх виконують інші учні</w:t>
            </w:r>
          </w:p>
        </w:tc>
      </w:tr>
      <w:tr w:rsidR="00C56764" w:rsidRPr="00897E2F" w:rsidTr="00C56764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з допомогою вчителя, підручника або робочого зошита відтворює незначну частину навчального матеріалу; дає визначення окремих понять, фрагментарно характеризує явища природи; частково здійснює фенологічні спостереження, виконує прості досліди без опису їх результату</w:t>
            </w:r>
          </w:p>
        </w:tc>
      </w:tr>
      <w:tr w:rsidR="00C56764" w:rsidRPr="00C56764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з допомогою вчителя відтворює значну частину навчального матеріалу на рівні тексту підручника; дає визначення окремих понять, не пояснюючи їх; 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</w:t>
            </w:r>
          </w:p>
        </w:tc>
      </w:tr>
      <w:tr w:rsidR="00C56764" w:rsidRPr="00897E2F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самостійно відтворює частину навчального матеріалу на рівні тексту підручника; з допомогою вчителя відповідає на окремі запитання; характеризує явища природи, у відповідях допускає помилки; 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C56764" w:rsidRPr="00897E2F" w:rsidTr="00C56764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ІІІ. Достатній</w:t>
            </w: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 xml:space="preserve">Учень (учениця) самостійно відтворює більшу частину навчального матеріалу; відповідає на окремі запитання; наводить власні приклади, розкриває властивості тіл природи, допускаючи у відповідях неточності; здійснює фенологічні спостереження, робить неповні записи в щоденнику спостережень, з допомогою вчителя проводить досліди, пояснює з окремими </w:t>
            </w:r>
            <w:proofErr w:type="spellStart"/>
            <w:r w:rsidRPr="00C56764">
              <w:rPr>
                <w:sz w:val="24"/>
                <w:szCs w:val="24"/>
                <w:lang w:val="uk-UA"/>
              </w:rPr>
              <w:t>неточностями</w:t>
            </w:r>
            <w:proofErr w:type="spellEnd"/>
            <w:r w:rsidRPr="00C56764">
              <w:rPr>
                <w:sz w:val="24"/>
                <w:szCs w:val="24"/>
                <w:lang w:val="uk-UA"/>
              </w:rPr>
              <w:t xml:space="preserve"> їх суть</w:t>
            </w:r>
          </w:p>
        </w:tc>
      </w:tr>
      <w:tr w:rsidR="00C56764" w:rsidRPr="00897E2F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 xml:space="preserve">Учень (учениця) самостійно відтворює навчальний матеріал; відповідає на поставлені у підручнику чи вчителем на </w:t>
            </w:r>
            <w:proofErr w:type="spellStart"/>
            <w:r w:rsidRPr="00C56764">
              <w:rPr>
                <w:sz w:val="24"/>
                <w:szCs w:val="24"/>
                <w:lang w:val="uk-UA"/>
              </w:rPr>
              <w:t>уроці</w:t>
            </w:r>
            <w:proofErr w:type="spellEnd"/>
            <w:r w:rsidRPr="00C56764">
              <w:rPr>
                <w:sz w:val="24"/>
                <w:szCs w:val="24"/>
                <w:lang w:val="uk-UA"/>
              </w:rPr>
              <w:t xml:space="preserve"> запитання, порівнює явища та тіла живої та неживої природи, встановлює відмінності між ними; здійснює фенологічні </w:t>
            </w:r>
            <w:r w:rsidRPr="00C56764">
              <w:rPr>
                <w:sz w:val="24"/>
                <w:szCs w:val="24"/>
                <w:lang w:val="uk-UA"/>
              </w:rPr>
              <w:lastRenderedPageBreak/>
              <w:t>спостереження, робить записи в щоденнику спостережень, виконує досліди, пояснює їх суть</w:t>
            </w:r>
          </w:p>
        </w:tc>
      </w:tr>
      <w:tr w:rsidR="00C56764" w:rsidRPr="00897E2F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демонструє достатнє засвоєння навчального матеріалу, відповідає на запитання;</w:t>
            </w:r>
            <w:r w:rsidRPr="00C56764">
              <w:rPr>
                <w:sz w:val="24"/>
                <w:szCs w:val="24"/>
                <w:lang w:val="uk-UA"/>
              </w:rPr>
              <w:br/>
              <w:t>розв'язує стандартні пізнавальні вправи;</w:t>
            </w:r>
            <w:r w:rsidRPr="00C56764">
              <w:rPr>
                <w:sz w:val="24"/>
                <w:szCs w:val="24"/>
                <w:lang w:val="uk-UA"/>
              </w:rPr>
              <w:br/>
              <w:t>здійснює фенологічні спостереження і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C56764" w:rsidRPr="00897E2F" w:rsidTr="00C56764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ІV. Високий</w:t>
            </w: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вільно, усвідомлено відтворює матеріал, встановлюючи зв'язки з раніше вивченим; вільно відповідає на запитання; аналізує і розкриває суть явищ природи, узагальнює, систематизує знання на основі вивчених закономірностей та понять; регулярно здійснює фенологічні спостереження і робить записи в щоденнику спостережень, проводить досліди, обґрунтовано пояснює їх результати</w:t>
            </w:r>
          </w:p>
        </w:tc>
      </w:tr>
      <w:tr w:rsidR="00C56764" w:rsidRPr="00897E2F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 xml:space="preserve">Учень (учениця) </w:t>
            </w:r>
            <w:proofErr w:type="spellStart"/>
            <w:r w:rsidRPr="00C56764">
              <w:rPr>
                <w:sz w:val="24"/>
                <w:szCs w:val="24"/>
                <w:lang w:val="uk-UA"/>
              </w:rPr>
              <w:t>логічно</w:t>
            </w:r>
            <w:proofErr w:type="spellEnd"/>
            <w:r w:rsidRPr="00C56764">
              <w:rPr>
                <w:sz w:val="24"/>
                <w:szCs w:val="24"/>
                <w:lang w:val="uk-UA"/>
              </w:rPr>
              <w:t xml:space="preserve"> і повно розкриває вивчений програмовий матеріал; аналізує і розкриває взаємозв'язки між живою і неживою природою на основі загальних закономірностей та зображає їх схематично; усвідомлює значення охорони навколишнього середовища; ретельно виконує  фенологічні спостереження 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C56764" w:rsidRPr="00C56764" w:rsidTr="00C5676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jc w:val="center"/>
              <w:rPr>
                <w:sz w:val="24"/>
                <w:szCs w:val="24"/>
                <w:lang w:val="uk-UA"/>
              </w:rPr>
            </w:pPr>
            <w:r w:rsidRPr="00C56764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6764" w:rsidRPr="00C56764" w:rsidRDefault="00C56764" w:rsidP="00C56764">
            <w:pPr>
              <w:rPr>
                <w:sz w:val="24"/>
                <w:szCs w:val="24"/>
                <w:lang w:val="uk-UA"/>
              </w:rPr>
            </w:pPr>
            <w:r w:rsidRPr="00C56764">
              <w:rPr>
                <w:sz w:val="24"/>
                <w:szCs w:val="24"/>
                <w:lang w:val="uk-UA"/>
              </w:rPr>
              <w:t>Учень (учениця) виявля</w:t>
            </w:r>
            <w:r w:rsidRPr="00C56764">
              <w:rPr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є</w:t>
            </w:r>
            <w:r w:rsidRPr="00C56764">
              <w:rPr>
                <w:sz w:val="24"/>
                <w:szCs w:val="24"/>
                <w:lang w:val="uk-UA"/>
              </w:rPr>
              <w:t> міцні й системні знання програмового матеріалу; виконує фенологічні спостереження,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601687" w:rsidRPr="00C56764" w:rsidRDefault="00601687">
      <w:pPr>
        <w:rPr>
          <w:sz w:val="24"/>
          <w:szCs w:val="24"/>
          <w:lang w:val="uk-UA"/>
        </w:rPr>
      </w:pPr>
    </w:p>
    <w:sectPr w:rsidR="00601687" w:rsidRPr="00C5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EBD"/>
    <w:multiLevelType w:val="multilevel"/>
    <w:tmpl w:val="2FA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C8"/>
    <w:rsid w:val="0009068E"/>
    <w:rsid w:val="003D5724"/>
    <w:rsid w:val="00601687"/>
    <w:rsid w:val="00897E2F"/>
    <w:rsid w:val="00C56764"/>
    <w:rsid w:val="00E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E791-B07C-41A8-A50B-4A979A7C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8E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56764"/>
    <w:rPr>
      <w:b/>
      <w:bCs/>
    </w:rPr>
  </w:style>
  <w:style w:type="character" w:styleId="a5">
    <w:name w:val="Emphasis"/>
    <w:basedOn w:val="a0"/>
    <w:uiPriority w:val="20"/>
    <w:qFormat/>
    <w:rsid w:val="00C5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витя-пк</cp:lastModifiedBy>
  <cp:revision>3</cp:revision>
  <dcterms:created xsi:type="dcterms:W3CDTF">2020-01-30T21:10:00Z</dcterms:created>
  <dcterms:modified xsi:type="dcterms:W3CDTF">2020-02-02T11:54:00Z</dcterms:modified>
</cp:coreProperties>
</file>