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D5" w:rsidRDefault="00D8296E">
      <w:pPr>
        <w:rPr>
          <w:rFonts w:ascii="Times New Roman" w:hAnsi="Times New Roman" w:cs="Times New Roman"/>
          <w:sz w:val="28"/>
          <w:szCs w:val="28"/>
        </w:rPr>
      </w:pPr>
      <w:r w:rsidRPr="00D8296E">
        <w:rPr>
          <w:rFonts w:ascii="Times New Roman" w:hAnsi="Times New Roman" w:cs="Times New Roman"/>
          <w:sz w:val="28"/>
          <w:szCs w:val="28"/>
        </w:rPr>
        <w:t>Оцінювання навчальних досягнень учнів з укр</w:t>
      </w:r>
      <w:r w:rsidR="00AB33AD">
        <w:rPr>
          <w:rFonts w:ascii="Times New Roman" w:hAnsi="Times New Roman" w:cs="Times New Roman"/>
          <w:sz w:val="28"/>
          <w:szCs w:val="28"/>
        </w:rPr>
        <w:t>аїнської  літератури здійснюється</w:t>
      </w:r>
      <w:r w:rsidRPr="00D8296E">
        <w:rPr>
          <w:rFonts w:ascii="Times New Roman" w:hAnsi="Times New Roman" w:cs="Times New Roman"/>
          <w:sz w:val="28"/>
          <w:szCs w:val="28"/>
        </w:rPr>
        <w:t xml:space="preserve"> за такими вимогами</w:t>
      </w:r>
      <w:r w:rsidR="00AB33A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5948"/>
      </w:tblGrid>
      <w:tr w:rsidR="00D8296E" w:rsidTr="00B24A36">
        <w:tc>
          <w:tcPr>
            <w:tcW w:w="2547" w:type="dxa"/>
          </w:tcPr>
          <w:p w:rsidR="00D8296E" w:rsidRPr="00D8296E" w:rsidRDefault="00D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6E">
              <w:rPr>
                <w:rFonts w:ascii="Times New Roman" w:hAnsi="Times New Roman" w:cs="Times New Roman"/>
                <w:sz w:val="28"/>
                <w:szCs w:val="28"/>
              </w:rPr>
              <w:t xml:space="preserve">Рівні </w:t>
            </w:r>
            <w:r w:rsidRPr="00D8296E">
              <w:rPr>
                <w:rFonts w:ascii="Times New Roman" w:hAnsi="Times New Roman" w:cs="Times New Roman"/>
                <w:sz w:val="28"/>
                <w:szCs w:val="28"/>
              </w:rPr>
              <w:t>навчаль</w:t>
            </w:r>
            <w:r w:rsidRPr="00D8296E">
              <w:rPr>
                <w:rFonts w:ascii="Times New Roman" w:hAnsi="Times New Roman" w:cs="Times New Roman"/>
                <w:sz w:val="28"/>
                <w:szCs w:val="28"/>
              </w:rPr>
              <w:t>них досягнень</w:t>
            </w:r>
          </w:p>
        </w:tc>
        <w:tc>
          <w:tcPr>
            <w:tcW w:w="1134" w:type="dxa"/>
          </w:tcPr>
          <w:p w:rsidR="00D8296E" w:rsidRDefault="00D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5948" w:type="dxa"/>
          </w:tcPr>
          <w:p w:rsidR="00D8296E" w:rsidRPr="00D8296E" w:rsidRDefault="00D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6E">
              <w:rPr>
                <w:rFonts w:ascii="Times New Roman" w:hAnsi="Times New Roman" w:cs="Times New Roman"/>
                <w:sz w:val="28"/>
                <w:szCs w:val="28"/>
              </w:rPr>
              <w:t>Характеристика навчальних досягнень учня (учениці)</w:t>
            </w:r>
          </w:p>
        </w:tc>
      </w:tr>
      <w:tr w:rsidR="00D8296E" w:rsidTr="00B24A36">
        <w:trPr>
          <w:trHeight w:val="1368"/>
        </w:trPr>
        <w:tc>
          <w:tcPr>
            <w:tcW w:w="2547" w:type="dxa"/>
            <w:vMerge w:val="restart"/>
          </w:tcPr>
          <w:p w:rsidR="00D8296E" w:rsidRPr="00FC13C7" w:rsidRDefault="00D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C7">
              <w:rPr>
                <w:rFonts w:ascii="Times New Roman" w:hAnsi="Times New Roman" w:cs="Times New Roman"/>
                <w:sz w:val="28"/>
                <w:szCs w:val="28"/>
              </w:rPr>
              <w:t>I. Початко</w:t>
            </w:r>
            <w:r w:rsidRPr="00FC13C7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</w:p>
        </w:tc>
        <w:tc>
          <w:tcPr>
            <w:tcW w:w="1134" w:type="dxa"/>
          </w:tcPr>
          <w:p w:rsidR="00D8296E" w:rsidRDefault="00D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8" w:type="dxa"/>
          </w:tcPr>
          <w:p w:rsidR="00D8296E" w:rsidRPr="00B24A36" w:rsidRDefault="00B2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296E" w:rsidRPr="00B24A36">
              <w:rPr>
                <w:rFonts w:ascii="Times New Roman" w:hAnsi="Times New Roman" w:cs="Times New Roman"/>
                <w:sz w:val="28"/>
                <w:szCs w:val="28"/>
              </w:rPr>
              <w:t xml:space="preserve"> Учень (учениця) сприймає навчальний матеріал на елементарному рівні, називає окремий літературний факт або явище. </w:t>
            </w:r>
          </w:p>
          <w:p w:rsidR="00D8296E" w:rsidRPr="00B24A36" w:rsidRDefault="00D8296E" w:rsidP="00D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6E" w:rsidTr="00B24A36">
        <w:trPr>
          <w:trHeight w:val="1116"/>
        </w:trPr>
        <w:tc>
          <w:tcPr>
            <w:tcW w:w="2547" w:type="dxa"/>
            <w:vMerge/>
          </w:tcPr>
          <w:p w:rsidR="00D8296E" w:rsidRDefault="00D8296E"/>
        </w:tc>
        <w:tc>
          <w:tcPr>
            <w:tcW w:w="1134" w:type="dxa"/>
          </w:tcPr>
          <w:p w:rsidR="00D8296E" w:rsidRDefault="00B24A36" w:rsidP="00D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8" w:type="dxa"/>
          </w:tcPr>
          <w:p w:rsidR="00D8296E" w:rsidRPr="00B24A36" w:rsidRDefault="00B24A36" w:rsidP="00D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4A36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сприймає </w:t>
            </w:r>
            <w:r w:rsidR="00D8296E" w:rsidRPr="00B24A36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навчальний матеріал на елементарному рівні, називає окремі літературні факти або явища. </w:t>
            </w:r>
          </w:p>
          <w:p w:rsidR="00D8296E" w:rsidRPr="00B24A36" w:rsidRDefault="00D8296E" w:rsidP="00D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6E" w:rsidTr="00B24A36">
        <w:trPr>
          <w:trHeight w:val="1260"/>
        </w:trPr>
        <w:tc>
          <w:tcPr>
            <w:tcW w:w="2547" w:type="dxa"/>
            <w:vMerge/>
          </w:tcPr>
          <w:p w:rsidR="00D8296E" w:rsidRDefault="00D8296E"/>
        </w:tc>
        <w:tc>
          <w:tcPr>
            <w:tcW w:w="1134" w:type="dxa"/>
          </w:tcPr>
          <w:p w:rsidR="00D8296E" w:rsidRDefault="00B24A36" w:rsidP="00D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8" w:type="dxa"/>
          </w:tcPr>
          <w:p w:rsidR="00D8296E" w:rsidRPr="00B24A36" w:rsidRDefault="00B24A36" w:rsidP="00D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4A36">
              <w:rPr>
                <w:rFonts w:ascii="Times New Roman" w:hAnsi="Times New Roman" w:cs="Times New Roman"/>
                <w:sz w:val="28"/>
                <w:szCs w:val="28"/>
              </w:rPr>
              <w:t xml:space="preserve"> Учень (учениця) сприймає </w:t>
            </w:r>
            <w:r w:rsidR="00D8296E" w:rsidRPr="00B24A36">
              <w:rPr>
                <w:rFonts w:ascii="Times New Roman" w:hAnsi="Times New Roman" w:cs="Times New Roman"/>
                <w:sz w:val="28"/>
                <w:szCs w:val="28"/>
              </w:rPr>
              <w:t>навчальний матеріал, відтворює окремий фрагмент твору (з допомогою вчителя).</w:t>
            </w:r>
          </w:p>
        </w:tc>
      </w:tr>
      <w:tr w:rsidR="00FC13C7" w:rsidTr="00FC13C7">
        <w:trPr>
          <w:trHeight w:val="1200"/>
        </w:trPr>
        <w:tc>
          <w:tcPr>
            <w:tcW w:w="2547" w:type="dxa"/>
            <w:vMerge w:val="restart"/>
          </w:tcPr>
          <w:p w:rsidR="00FC13C7" w:rsidRPr="00FC13C7" w:rsidRDefault="00FC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C7">
              <w:rPr>
                <w:rFonts w:ascii="Times New Roman" w:hAnsi="Times New Roman" w:cs="Times New Roman"/>
                <w:sz w:val="28"/>
                <w:szCs w:val="28"/>
              </w:rPr>
              <w:t>II. Середній</w:t>
            </w:r>
          </w:p>
        </w:tc>
        <w:tc>
          <w:tcPr>
            <w:tcW w:w="1134" w:type="dxa"/>
          </w:tcPr>
          <w:p w:rsidR="00FC13C7" w:rsidRDefault="00FC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8" w:type="dxa"/>
          </w:tcPr>
          <w:p w:rsidR="00FC13C7" w:rsidRDefault="00FC13C7" w:rsidP="00FC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r w:rsidRPr="00FC13C7">
              <w:rPr>
                <w:rFonts w:ascii="Times New Roman" w:hAnsi="Times New Roman" w:cs="Times New Roman"/>
                <w:sz w:val="28"/>
                <w:szCs w:val="28"/>
              </w:rPr>
              <w:t>Учень (учениця) частково відтворює навчальний матеріал на репродуктивному рівні, дає визначення літературного явища без посилання на текст.</w:t>
            </w:r>
          </w:p>
        </w:tc>
      </w:tr>
      <w:tr w:rsidR="00FC13C7" w:rsidTr="00FC13C7">
        <w:trPr>
          <w:trHeight w:val="936"/>
        </w:trPr>
        <w:tc>
          <w:tcPr>
            <w:tcW w:w="2547" w:type="dxa"/>
            <w:vMerge/>
          </w:tcPr>
          <w:p w:rsidR="00FC13C7" w:rsidRPr="00FC13C7" w:rsidRDefault="00FC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3C7" w:rsidRDefault="00AB33AD" w:rsidP="00FC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8" w:type="dxa"/>
          </w:tcPr>
          <w:p w:rsidR="00FC13C7" w:rsidRDefault="00FC13C7" w:rsidP="00FC13C7">
            <w:r w:rsidRPr="00FC13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C13C7">
              <w:rPr>
                <w:rFonts w:ascii="Times New Roman" w:hAnsi="Times New Roman" w:cs="Times New Roman"/>
                <w:sz w:val="28"/>
                <w:szCs w:val="28"/>
              </w:rPr>
              <w:t>Учень (учениця) розуміє навчальний матеріал і з допомогою вчителя знаходить потрібні приклади у тексті літературного твору.</w:t>
            </w:r>
          </w:p>
        </w:tc>
      </w:tr>
      <w:tr w:rsidR="00FC13C7" w:rsidTr="00B24A36">
        <w:trPr>
          <w:trHeight w:val="1392"/>
        </w:trPr>
        <w:tc>
          <w:tcPr>
            <w:tcW w:w="2547" w:type="dxa"/>
            <w:vMerge/>
          </w:tcPr>
          <w:p w:rsidR="00FC13C7" w:rsidRPr="00FC13C7" w:rsidRDefault="00FC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3C7" w:rsidRDefault="00AB33AD" w:rsidP="00FC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8" w:type="dxa"/>
          </w:tcPr>
          <w:p w:rsidR="00FC13C7" w:rsidRPr="00FC13C7" w:rsidRDefault="00FC13C7" w:rsidP="00FC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C13C7">
              <w:rPr>
                <w:rFonts w:ascii="Times New Roman" w:hAnsi="Times New Roman" w:cs="Times New Roman"/>
                <w:sz w:val="28"/>
                <w:szCs w:val="28"/>
              </w:rPr>
              <w:t>Учень (учениця) розуміє навчальний матеріал, відтворює значну його частину з допомогою вчителя і самостійно знаходить приклади у тексті.</w:t>
            </w:r>
          </w:p>
        </w:tc>
      </w:tr>
      <w:tr w:rsidR="00AB33AD" w:rsidTr="00AB33AD">
        <w:trPr>
          <w:trHeight w:val="1500"/>
        </w:trPr>
        <w:tc>
          <w:tcPr>
            <w:tcW w:w="2547" w:type="dxa"/>
            <w:vMerge w:val="restart"/>
          </w:tcPr>
          <w:p w:rsidR="00AB33AD" w:rsidRPr="00AB33AD" w:rsidRDefault="00AB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3AD">
              <w:rPr>
                <w:rFonts w:ascii="Times New Roman" w:hAnsi="Times New Roman" w:cs="Times New Roman"/>
                <w:sz w:val="28"/>
                <w:szCs w:val="28"/>
              </w:rPr>
              <w:t>ІІІ. Достатній</w:t>
            </w:r>
          </w:p>
        </w:tc>
        <w:tc>
          <w:tcPr>
            <w:tcW w:w="1134" w:type="dxa"/>
          </w:tcPr>
          <w:p w:rsidR="00AB33AD" w:rsidRDefault="00AB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8" w:type="dxa"/>
          </w:tcPr>
          <w:p w:rsidR="00AB33AD" w:rsidRDefault="0008285D" w:rsidP="00AB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33AD" w:rsidRPr="00AB33AD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володіє матеріалом і навичками аналізу літературного твору за поданим учителем зразком, наводить окремі власні приклади на підтвердження певних суджень. </w:t>
            </w:r>
          </w:p>
        </w:tc>
      </w:tr>
      <w:tr w:rsidR="00AB33AD" w:rsidTr="00AB33AD">
        <w:trPr>
          <w:trHeight w:val="1848"/>
        </w:trPr>
        <w:tc>
          <w:tcPr>
            <w:tcW w:w="2547" w:type="dxa"/>
            <w:vMerge/>
          </w:tcPr>
          <w:p w:rsidR="00AB33AD" w:rsidRPr="00AB33AD" w:rsidRDefault="00AB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33AD" w:rsidRDefault="0008285D" w:rsidP="00AB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8" w:type="dxa"/>
          </w:tcPr>
          <w:p w:rsidR="00AB33AD" w:rsidRPr="00AB33AD" w:rsidRDefault="00AB33AD" w:rsidP="00AB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B33AD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володіє матеріалом та навичками текстуального аналізу художнього твору, під керівництвом учителя виправляє допущені помилки й добирає аргументи на підтвердження висловленого судження або висновку. </w:t>
            </w:r>
          </w:p>
        </w:tc>
      </w:tr>
      <w:tr w:rsidR="00AB33AD" w:rsidTr="00B24A36">
        <w:trPr>
          <w:trHeight w:val="2424"/>
        </w:trPr>
        <w:tc>
          <w:tcPr>
            <w:tcW w:w="2547" w:type="dxa"/>
            <w:vMerge/>
          </w:tcPr>
          <w:p w:rsidR="00AB33AD" w:rsidRPr="00AB33AD" w:rsidRDefault="00AB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33AD" w:rsidRDefault="0008285D" w:rsidP="00AB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8" w:type="dxa"/>
          </w:tcPr>
          <w:p w:rsidR="00AB33AD" w:rsidRDefault="00AB33AD" w:rsidP="00AB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B33AD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володіє матеріалом, навичками текстуального аналізу на рівні </w:t>
            </w:r>
            <w:proofErr w:type="spellStart"/>
            <w:r w:rsidRPr="00AB33AD">
              <w:rPr>
                <w:rFonts w:ascii="Times New Roman" w:hAnsi="Times New Roman" w:cs="Times New Roman"/>
                <w:sz w:val="28"/>
                <w:szCs w:val="28"/>
              </w:rPr>
              <w:t>ціліснокомплексного</w:t>
            </w:r>
            <w:proofErr w:type="spellEnd"/>
            <w:r w:rsidRPr="00AB33AD">
              <w:rPr>
                <w:rFonts w:ascii="Times New Roman" w:hAnsi="Times New Roman" w:cs="Times New Roman"/>
                <w:sz w:val="28"/>
                <w:szCs w:val="28"/>
              </w:rPr>
              <w:t xml:space="preserve"> уявлення про певне літературне явище, під керівництвом учителя аналізує і виправляє допущені помилки; добирає аргументи на підтвердження висловленого судження або висновку</w:t>
            </w:r>
            <w:r>
              <w:t>.</w:t>
            </w:r>
          </w:p>
        </w:tc>
      </w:tr>
      <w:tr w:rsidR="003469D7" w:rsidTr="003469D7">
        <w:trPr>
          <w:trHeight w:val="2172"/>
        </w:trPr>
        <w:tc>
          <w:tcPr>
            <w:tcW w:w="2547" w:type="dxa"/>
            <w:vMerge w:val="restart"/>
          </w:tcPr>
          <w:p w:rsidR="003469D7" w:rsidRPr="0008285D" w:rsidRDefault="0034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ІV. Високий</w:t>
            </w:r>
          </w:p>
        </w:tc>
        <w:tc>
          <w:tcPr>
            <w:tcW w:w="1134" w:type="dxa"/>
          </w:tcPr>
          <w:p w:rsidR="003469D7" w:rsidRDefault="004F0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8" w:type="dxa"/>
          </w:tcPr>
          <w:p w:rsidR="003469D7" w:rsidRDefault="003469D7" w:rsidP="0034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 w:rsidRPr="003469D7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добре володіє матеріалом та навичками </w:t>
            </w:r>
            <w:proofErr w:type="spellStart"/>
            <w:r w:rsidRPr="003469D7">
              <w:rPr>
                <w:rFonts w:ascii="Times New Roman" w:hAnsi="Times New Roman" w:cs="Times New Roman"/>
                <w:sz w:val="28"/>
                <w:szCs w:val="28"/>
              </w:rPr>
              <w:t>ціліснокомплексного</w:t>
            </w:r>
            <w:proofErr w:type="spellEnd"/>
            <w:r w:rsidRPr="003469D7">
              <w:rPr>
                <w:rFonts w:ascii="Times New Roman" w:hAnsi="Times New Roman" w:cs="Times New Roman"/>
                <w:sz w:val="28"/>
                <w:szCs w:val="28"/>
              </w:rPr>
              <w:t xml:space="preserve"> аналізу художнього </w:t>
            </w:r>
            <w:proofErr w:type="spellStart"/>
            <w:r w:rsidRPr="003469D7">
              <w:rPr>
                <w:rFonts w:ascii="Times New Roman" w:hAnsi="Times New Roman" w:cs="Times New Roman"/>
                <w:sz w:val="28"/>
                <w:szCs w:val="28"/>
              </w:rPr>
              <w:t>твору,самостійно</w:t>
            </w:r>
            <w:proofErr w:type="spellEnd"/>
            <w:r w:rsidRPr="003469D7">
              <w:rPr>
                <w:rFonts w:ascii="Times New Roman" w:hAnsi="Times New Roman" w:cs="Times New Roman"/>
                <w:sz w:val="28"/>
                <w:szCs w:val="28"/>
              </w:rPr>
              <w:t xml:space="preserve"> оцінює окремі літературні явища, знаходить і виправляє допущені помилки, працює із різними джерелами інформації, систематизує дібраний матеріал. </w:t>
            </w:r>
          </w:p>
        </w:tc>
      </w:tr>
      <w:tr w:rsidR="003469D7" w:rsidTr="003469D7">
        <w:trPr>
          <w:trHeight w:val="2268"/>
        </w:trPr>
        <w:tc>
          <w:tcPr>
            <w:tcW w:w="2547" w:type="dxa"/>
            <w:vMerge/>
          </w:tcPr>
          <w:p w:rsidR="003469D7" w:rsidRPr="0008285D" w:rsidRDefault="0034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69D7" w:rsidRDefault="004F0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8" w:type="dxa"/>
          </w:tcPr>
          <w:p w:rsidR="003469D7" w:rsidRDefault="003469D7" w:rsidP="003469D7">
            <w:r w:rsidRPr="0034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8"/>
                <w:szCs w:val="28"/>
              </w:rPr>
              <w:t xml:space="preserve"> Учень (учениця) на високому рівні володіє матеріалом, вміннями і навичками </w:t>
            </w:r>
            <w:proofErr w:type="spellStart"/>
            <w:r w:rsidRPr="003469D7">
              <w:rPr>
                <w:rFonts w:ascii="Times New Roman" w:hAnsi="Times New Roman" w:cs="Times New Roman"/>
                <w:sz w:val="28"/>
                <w:szCs w:val="28"/>
              </w:rPr>
              <w:t>ціліснокомплексного</w:t>
            </w:r>
            <w:proofErr w:type="spellEnd"/>
            <w:r w:rsidRPr="003469D7">
              <w:rPr>
                <w:rFonts w:ascii="Times New Roman" w:hAnsi="Times New Roman" w:cs="Times New Roman"/>
                <w:sz w:val="28"/>
                <w:szCs w:val="28"/>
              </w:rPr>
              <w:t xml:space="preserve"> аналізу художнього твору, висловлює свої думки, самостійно оцінює явища культурного життя,</w:t>
            </w:r>
            <w:r w:rsidR="004F0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469D7">
              <w:rPr>
                <w:rFonts w:ascii="Times New Roman" w:hAnsi="Times New Roman" w:cs="Times New Roman"/>
                <w:sz w:val="28"/>
                <w:szCs w:val="28"/>
              </w:rPr>
              <w:t xml:space="preserve">аргументуючи власну позицію щодо них, виявляє початкові творчі здібності. </w:t>
            </w:r>
          </w:p>
        </w:tc>
      </w:tr>
      <w:tr w:rsidR="003469D7" w:rsidTr="00B24A36">
        <w:trPr>
          <w:trHeight w:val="2628"/>
        </w:trPr>
        <w:tc>
          <w:tcPr>
            <w:tcW w:w="2547" w:type="dxa"/>
            <w:vMerge/>
          </w:tcPr>
          <w:p w:rsidR="003469D7" w:rsidRPr="0008285D" w:rsidRDefault="0034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69D7" w:rsidRDefault="004F0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8" w:type="dxa"/>
          </w:tcPr>
          <w:p w:rsidR="003469D7" w:rsidRPr="003469D7" w:rsidRDefault="003469D7" w:rsidP="0034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8"/>
                <w:szCs w:val="28"/>
              </w:rPr>
              <w:t xml:space="preserve"> Учень (учениця) вільно володіє матеріалом та навичками </w:t>
            </w:r>
            <w:proofErr w:type="spellStart"/>
            <w:r w:rsidRPr="003469D7">
              <w:rPr>
                <w:rFonts w:ascii="Times New Roman" w:hAnsi="Times New Roman" w:cs="Times New Roman"/>
                <w:sz w:val="28"/>
                <w:szCs w:val="28"/>
              </w:rPr>
              <w:t>ціліснокомплексного</w:t>
            </w:r>
            <w:proofErr w:type="spellEnd"/>
            <w:r w:rsidRPr="003469D7">
              <w:rPr>
                <w:rFonts w:ascii="Times New Roman" w:hAnsi="Times New Roman" w:cs="Times New Roman"/>
                <w:sz w:val="28"/>
                <w:szCs w:val="28"/>
              </w:rPr>
              <w:t xml:space="preserve"> аналізу літературного твору, виявляє особливі творчі здібності та здатність до оригінальних рішень щодо різноманітних навчальних завдань, до використання набутих знань та вмінь у нестандартних ситуаціях, має схильні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до літературної творчості. </w:t>
            </w:r>
          </w:p>
        </w:tc>
      </w:tr>
    </w:tbl>
    <w:p w:rsidR="00D8296E" w:rsidRPr="00D8296E" w:rsidRDefault="00D8296E">
      <w:pPr>
        <w:rPr>
          <w:rFonts w:ascii="Times New Roman" w:hAnsi="Times New Roman" w:cs="Times New Roman"/>
          <w:sz w:val="28"/>
          <w:szCs w:val="28"/>
        </w:rPr>
      </w:pPr>
    </w:p>
    <w:sectPr w:rsidR="00D8296E" w:rsidRPr="00D829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86"/>
    <w:rsid w:val="0008285D"/>
    <w:rsid w:val="003469D7"/>
    <w:rsid w:val="004F0192"/>
    <w:rsid w:val="00AB33AD"/>
    <w:rsid w:val="00B24A36"/>
    <w:rsid w:val="00B655D5"/>
    <w:rsid w:val="00D8296E"/>
    <w:rsid w:val="00E10786"/>
    <w:rsid w:val="00F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64F8"/>
  <w15:chartTrackingRefBased/>
  <w15:docId w15:val="{8B3AB29D-A977-49D7-BB91-C5F92E60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7</cp:revision>
  <dcterms:created xsi:type="dcterms:W3CDTF">2024-09-17T08:18:00Z</dcterms:created>
  <dcterms:modified xsi:type="dcterms:W3CDTF">2024-09-17T08:42:00Z</dcterms:modified>
</cp:coreProperties>
</file>