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3F438" w14:textId="316F8E5D" w:rsidR="003C2510" w:rsidRDefault="003C2510" w:rsidP="00FE13BC">
      <w:pPr>
        <w:spacing w:after="0"/>
        <w:jc w:val="center"/>
        <w:rPr>
          <w:rFonts w:ascii="Times New Roman" w:hAnsi="Times New Roman" w:cs="Times New Roman"/>
          <w:sz w:val="28"/>
          <w:szCs w:val="28"/>
        </w:rPr>
      </w:pPr>
      <w:r>
        <w:rPr>
          <w:rFonts w:ascii="Times New Roman" w:hAnsi="Times New Roman" w:cs="Times New Roman"/>
          <w:sz w:val="28"/>
          <w:szCs w:val="28"/>
        </w:rPr>
        <w:t>Протокол № 2</w:t>
      </w:r>
    </w:p>
    <w:p w14:paraId="1FB54075" w14:textId="71B302B2" w:rsidR="003C2510" w:rsidRDefault="003C2510" w:rsidP="00FE13BC">
      <w:pPr>
        <w:spacing w:after="0"/>
        <w:jc w:val="center"/>
        <w:rPr>
          <w:rFonts w:ascii="Times New Roman" w:hAnsi="Times New Roman" w:cs="Times New Roman"/>
          <w:sz w:val="28"/>
          <w:szCs w:val="28"/>
        </w:rPr>
      </w:pPr>
      <w:r>
        <w:rPr>
          <w:rFonts w:ascii="Times New Roman" w:hAnsi="Times New Roman" w:cs="Times New Roman"/>
          <w:sz w:val="28"/>
          <w:szCs w:val="28"/>
        </w:rPr>
        <w:t>загальних зборів трудового колективу та батьківського комітету</w:t>
      </w:r>
    </w:p>
    <w:p w14:paraId="2F167AF6" w14:textId="03677D28" w:rsidR="003C2510" w:rsidRDefault="003C2510" w:rsidP="00FE13BC">
      <w:pPr>
        <w:spacing w:after="0"/>
        <w:jc w:val="center"/>
        <w:rPr>
          <w:rFonts w:ascii="Times New Roman" w:hAnsi="Times New Roman" w:cs="Times New Roman"/>
          <w:sz w:val="28"/>
          <w:szCs w:val="28"/>
        </w:rPr>
      </w:pPr>
      <w:r>
        <w:rPr>
          <w:rFonts w:ascii="Times New Roman" w:hAnsi="Times New Roman" w:cs="Times New Roman"/>
          <w:sz w:val="28"/>
          <w:szCs w:val="28"/>
        </w:rPr>
        <w:t>опорного закладу «Новооріхівський ліцей імені О.Г. Лелеченка</w:t>
      </w:r>
    </w:p>
    <w:p w14:paraId="34391071" w14:textId="40837861" w:rsidR="003C2510" w:rsidRDefault="003C2510" w:rsidP="00FE13BC">
      <w:pPr>
        <w:spacing w:after="0"/>
        <w:jc w:val="center"/>
        <w:rPr>
          <w:rFonts w:ascii="Times New Roman" w:hAnsi="Times New Roman" w:cs="Times New Roman"/>
          <w:sz w:val="28"/>
          <w:szCs w:val="28"/>
        </w:rPr>
      </w:pPr>
      <w:r>
        <w:rPr>
          <w:rFonts w:ascii="Times New Roman" w:hAnsi="Times New Roman" w:cs="Times New Roman"/>
          <w:sz w:val="28"/>
          <w:szCs w:val="28"/>
        </w:rPr>
        <w:t>Ромоданівської селищної ради Миргородського району Полтавської області»</w:t>
      </w:r>
    </w:p>
    <w:p w14:paraId="0EAE0964" w14:textId="637A528C" w:rsidR="003C2510" w:rsidRDefault="003C2510" w:rsidP="003C2510">
      <w:pPr>
        <w:spacing w:after="0"/>
        <w:jc w:val="both"/>
        <w:rPr>
          <w:rFonts w:ascii="Times New Roman" w:hAnsi="Times New Roman" w:cs="Times New Roman"/>
          <w:sz w:val="28"/>
          <w:szCs w:val="28"/>
        </w:rPr>
      </w:pPr>
      <w:r>
        <w:rPr>
          <w:rFonts w:ascii="Times New Roman" w:hAnsi="Times New Roman" w:cs="Times New Roman"/>
          <w:sz w:val="28"/>
          <w:szCs w:val="28"/>
        </w:rPr>
        <w:t>6 червня 2022 року                                   с. Новооріхівка</w:t>
      </w:r>
    </w:p>
    <w:p w14:paraId="66BDC19D" w14:textId="74AFCFAD" w:rsidR="003C2510" w:rsidRDefault="003C2510" w:rsidP="003C2510">
      <w:pPr>
        <w:spacing w:after="0"/>
        <w:jc w:val="center"/>
        <w:rPr>
          <w:rFonts w:ascii="Times New Roman" w:hAnsi="Times New Roman" w:cs="Times New Roman"/>
          <w:sz w:val="28"/>
          <w:szCs w:val="28"/>
        </w:rPr>
      </w:pPr>
      <w:r>
        <w:rPr>
          <w:rFonts w:ascii="Times New Roman" w:hAnsi="Times New Roman" w:cs="Times New Roman"/>
          <w:sz w:val="28"/>
          <w:szCs w:val="28"/>
        </w:rPr>
        <w:t>Голова – Мартосенко С.І.</w:t>
      </w:r>
    </w:p>
    <w:p w14:paraId="17BF206D" w14:textId="663BD9B6" w:rsidR="003C2510" w:rsidRDefault="003C2510" w:rsidP="003C2510">
      <w:pPr>
        <w:spacing w:after="0"/>
        <w:jc w:val="center"/>
        <w:rPr>
          <w:rFonts w:ascii="Times New Roman" w:hAnsi="Times New Roman" w:cs="Times New Roman"/>
          <w:sz w:val="28"/>
          <w:szCs w:val="28"/>
        </w:rPr>
      </w:pPr>
      <w:r>
        <w:rPr>
          <w:rFonts w:ascii="Times New Roman" w:hAnsi="Times New Roman" w:cs="Times New Roman"/>
          <w:sz w:val="28"/>
          <w:szCs w:val="28"/>
        </w:rPr>
        <w:t xml:space="preserve">Секретар – </w:t>
      </w:r>
      <w:r w:rsidR="00031ECD">
        <w:rPr>
          <w:rFonts w:ascii="Times New Roman" w:hAnsi="Times New Roman" w:cs="Times New Roman"/>
          <w:sz w:val="28"/>
          <w:szCs w:val="28"/>
        </w:rPr>
        <w:t>Ситник С.П.</w:t>
      </w:r>
    </w:p>
    <w:p w14:paraId="0F945F6D" w14:textId="7031580E" w:rsidR="003C2510" w:rsidRDefault="003C2510" w:rsidP="003C2510">
      <w:pPr>
        <w:spacing w:after="0"/>
        <w:jc w:val="center"/>
        <w:rPr>
          <w:rFonts w:ascii="Times New Roman" w:hAnsi="Times New Roman" w:cs="Times New Roman"/>
          <w:sz w:val="28"/>
          <w:szCs w:val="28"/>
        </w:rPr>
      </w:pPr>
      <w:r>
        <w:rPr>
          <w:rFonts w:ascii="Times New Roman" w:hAnsi="Times New Roman" w:cs="Times New Roman"/>
          <w:sz w:val="28"/>
          <w:szCs w:val="28"/>
        </w:rPr>
        <w:t>Присутні 38 осіб</w:t>
      </w:r>
    </w:p>
    <w:p w14:paraId="300BF69D" w14:textId="3F6E104B" w:rsidR="003C2510" w:rsidRDefault="003C2510" w:rsidP="003C2510">
      <w:pPr>
        <w:spacing w:after="0"/>
        <w:jc w:val="both"/>
        <w:rPr>
          <w:rFonts w:ascii="Times New Roman" w:hAnsi="Times New Roman" w:cs="Times New Roman"/>
          <w:sz w:val="28"/>
          <w:szCs w:val="28"/>
        </w:rPr>
      </w:pPr>
      <w:r>
        <w:rPr>
          <w:rFonts w:ascii="Times New Roman" w:hAnsi="Times New Roman" w:cs="Times New Roman"/>
          <w:sz w:val="28"/>
          <w:szCs w:val="28"/>
        </w:rPr>
        <w:t>Порядок денний:</w:t>
      </w:r>
    </w:p>
    <w:p w14:paraId="7C73F2EC" w14:textId="6D5E8531" w:rsidR="003C2510" w:rsidRDefault="003C2510" w:rsidP="003C2510">
      <w:pPr>
        <w:pStyle w:val="a5"/>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Звіт директора ліцею Мартосенко С.І. за звітний період.</w:t>
      </w:r>
    </w:p>
    <w:p w14:paraId="5E28A914" w14:textId="0B5B2370" w:rsidR="003C2510" w:rsidRDefault="003C2510" w:rsidP="003C2510">
      <w:pPr>
        <w:spacing w:after="0"/>
        <w:jc w:val="both"/>
        <w:rPr>
          <w:rFonts w:ascii="Times New Roman" w:hAnsi="Times New Roman" w:cs="Times New Roman"/>
          <w:sz w:val="28"/>
          <w:szCs w:val="28"/>
        </w:rPr>
      </w:pPr>
      <w:r>
        <w:rPr>
          <w:rFonts w:ascii="Times New Roman" w:hAnsi="Times New Roman" w:cs="Times New Roman"/>
          <w:sz w:val="28"/>
          <w:szCs w:val="28"/>
        </w:rPr>
        <w:t xml:space="preserve">Слухали: директора ліцею </w:t>
      </w:r>
      <w:r>
        <w:rPr>
          <w:rFonts w:ascii="Times New Roman" w:hAnsi="Times New Roman" w:cs="Times New Roman"/>
          <w:sz w:val="28"/>
          <w:szCs w:val="28"/>
        </w:rPr>
        <w:t>Мартосенко С.І.</w:t>
      </w:r>
      <w:r>
        <w:rPr>
          <w:rFonts w:ascii="Times New Roman" w:hAnsi="Times New Roman" w:cs="Times New Roman"/>
          <w:sz w:val="28"/>
          <w:szCs w:val="28"/>
        </w:rPr>
        <w:t xml:space="preserve">, ка повідомила, що відповідно до розпорядження селищного голови </w:t>
      </w:r>
      <w:r w:rsidR="006C27D6">
        <w:rPr>
          <w:rFonts w:ascii="Times New Roman" w:hAnsi="Times New Roman" w:cs="Times New Roman"/>
          <w:sz w:val="28"/>
          <w:szCs w:val="28"/>
        </w:rPr>
        <w:t>Ромоданівської селищної ради</w:t>
      </w:r>
      <w:r w:rsidR="006C27D6">
        <w:rPr>
          <w:rFonts w:ascii="Times New Roman" w:hAnsi="Times New Roman" w:cs="Times New Roman"/>
          <w:sz w:val="28"/>
          <w:szCs w:val="28"/>
        </w:rPr>
        <w:t xml:space="preserve"> від 25 лютого 2021 року № 25-к з 26.02.2021 року вона призначена директором ОЗ «</w:t>
      </w:r>
      <w:r w:rsidR="006C27D6">
        <w:rPr>
          <w:rFonts w:ascii="Times New Roman" w:hAnsi="Times New Roman" w:cs="Times New Roman"/>
          <w:sz w:val="28"/>
          <w:szCs w:val="28"/>
        </w:rPr>
        <w:t>Новооріхівський ліцей імені О.Г. Лелеченка</w:t>
      </w:r>
      <w:r w:rsidR="006C27D6">
        <w:rPr>
          <w:rFonts w:ascii="Times New Roman" w:hAnsi="Times New Roman" w:cs="Times New Roman"/>
          <w:sz w:val="28"/>
          <w:szCs w:val="28"/>
        </w:rPr>
        <w:t>» та ознайомила присутніх зі звітом за 2021-2022 начальний рік. (Звіт додається)</w:t>
      </w:r>
    </w:p>
    <w:p w14:paraId="426B308A" w14:textId="4A4784DE" w:rsidR="006C27D6" w:rsidRDefault="006C27D6" w:rsidP="003C2510">
      <w:pPr>
        <w:spacing w:after="0"/>
        <w:jc w:val="both"/>
        <w:rPr>
          <w:rFonts w:ascii="Times New Roman" w:hAnsi="Times New Roman" w:cs="Times New Roman"/>
          <w:sz w:val="28"/>
          <w:szCs w:val="28"/>
        </w:rPr>
      </w:pPr>
      <w:r>
        <w:rPr>
          <w:rFonts w:ascii="Times New Roman" w:hAnsi="Times New Roman" w:cs="Times New Roman"/>
          <w:sz w:val="28"/>
          <w:szCs w:val="28"/>
        </w:rPr>
        <w:t>Ухвалили:</w:t>
      </w:r>
    </w:p>
    <w:p w14:paraId="34C12585" w14:textId="26D695A8" w:rsidR="006C27D6" w:rsidRDefault="006C27D6" w:rsidP="006C27D6">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Роботу директора </w:t>
      </w:r>
      <w:r>
        <w:rPr>
          <w:rFonts w:ascii="Times New Roman" w:hAnsi="Times New Roman" w:cs="Times New Roman"/>
          <w:sz w:val="28"/>
          <w:szCs w:val="28"/>
        </w:rPr>
        <w:t>ОЗ «Новооріхівський ліцей імені О.Г. Лелеченка»</w:t>
      </w:r>
      <w:r>
        <w:rPr>
          <w:rFonts w:ascii="Times New Roman" w:hAnsi="Times New Roman" w:cs="Times New Roman"/>
          <w:sz w:val="28"/>
          <w:szCs w:val="28"/>
        </w:rPr>
        <w:t xml:space="preserve"> </w:t>
      </w:r>
      <w:r>
        <w:rPr>
          <w:rFonts w:ascii="Times New Roman" w:hAnsi="Times New Roman" w:cs="Times New Roman"/>
          <w:sz w:val="28"/>
          <w:szCs w:val="28"/>
        </w:rPr>
        <w:t>Мартосенко С.І</w:t>
      </w:r>
      <w:r>
        <w:rPr>
          <w:rFonts w:ascii="Times New Roman" w:hAnsi="Times New Roman" w:cs="Times New Roman"/>
          <w:sz w:val="28"/>
          <w:szCs w:val="28"/>
        </w:rPr>
        <w:t>. вважати задовільною.</w:t>
      </w:r>
    </w:p>
    <w:p w14:paraId="38FD357C" w14:textId="13943E51" w:rsidR="006C27D6" w:rsidRDefault="006C27D6" w:rsidP="006C27D6">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Визнати, що директор ліцею </w:t>
      </w:r>
      <w:r>
        <w:rPr>
          <w:rFonts w:ascii="Times New Roman" w:hAnsi="Times New Roman" w:cs="Times New Roman"/>
          <w:sz w:val="28"/>
          <w:szCs w:val="28"/>
        </w:rPr>
        <w:t>Мартосенко С.І</w:t>
      </w:r>
      <w:r>
        <w:rPr>
          <w:rFonts w:ascii="Times New Roman" w:hAnsi="Times New Roman" w:cs="Times New Roman"/>
          <w:sz w:val="28"/>
          <w:szCs w:val="28"/>
        </w:rPr>
        <w:t>. відповідає займаній посаді.</w:t>
      </w:r>
    </w:p>
    <w:p w14:paraId="39275290" w14:textId="7C5AEB7F" w:rsidR="006C27D6" w:rsidRDefault="006C27D6" w:rsidP="006C27D6">
      <w:pPr>
        <w:pStyle w:val="a5"/>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Довести рішення загальних зборів до відділу освіти, культури, молоді, спорту та туризму</w:t>
      </w:r>
      <w:r w:rsidR="00031ECD">
        <w:rPr>
          <w:rFonts w:ascii="Times New Roman" w:hAnsi="Times New Roman" w:cs="Times New Roman"/>
          <w:sz w:val="28"/>
          <w:szCs w:val="28"/>
        </w:rPr>
        <w:t xml:space="preserve"> Ромоданівської селищної ради Миргородського району Полтавської області та висвітлити звіт на сайті ліцею.</w:t>
      </w:r>
    </w:p>
    <w:p w14:paraId="47095249" w14:textId="3AED6A27" w:rsidR="00031ECD" w:rsidRDefault="00031ECD" w:rsidP="00031ECD">
      <w:pPr>
        <w:spacing w:after="0"/>
        <w:jc w:val="both"/>
        <w:rPr>
          <w:rFonts w:ascii="Times New Roman" w:hAnsi="Times New Roman" w:cs="Times New Roman"/>
          <w:sz w:val="28"/>
          <w:szCs w:val="28"/>
        </w:rPr>
      </w:pPr>
    </w:p>
    <w:p w14:paraId="410E319C" w14:textId="66BC13CF" w:rsidR="00031ECD" w:rsidRDefault="00031ECD" w:rsidP="00031ECD">
      <w:pPr>
        <w:spacing w:after="0"/>
        <w:jc w:val="both"/>
        <w:rPr>
          <w:rFonts w:ascii="Times New Roman" w:hAnsi="Times New Roman" w:cs="Times New Roman"/>
          <w:sz w:val="28"/>
          <w:szCs w:val="28"/>
        </w:rPr>
      </w:pPr>
      <w:r>
        <w:rPr>
          <w:rFonts w:ascii="Times New Roman" w:hAnsi="Times New Roman" w:cs="Times New Roman"/>
          <w:sz w:val="28"/>
          <w:szCs w:val="28"/>
        </w:rPr>
        <w:t xml:space="preserve">Голова зборів                                                Мартосенко С. І. </w:t>
      </w:r>
    </w:p>
    <w:p w14:paraId="5850D2ED" w14:textId="375488CF" w:rsidR="00031ECD" w:rsidRPr="00031ECD" w:rsidRDefault="00031ECD" w:rsidP="00031ECD">
      <w:pPr>
        <w:spacing w:after="0"/>
        <w:jc w:val="both"/>
        <w:rPr>
          <w:rFonts w:ascii="Times New Roman" w:hAnsi="Times New Roman" w:cs="Times New Roman"/>
          <w:sz w:val="28"/>
          <w:szCs w:val="28"/>
        </w:rPr>
      </w:pPr>
      <w:r>
        <w:rPr>
          <w:rFonts w:ascii="Times New Roman" w:hAnsi="Times New Roman" w:cs="Times New Roman"/>
          <w:sz w:val="28"/>
          <w:szCs w:val="28"/>
        </w:rPr>
        <w:t>Секретар                                                        Ситник С.П.</w:t>
      </w:r>
    </w:p>
    <w:p w14:paraId="464BB723" w14:textId="77777777" w:rsidR="003C2510" w:rsidRDefault="003C2510" w:rsidP="003C2510">
      <w:pPr>
        <w:spacing w:after="0"/>
        <w:jc w:val="both"/>
        <w:rPr>
          <w:rFonts w:ascii="Times New Roman" w:hAnsi="Times New Roman" w:cs="Times New Roman"/>
          <w:sz w:val="28"/>
          <w:szCs w:val="28"/>
        </w:rPr>
      </w:pPr>
    </w:p>
    <w:p w14:paraId="4BCA278F" w14:textId="77777777" w:rsidR="00031ECD" w:rsidRDefault="00031ECD" w:rsidP="00FE13BC">
      <w:pPr>
        <w:spacing w:after="0"/>
        <w:jc w:val="center"/>
        <w:rPr>
          <w:rFonts w:ascii="Times New Roman" w:hAnsi="Times New Roman" w:cs="Times New Roman"/>
          <w:sz w:val="28"/>
          <w:szCs w:val="28"/>
        </w:rPr>
      </w:pPr>
    </w:p>
    <w:p w14:paraId="67955694" w14:textId="77777777" w:rsidR="00031ECD" w:rsidRDefault="00031ECD" w:rsidP="00FE13BC">
      <w:pPr>
        <w:spacing w:after="0"/>
        <w:jc w:val="center"/>
        <w:rPr>
          <w:rFonts w:ascii="Times New Roman" w:hAnsi="Times New Roman" w:cs="Times New Roman"/>
          <w:sz w:val="28"/>
          <w:szCs w:val="28"/>
        </w:rPr>
      </w:pPr>
    </w:p>
    <w:p w14:paraId="6A4CA9F8" w14:textId="77777777" w:rsidR="00031ECD" w:rsidRDefault="00031ECD" w:rsidP="00FE13BC">
      <w:pPr>
        <w:spacing w:after="0"/>
        <w:jc w:val="center"/>
        <w:rPr>
          <w:rFonts w:ascii="Times New Roman" w:hAnsi="Times New Roman" w:cs="Times New Roman"/>
          <w:sz w:val="28"/>
          <w:szCs w:val="28"/>
        </w:rPr>
      </w:pPr>
    </w:p>
    <w:p w14:paraId="0FE5BD70" w14:textId="77777777" w:rsidR="00031ECD" w:rsidRDefault="00031ECD" w:rsidP="00FE13BC">
      <w:pPr>
        <w:spacing w:after="0"/>
        <w:jc w:val="center"/>
        <w:rPr>
          <w:rFonts w:ascii="Times New Roman" w:hAnsi="Times New Roman" w:cs="Times New Roman"/>
          <w:sz w:val="28"/>
          <w:szCs w:val="28"/>
        </w:rPr>
      </w:pPr>
    </w:p>
    <w:p w14:paraId="70E7A4BF" w14:textId="77777777" w:rsidR="00031ECD" w:rsidRDefault="00031ECD" w:rsidP="00FE13BC">
      <w:pPr>
        <w:spacing w:after="0"/>
        <w:jc w:val="center"/>
        <w:rPr>
          <w:rFonts w:ascii="Times New Roman" w:hAnsi="Times New Roman" w:cs="Times New Roman"/>
          <w:sz w:val="28"/>
          <w:szCs w:val="28"/>
        </w:rPr>
      </w:pPr>
    </w:p>
    <w:p w14:paraId="2926E3C4" w14:textId="77777777" w:rsidR="00031ECD" w:rsidRDefault="00031ECD" w:rsidP="00FE13BC">
      <w:pPr>
        <w:spacing w:after="0"/>
        <w:jc w:val="center"/>
        <w:rPr>
          <w:rFonts w:ascii="Times New Roman" w:hAnsi="Times New Roman" w:cs="Times New Roman"/>
          <w:sz w:val="28"/>
          <w:szCs w:val="28"/>
        </w:rPr>
      </w:pPr>
    </w:p>
    <w:p w14:paraId="1B5188D8" w14:textId="77777777" w:rsidR="00031ECD" w:rsidRDefault="00031ECD" w:rsidP="00FE13BC">
      <w:pPr>
        <w:spacing w:after="0"/>
        <w:jc w:val="center"/>
        <w:rPr>
          <w:rFonts w:ascii="Times New Roman" w:hAnsi="Times New Roman" w:cs="Times New Roman"/>
          <w:sz w:val="28"/>
          <w:szCs w:val="28"/>
        </w:rPr>
      </w:pPr>
    </w:p>
    <w:p w14:paraId="473A2DD2" w14:textId="77777777" w:rsidR="00031ECD" w:rsidRDefault="00031ECD" w:rsidP="00FE13BC">
      <w:pPr>
        <w:spacing w:after="0"/>
        <w:jc w:val="center"/>
        <w:rPr>
          <w:rFonts w:ascii="Times New Roman" w:hAnsi="Times New Roman" w:cs="Times New Roman"/>
          <w:sz w:val="28"/>
          <w:szCs w:val="28"/>
        </w:rPr>
      </w:pPr>
    </w:p>
    <w:p w14:paraId="7F5DD841" w14:textId="77777777" w:rsidR="00031ECD" w:rsidRDefault="00031ECD" w:rsidP="00FE13BC">
      <w:pPr>
        <w:spacing w:after="0"/>
        <w:jc w:val="center"/>
        <w:rPr>
          <w:rFonts w:ascii="Times New Roman" w:hAnsi="Times New Roman" w:cs="Times New Roman"/>
          <w:sz w:val="28"/>
          <w:szCs w:val="28"/>
        </w:rPr>
      </w:pPr>
    </w:p>
    <w:p w14:paraId="43390988" w14:textId="77777777" w:rsidR="00031ECD" w:rsidRDefault="00031ECD" w:rsidP="00FE13BC">
      <w:pPr>
        <w:spacing w:after="0"/>
        <w:jc w:val="center"/>
        <w:rPr>
          <w:rFonts w:ascii="Times New Roman" w:hAnsi="Times New Roman" w:cs="Times New Roman"/>
          <w:sz w:val="28"/>
          <w:szCs w:val="28"/>
        </w:rPr>
      </w:pPr>
    </w:p>
    <w:p w14:paraId="0137CCF7" w14:textId="77777777" w:rsidR="00031ECD" w:rsidRDefault="00031ECD" w:rsidP="00FE13BC">
      <w:pPr>
        <w:spacing w:after="0"/>
        <w:jc w:val="center"/>
        <w:rPr>
          <w:rFonts w:ascii="Times New Roman" w:hAnsi="Times New Roman" w:cs="Times New Roman"/>
          <w:sz w:val="28"/>
          <w:szCs w:val="28"/>
        </w:rPr>
      </w:pPr>
    </w:p>
    <w:p w14:paraId="38042691" w14:textId="77777777" w:rsidR="00031ECD" w:rsidRDefault="00031ECD" w:rsidP="00FE13BC">
      <w:pPr>
        <w:spacing w:after="0"/>
        <w:jc w:val="center"/>
        <w:rPr>
          <w:rFonts w:ascii="Times New Roman" w:hAnsi="Times New Roman" w:cs="Times New Roman"/>
          <w:sz w:val="28"/>
          <w:szCs w:val="28"/>
        </w:rPr>
      </w:pPr>
    </w:p>
    <w:p w14:paraId="7B0FB51E" w14:textId="77777777" w:rsidR="00031ECD" w:rsidRDefault="00031ECD" w:rsidP="00FE13BC">
      <w:pPr>
        <w:spacing w:after="0"/>
        <w:jc w:val="center"/>
        <w:rPr>
          <w:rFonts w:ascii="Times New Roman" w:hAnsi="Times New Roman" w:cs="Times New Roman"/>
          <w:sz w:val="28"/>
          <w:szCs w:val="28"/>
        </w:rPr>
      </w:pPr>
    </w:p>
    <w:p w14:paraId="4B2523D0" w14:textId="77777777" w:rsidR="00031ECD" w:rsidRDefault="00031ECD" w:rsidP="00FE13BC">
      <w:pPr>
        <w:spacing w:after="0"/>
        <w:jc w:val="center"/>
        <w:rPr>
          <w:rFonts w:ascii="Times New Roman" w:hAnsi="Times New Roman" w:cs="Times New Roman"/>
          <w:sz w:val="28"/>
          <w:szCs w:val="28"/>
        </w:rPr>
      </w:pPr>
    </w:p>
    <w:p w14:paraId="09873C39" w14:textId="77777777" w:rsidR="00031ECD" w:rsidRDefault="00031ECD" w:rsidP="00FE13BC">
      <w:pPr>
        <w:spacing w:after="0"/>
        <w:jc w:val="center"/>
        <w:rPr>
          <w:rFonts w:ascii="Times New Roman" w:hAnsi="Times New Roman" w:cs="Times New Roman"/>
          <w:sz w:val="28"/>
          <w:szCs w:val="28"/>
        </w:rPr>
      </w:pPr>
    </w:p>
    <w:p w14:paraId="32AF99C3" w14:textId="77777777" w:rsidR="00031ECD" w:rsidRDefault="00031ECD" w:rsidP="00FE13BC">
      <w:pPr>
        <w:spacing w:after="0"/>
        <w:jc w:val="center"/>
        <w:rPr>
          <w:rFonts w:ascii="Times New Roman" w:hAnsi="Times New Roman" w:cs="Times New Roman"/>
          <w:sz w:val="28"/>
          <w:szCs w:val="28"/>
        </w:rPr>
      </w:pPr>
    </w:p>
    <w:p w14:paraId="4AB6C082" w14:textId="77777777" w:rsidR="00031ECD" w:rsidRDefault="00031ECD" w:rsidP="00FE13BC">
      <w:pPr>
        <w:spacing w:after="0"/>
        <w:jc w:val="center"/>
        <w:rPr>
          <w:rFonts w:ascii="Times New Roman" w:hAnsi="Times New Roman" w:cs="Times New Roman"/>
          <w:sz w:val="28"/>
          <w:szCs w:val="28"/>
        </w:rPr>
      </w:pPr>
    </w:p>
    <w:p w14:paraId="749DCE69" w14:textId="15AA8B82" w:rsidR="009E6252" w:rsidRPr="00FE13BC" w:rsidRDefault="00FE13BC" w:rsidP="00FE13BC">
      <w:pPr>
        <w:spacing w:after="0"/>
        <w:jc w:val="center"/>
        <w:rPr>
          <w:rFonts w:ascii="Times New Roman" w:hAnsi="Times New Roman" w:cs="Times New Roman"/>
          <w:sz w:val="28"/>
          <w:szCs w:val="28"/>
        </w:rPr>
      </w:pPr>
      <w:r w:rsidRPr="00FE13BC">
        <w:rPr>
          <w:rFonts w:ascii="Times New Roman" w:hAnsi="Times New Roman" w:cs="Times New Roman"/>
          <w:sz w:val="28"/>
          <w:szCs w:val="28"/>
        </w:rPr>
        <w:lastRenderedPageBreak/>
        <w:t xml:space="preserve">ЗВІТ </w:t>
      </w:r>
    </w:p>
    <w:p w14:paraId="68C44A7F" w14:textId="77777777" w:rsidR="00FE13BC" w:rsidRPr="00FE13BC" w:rsidRDefault="00FE13BC" w:rsidP="00FE13BC">
      <w:pPr>
        <w:spacing w:after="0"/>
        <w:jc w:val="center"/>
        <w:rPr>
          <w:rFonts w:ascii="Times New Roman" w:hAnsi="Times New Roman" w:cs="Times New Roman"/>
          <w:sz w:val="28"/>
          <w:szCs w:val="28"/>
        </w:rPr>
      </w:pPr>
      <w:r w:rsidRPr="00FE13BC">
        <w:rPr>
          <w:rFonts w:ascii="Times New Roman" w:hAnsi="Times New Roman" w:cs="Times New Roman"/>
          <w:sz w:val="28"/>
          <w:szCs w:val="28"/>
        </w:rPr>
        <w:t xml:space="preserve">директора опорного закладу </w:t>
      </w:r>
    </w:p>
    <w:p w14:paraId="691DD649" w14:textId="4D6ADA01" w:rsidR="00FE13BC" w:rsidRPr="00FE13BC" w:rsidRDefault="00FE13BC" w:rsidP="00FE13BC">
      <w:pPr>
        <w:spacing w:after="0"/>
        <w:jc w:val="center"/>
        <w:rPr>
          <w:rFonts w:ascii="Times New Roman" w:hAnsi="Times New Roman" w:cs="Times New Roman"/>
          <w:sz w:val="28"/>
          <w:szCs w:val="28"/>
        </w:rPr>
      </w:pPr>
      <w:r w:rsidRPr="00FE13BC">
        <w:rPr>
          <w:rFonts w:ascii="Times New Roman" w:hAnsi="Times New Roman" w:cs="Times New Roman"/>
          <w:sz w:val="28"/>
          <w:szCs w:val="28"/>
        </w:rPr>
        <w:t>«Новооріхівський ліцей імені О.Г. Лелеченка»</w:t>
      </w:r>
    </w:p>
    <w:p w14:paraId="173A3979" w14:textId="502E0119" w:rsidR="00FE13BC" w:rsidRPr="00FE13BC" w:rsidRDefault="00FE13BC" w:rsidP="00FE13BC">
      <w:pPr>
        <w:spacing w:after="0"/>
        <w:jc w:val="center"/>
        <w:rPr>
          <w:rFonts w:ascii="Times New Roman" w:hAnsi="Times New Roman" w:cs="Times New Roman"/>
          <w:sz w:val="28"/>
          <w:szCs w:val="28"/>
        </w:rPr>
      </w:pPr>
      <w:r w:rsidRPr="00FE13BC">
        <w:rPr>
          <w:rFonts w:ascii="Times New Roman" w:hAnsi="Times New Roman" w:cs="Times New Roman"/>
          <w:sz w:val="28"/>
          <w:szCs w:val="28"/>
        </w:rPr>
        <w:t>Мартосенко Світлани Іванівни</w:t>
      </w:r>
    </w:p>
    <w:p w14:paraId="0FED0A9B" w14:textId="7FCD239D" w:rsidR="00FE13BC" w:rsidRPr="00FE13BC" w:rsidRDefault="00FE13BC" w:rsidP="00FE13BC">
      <w:pPr>
        <w:spacing w:after="0"/>
        <w:jc w:val="center"/>
        <w:rPr>
          <w:rFonts w:ascii="Times New Roman" w:hAnsi="Times New Roman" w:cs="Times New Roman"/>
          <w:sz w:val="28"/>
          <w:szCs w:val="28"/>
        </w:rPr>
      </w:pPr>
      <w:r w:rsidRPr="00FE13BC">
        <w:rPr>
          <w:rFonts w:ascii="Times New Roman" w:hAnsi="Times New Roman" w:cs="Times New Roman"/>
          <w:sz w:val="28"/>
          <w:szCs w:val="28"/>
        </w:rPr>
        <w:t>за 2020-2021 навчальний рік</w:t>
      </w:r>
    </w:p>
    <w:p w14:paraId="7BDC33AB" w14:textId="49B72E37" w:rsidR="00FE13BC" w:rsidRPr="00FE13BC" w:rsidRDefault="00FE13BC" w:rsidP="00FE13BC">
      <w:pPr>
        <w:spacing w:after="0"/>
        <w:jc w:val="center"/>
        <w:rPr>
          <w:rFonts w:ascii="Times New Roman" w:hAnsi="Times New Roman" w:cs="Times New Roman"/>
          <w:sz w:val="28"/>
          <w:szCs w:val="28"/>
        </w:rPr>
      </w:pPr>
    </w:p>
    <w:p w14:paraId="162540B5" w14:textId="77777777" w:rsidR="00FE13BC" w:rsidRDefault="00FE13BC" w:rsidP="00E16831">
      <w:pPr>
        <w:spacing w:after="0"/>
        <w:ind w:firstLine="708"/>
        <w:jc w:val="both"/>
        <w:rPr>
          <w:rFonts w:ascii="Times New Roman" w:hAnsi="Times New Roman" w:cs="Times New Roman"/>
          <w:sz w:val="28"/>
          <w:szCs w:val="28"/>
        </w:rPr>
      </w:pPr>
      <w:r w:rsidRPr="00FE13BC">
        <w:rPr>
          <w:rFonts w:ascii="Times New Roman" w:hAnsi="Times New Roman" w:cs="Times New Roman"/>
          <w:sz w:val="28"/>
          <w:szCs w:val="28"/>
        </w:rPr>
        <w:t>Я, Мартосенко С.І,  призначена на посаду директора ліцею розпорядженням селищного голови Ромоданівської селищної ради Миргородського району Полтавської області №25-к від 25.02.2021 року. До того з 1 січня 2021 року виконувала обов’язки директора ліцею.</w:t>
      </w:r>
      <w:r>
        <w:rPr>
          <w:rFonts w:ascii="Times New Roman" w:hAnsi="Times New Roman" w:cs="Times New Roman"/>
          <w:sz w:val="28"/>
          <w:szCs w:val="28"/>
        </w:rPr>
        <w:t xml:space="preserve"> </w:t>
      </w:r>
    </w:p>
    <w:p w14:paraId="484E672E" w14:textId="2A97A1C1" w:rsidR="00FE13BC" w:rsidRPr="00FE13BC" w:rsidRDefault="00FE13BC" w:rsidP="00FE13BC">
      <w:pPr>
        <w:spacing w:after="0"/>
        <w:ind w:firstLine="708"/>
        <w:jc w:val="both"/>
        <w:rPr>
          <w:rFonts w:ascii="Times New Roman" w:hAnsi="Times New Roman" w:cs="Times New Roman"/>
          <w:sz w:val="28"/>
          <w:szCs w:val="28"/>
        </w:rPr>
      </w:pPr>
      <w:r w:rsidRPr="00FE13BC">
        <w:rPr>
          <w:rFonts w:ascii="Times New Roman" w:hAnsi="Times New Roman" w:cs="Times New Roman"/>
          <w:sz w:val="28"/>
          <w:szCs w:val="28"/>
        </w:rPr>
        <w:t>Колектив опорного закладу налічує 36 працівників. З них 22 педагогічні та 14 технічних. Якісний склад педагогічних працівників:</w:t>
      </w:r>
    </w:p>
    <w:p w14:paraId="5D0AEAAD" w14:textId="3898FED3" w:rsidR="00FE13BC" w:rsidRPr="00FE13BC" w:rsidRDefault="00FE13BC" w:rsidP="00FE13BC">
      <w:pPr>
        <w:spacing w:after="0"/>
        <w:ind w:firstLine="708"/>
        <w:jc w:val="both"/>
        <w:rPr>
          <w:rFonts w:ascii="Times New Roman" w:hAnsi="Times New Roman" w:cs="Times New Roman"/>
          <w:sz w:val="28"/>
          <w:szCs w:val="28"/>
        </w:rPr>
      </w:pPr>
      <w:r w:rsidRPr="00FE13BC">
        <w:rPr>
          <w:rFonts w:ascii="Times New Roman" w:hAnsi="Times New Roman" w:cs="Times New Roman"/>
          <w:sz w:val="28"/>
          <w:szCs w:val="28"/>
        </w:rPr>
        <w:t xml:space="preserve">                                                              спеціаліст- 8;</w:t>
      </w:r>
    </w:p>
    <w:p w14:paraId="06D9C6BE" w14:textId="77777777"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 xml:space="preserve">                                                                        ІІ категорія- 2;</w:t>
      </w:r>
    </w:p>
    <w:p w14:paraId="6BAA1CF8" w14:textId="77777777"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 xml:space="preserve">                                                                        І категорія – 8;</w:t>
      </w:r>
    </w:p>
    <w:p w14:paraId="78264DE7" w14:textId="77777777"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 xml:space="preserve">                                                                        Вища к. – 8;</w:t>
      </w:r>
    </w:p>
    <w:p w14:paraId="708781D7" w14:textId="77777777"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 xml:space="preserve">                                                                        Старший учитель- 3;</w:t>
      </w:r>
    </w:p>
    <w:p w14:paraId="198CF6BD" w14:textId="77777777"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 xml:space="preserve">                                                                        Методист- 1;</w:t>
      </w:r>
    </w:p>
    <w:p w14:paraId="4FE27E36" w14:textId="77777777"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 xml:space="preserve">                                                                        Відмінник н. ос. – 1.</w:t>
      </w:r>
    </w:p>
    <w:p w14:paraId="5082CEB0" w14:textId="77777777" w:rsidR="00E16831" w:rsidRDefault="00FE13BC" w:rsidP="00E16831">
      <w:pPr>
        <w:spacing w:after="0"/>
        <w:ind w:firstLine="708"/>
        <w:jc w:val="both"/>
        <w:rPr>
          <w:rFonts w:ascii="Times New Roman" w:hAnsi="Times New Roman" w:cs="Times New Roman"/>
          <w:sz w:val="28"/>
          <w:szCs w:val="28"/>
        </w:rPr>
      </w:pPr>
      <w:r w:rsidRPr="00FE13BC">
        <w:rPr>
          <w:rFonts w:ascii="Times New Roman" w:hAnsi="Times New Roman" w:cs="Times New Roman"/>
          <w:sz w:val="28"/>
          <w:szCs w:val="28"/>
        </w:rPr>
        <w:t>В закладі створені всі необхідні умови для підвищення фахового і кваліфікаційного рівня працівників. Кожні п’ять років всі педагогічні працівники проходять курси підвищення кваліфікації в ПОІППО за фахом. Крім того, щороку підвищують свою кваліфікацію через вебінари, онлайн-курси та ін.. Проходять чергову атестацію. За бажанням працівника або з ініціативи адміністрації школи педагогічні працівники мають право атестуватися позачергово. Наприклад, в 2020-2021 н. р. позачергово атестувалася учитель біології та практичний психолог Васильченко Я. В. (з спеціаліста на ІІ категорію).</w:t>
      </w:r>
    </w:p>
    <w:p w14:paraId="40520BAC" w14:textId="77777777" w:rsidR="00E16831" w:rsidRDefault="00FE13BC" w:rsidP="00E16831">
      <w:pPr>
        <w:spacing w:after="0"/>
        <w:ind w:firstLine="708"/>
        <w:jc w:val="both"/>
        <w:rPr>
          <w:rFonts w:ascii="Times New Roman" w:hAnsi="Times New Roman" w:cs="Times New Roman"/>
          <w:sz w:val="28"/>
          <w:szCs w:val="28"/>
        </w:rPr>
      </w:pPr>
      <w:r w:rsidRPr="00FE13BC">
        <w:rPr>
          <w:rFonts w:ascii="Times New Roman" w:hAnsi="Times New Roman" w:cs="Times New Roman"/>
          <w:sz w:val="28"/>
          <w:szCs w:val="28"/>
        </w:rPr>
        <w:t>Проходять навчання і непедагогічні працівники ліцею. Щороку підвищують свою кваліфікацію сезонні кочегари.</w:t>
      </w:r>
    </w:p>
    <w:p w14:paraId="5AF1A526" w14:textId="77777777" w:rsidR="00E16831" w:rsidRDefault="00FE13BC" w:rsidP="00E16831">
      <w:pPr>
        <w:spacing w:after="0"/>
        <w:ind w:firstLine="708"/>
        <w:jc w:val="both"/>
        <w:rPr>
          <w:rFonts w:ascii="Times New Roman" w:hAnsi="Times New Roman" w:cs="Times New Roman"/>
          <w:sz w:val="28"/>
          <w:szCs w:val="28"/>
        </w:rPr>
      </w:pPr>
      <w:r w:rsidRPr="00FE13BC">
        <w:rPr>
          <w:rFonts w:ascii="Times New Roman" w:hAnsi="Times New Roman" w:cs="Times New Roman"/>
          <w:sz w:val="28"/>
          <w:szCs w:val="28"/>
        </w:rPr>
        <w:t xml:space="preserve">Директор ліцею організовує освітній процес відповідно до Закону України «Про освіту» від 05.09.2017 року </w:t>
      </w:r>
      <w:r w:rsidRPr="00FE13BC">
        <w:rPr>
          <w:rFonts w:ascii="Times New Roman" w:hAnsi="Times New Roman" w:cs="Times New Roman"/>
          <w:sz w:val="28"/>
          <w:szCs w:val="28"/>
          <w:shd w:val="clear" w:color="auto" w:fill="FFFFFF"/>
        </w:rPr>
        <w:t>№ 2145-VIII</w:t>
      </w:r>
      <w:r w:rsidRPr="00FE13BC">
        <w:rPr>
          <w:rFonts w:ascii="Times New Roman" w:hAnsi="Times New Roman" w:cs="Times New Roman"/>
          <w:sz w:val="28"/>
          <w:szCs w:val="28"/>
        </w:rPr>
        <w:t xml:space="preserve">, </w:t>
      </w:r>
      <w:r w:rsidRPr="00FE13BC">
        <w:rPr>
          <w:rStyle w:val="muxgbd"/>
          <w:rFonts w:ascii="Times New Roman" w:hAnsi="Times New Roman" w:cs="Times New Roman"/>
          <w:sz w:val="28"/>
          <w:szCs w:val="28"/>
          <w:shd w:val="clear" w:color="auto" w:fill="FFFFFF"/>
        </w:rPr>
        <w:t> </w:t>
      </w:r>
      <w:r w:rsidRPr="00FE13BC">
        <w:rPr>
          <w:rStyle w:val="a4"/>
          <w:rFonts w:ascii="Times New Roman" w:hAnsi="Times New Roman" w:cs="Times New Roman"/>
          <w:i w:val="0"/>
          <w:iCs w:val="0"/>
          <w:sz w:val="28"/>
          <w:szCs w:val="28"/>
          <w:shd w:val="clear" w:color="auto" w:fill="FFFFFF"/>
        </w:rPr>
        <w:t>Закону України</w:t>
      </w:r>
      <w:r w:rsidRPr="00FE13BC">
        <w:rPr>
          <w:rFonts w:ascii="Times New Roman" w:hAnsi="Times New Roman" w:cs="Times New Roman"/>
          <w:sz w:val="28"/>
          <w:szCs w:val="28"/>
          <w:shd w:val="clear" w:color="auto" w:fill="FFFFFF"/>
        </w:rPr>
        <w:t xml:space="preserve"> «Про повну загальну середню </w:t>
      </w:r>
      <w:r w:rsidRPr="00FE13BC">
        <w:rPr>
          <w:rStyle w:val="a4"/>
          <w:rFonts w:ascii="Times New Roman" w:hAnsi="Times New Roman" w:cs="Times New Roman"/>
          <w:i w:val="0"/>
          <w:iCs w:val="0"/>
          <w:sz w:val="28"/>
          <w:szCs w:val="28"/>
          <w:shd w:val="clear" w:color="auto" w:fill="FFFFFF"/>
        </w:rPr>
        <w:t xml:space="preserve">освіту» </w:t>
      </w:r>
      <w:r w:rsidRPr="00FE13BC">
        <w:rPr>
          <w:rFonts w:ascii="Times New Roman" w:hAnsi="Times New Roman" w:cs="Times New Roman"/>
          <w:sz w:val="28"/>
          <w:szCs w:val="28"/>
        </w:rPr>
        <w:t xml:space="preserve"> від 18 березня 2020 року;  «Концепції розвитку педагогічної освіти», затвердженої наказом Міністерства освіти і науки України від 16 липня 2018 року № 776; «Порядок зарахування, відрахування та перевезення учнів до державних та комунальних закладів освіти для здобуття повної загальної середньої освіти», затверджений наказом Міністерства освіти і науки України від 16 квітня 2018 року № 367; «Інструкцією з діловодства у закладах загальної середньої освіти» затвердженої наказом Міністерства освіти і науки України від 25 червня 2018 року № 676; «Концепцією Нової української школи» затвердженою розпорядженням Кабінету Міністрів України від 14 грудня 2016 року № 988- р; документів, які регулюють інклюзивну освіту в </w:t>
      </w:r>
      <w:r w:rsidRPr="00FE13BC">
        <w:rPr>
          <w:rFonts w:ascii="Times New Roman" w:hAnsi="Times New Roman" w:cs="Times New Roman"/>
          <w:sz w:val="28"/>
          <w:szCs w:val="28"/>
        </w:rPr>
        <w:lastRenderedPageBreak/>
        <w:t xml:space="preserve">ЗЗСО.  Та документів, які створює сам навчальний заклад. А саме: «Освітня програма», «Річний план роботи», «Тарифікація». </w:t>
      </w:r>
    </w:p>
    <w:p w14:paraId="4EF6E8AF" w14:textId="3715D0A2" w:rsidR="00FE13BC" w:rsidRPr="00FE13BC" w:rsidRDefault="00FE13BC" w:rsidP="00E16831">
      <w:pPr>
        <w:spacing w:after="0"/>
        <w:ind w:firstLine="708"/>
        <w:jc w:val="both"/>
        <w:rPr>
          <w:rFonts w:ascii="Times New Roman" w:hAnsi="Times New Roman" w:cs="Times New Roman"/>
          <w:sz w:val="28"/>
          <w:szCs w:val="28"/>
        </w:rPr>
      </w:pPr>
      <w:r w:rsidRPr="00FE13BC">
        <w:rPr>
          <w:rFonts w:ascii="Times New Roman" w:hAnsi="Times New Roman" w:cs="Times New Roman"/>
          <w:sz w:val="28"/>
          <w:szCs w:val="28"/>
        </w:rPr>
        <w:t xml:space="preserve">Відповідно до «Освітньої програми» навчальний рік розпочинається 1 вересня святом Дня знань і закінчується не пізніше 1 липня наступного року. </w:t>
      </w:r>
    </w:p>
    <w:p w14:paraId="714950EC" w14:textId="77777777" w:rsidR="00FE13BC" w:rsidRPr="00FE13BC" w:rsidRDefault="00FE13BC" w:rsidP="00FE13BC">
      <w:pPr>
        <w:pStyle w:val="a3"/>
        <w:ind w:left="0" w:right="-1"/>
        <w:jc w:val="both"/>
        <w:rPr>
          <w:szCs w:val="28"/>
        </w:rPr>
      </w:pPr>
      <w:r w:rsidRPr="00FE13BC">
        <w:rPr>
          <w:szCs w:val="28"/>
        </w:rPr>
        <w:t xml:space="preserve">         Перелік предметів для державної підсумкової атестації, форму та терміни її проведення, дати вручення документів про освіту випускникам визначаються додатково Міністерством освіти і науки України. </w:t>
      </w:r>
    </w:p>
    <w:p w14:paraId="24B2554A" w14:textId="77777777" w:rsidR="00FE13BC" w:rsidRPr="00FE13BC" w:rsidRDefault="00FE13BC" w:rsidP="00FE13BC">
      <w:pPr>
        <w:pStyle w:val="a3"/>
        <w:ind w:left="0" w:right="0"/>
        <w:jc w:val="both"/>
        <w:rPr>
          <w:szCs w:val="28"/>
        </w:rPr>
      </w:pPr>
      <w:r w:rsidRPr="00FE13BC">
        <w:rPr>
          <w:szCs w:val="28"/>
        </w:rPr>
        <w:t>Навчальні заняття  організовуються за семестровою системою.</w:t>
      </w:r>
    </w:p>
    <w:p w14:paraId="60EAB7D4" w14:textId="77777777" w:rsidR="00E16831" w:rsidRDefault="00FE13BC" w:rsidP="00E16831">
      <w:pPr>
        <w:pStyle w:val="a3"/>
        <w:ind w:left="0" w:right="-1134"/>
        <w:jc w:val="both"/>
        <w:rPr>
          <w:szCs w:val="28"/>
        </w:rPr>
      </w:pPr>
      <w:r w:rsidRPr="00FE13BC">
        <w:rPr>
          <w:szCs w:val="28"/>
        </w:rPr>
        <w:t>Протягом навчального року для учнів проводяться канікули.</w:t>
      </w:r>
    </w:p>
    <w:p w14:paraId="5EAEB806" w14:textId="1FBE41B0" w:rsidR="00FE13BC" w:rsidRPr="00FE13BC" w:rsidRDefault="00FE13BC" w:rsidP="00E16831">
      <w:pPr>
        <w:pStyle w:val="a3"/>
        <w:ind w:left="0" w:right="0" w:firstLine="708"/>
        <w:jc w:val="both"/>
        <w:rPr>
          <w:szCs w:val="28"/>
        </w:rPr>
      </w:pPr>
      <w:r w:rsidRPr="00FE13BC">
        <w:rPr>
          <w:szCs w:val="28"/>
        </w:rPr>
        <w:t>В 2020-2021 навчальному році освітній процес здійснювався як очно, так і з використанням дистанційних методів навчання в зв’язку з карантином через поширення на території України коронавірусу COVID-19. Під час карантину учителями закладу використовувалися різні технології та засоби навчання, такі як зв’язок з учнями через соціальні мережі та телефон. Активно використовувалася в закладі освітня платформа «</w:t>
      </w:r>
      <w:proofErr w:type="spellStart"/>
      <w:r w:rsidRPr="00FE13BC">
        <w:rPr>
          <w:szCs w:val="28"/>
        </w:rPr>
        <w:t>Googleclassroom</w:t>
      </w:r>
      <w:proofErr w:type="spellEnd"/>
      <w:r w:rsidRPr="00FE13BC">
        <w:rPr>
          <w:szCs w:val="28"/>
        </w:rPr>
        <w:t>», «</w:t>
      </w:r>
      <w:proofErr w:type="spellStart"/>
      <w:r w:rsidRPr="00FE13BC">
        <w:rPr>
          <w:szCs w:val="28"/>
        </w:rPr>
        <w:t>Google</w:t>
      </w:r>
      <w:proofErr w:type="spellEnd"/>
      <w:r w:rsidRPr="00FE13BC">
        <w:rPr>
          <w:szCs w:val="28"/>
        </w:rPr>
        <w:t xml:space="preserve"> </w:t>
      </w:r>
      <w:proofErr w:type="spellStart"/>
      <w:r w:rsidRPr="00FE13BC">
        <w:rPr>
          <w:szCs w:val="28"/>
        </w:rPr>
        <w:t>Meet</w:t>
      </w:r>
      <w:proofErr w:type="spellEnd"/>
      <w:r w:rsidRPr="00FE13BC">
        <w:rPr>
          <w:szCs w:val="28"/>
        </w:rPr>
        <w:t xml:space="preserve">». </w:t>
      </w:r>
      <w:r w:rsidRPr="00FE13BC">
        <w:rPr>
          <w:szCs w:val="28"/>
          <w:lang w:eastAsia="uk-UA"/>
        </w:rPr>
        <w:t>Під час очного навчання здобувачі освіти та вчителі і працівники ліцею дотримувалися санітарно-гігієнічних вимог із дотриманням обмежень, пов’язаних із запобіганням поширення COVID-19, відповідно Постанови Кабінету Міністрів України від 11.03.2020 №211 «Про запобігання поширенню на території України коронавірусу COVID- 19» (зі змінами).</w:t>
      </w:r>
    </w:p>
    <w:p w14:paraId="3C5BCD9D" w14:textId="77777777" w:rsidR="00E16831" w:rsidRDefault="00FE13BC" w:rsidP="00E16831">
      <w:pPr>
        <w:pStyle w:val="a3"/>
        <w:ind w:left="0" w:right="-99" w:firstLine="708"/>
        <w:jc w:val="both"/>
        <w:rPr>
          <w:szCs w:val="28"/>
        </w:rPr>
      </w:pPr>
      <w:r w:rsidRPr="00FE13BC">
        <w:rPr>
          <w:szCs w:val="28"/>
        </w:rPr>
        <w:t>Згідно наказів по ліцею № 102 від 13 травня 2021 року «Про звільнення від проходження державної підсумкової атестації учнів, які завершують здобуття початкової та базової загальної середньої освіти у 2020-2021 навчальному році», № 103 від 13 травня 2021 року «Про звільнення від проходження державної підсумкової атестації учнів, які завершують здобуття повної загальної середньої освіти у 2020-2021 навчальному році»  учні 4, 9, 11 класів ліцею звільнені від ДПА.</w:t>
      </w:r>
    </w:p>
    <w:p w14:paraId="2E066176" w14:textId="16C91C9F" w:rsidR="00FE13BC" w:rsidRPr="00E16831" w:rsidRDefault="00FE13BC" w:rsidP="00E16831">
      <w:pPr>
        <w:pStyle w:val="a3"/>
        <w:ind w:left="0" w:right="-99" w:firstLine="708"/>
        <w:jc w:val="both"/>
        <w:rPr>
          <w:szCs w:val="28"/>
        </w:rPr>
      </w:pPr>
      <w:r w:rsidRPr="00FE13BC">
        <w:rPr>
          <w:szCs w:val="28"/>
        </w:rPr>
        <w:t xml:space="preserve">В ліцеї продовжується вивчення додаткових предметів, щоб дати можливість дітям здобути знання понад обов’язковий загальноосвітній рівень, розкрити творчий потенціал учнів та сприяти реалізації індивідуальних здібностей і обдарувань ( за рахунок варіативної частини), зокрема,   </w:t>
      </w:r>
    </w:p>
    <w:p w14:paraId="45D5A4AA" w14:textId="77777777" w:rsidR="00FE13BC" w:rsidRPr="00FE13BC" w:rsidRDefault="00FE13BC" w:rsidP="00FE13BC">
      <w:pPr>
        <w:pStyle w:val="a3"/>
        <w:ind w:left="0" w:right="-144"/>
        <w:jc w:val="both"/>
        <w:rPr>
          <w:szCs w:val="28"/>
        </w:rPr>
      </w:pPr>
      <w:r w:rsidRPr="00FE13BC">
        <w:rPr>
          <w:szCs w:val="28"/>
        </w:rPr>
        <w:t xml:space="preserve">          Курси за вибором:</w:t>
      </w:r>
    </w:p>
    <w:p w14:paraId="301ADB76" w14:textId="77777777" w:rsidR="00FE13BC" w:rsidRPr="00FE13BC" w:rsidRDefault="00FE13BC" w:rsidP="00FE13BC">
      <w:pPr>
        <w:pStyle w:val="a3"/>
        <w:ind w:left="0" w:right="-144"/>
        <w:jc w:val="both"/>
        <w:rPr>
          <w:szCs w:val="28"/>
        </w:rPr>
      </w:pPr>
      <w:r w:rsidRPr="00FE13BC">
        <w:rPr>
          <w:szCs w:val="28"/>
        </w:rPr>
        <w:t xml:space="preserve">           1- 4 класи – ритміка;</w:t>
      </w:r>
    </w:p>
    <w:p w14:paraId="1161FF35" w14:textId="77777777" w:rsidR="00FE13BC" w:rsidRPr="00FE13BC" w:rsidRDefault="00FE13BC" w:rsidP="00FE13BC">
      <w:pPr>
        <w:pStyle w:val="a3"/>
        <w:ind w:left="0" w:right="-144"/>
        <w:jc w:val="both"/>
        <w:rPr>
          <w:szCs w:val="28"/>
        </w:rPr>
      </w:pPr>
      <w:r w:rsidRPr="00FE13BC">
        <w:rPr>
          <w:szCs w:val="28"/>
        </w:rPr>
        <w:t xml:space="preserve">           5-9 класи –історія Полтавщини, креслення, хореографія;</w:t>
      </w:r>
    </w:p>
    <w:p w14:paraId="778856B6" w14:textId="77777777" w:rsidR="00FE13BC" w:rsidRPr="00FE13BC" w:rsidRDefault="00FE13BC" w:rsidP="00FE13BC">
      <w:pPr>
        <w:pStyle w:val="a3"/>
        <w:ind w:left="0" w:right="-144"/>
        <w:jc w:val="both"/>
        <w:rPr>
          <w:szCs w:val="28"/>
          <w:lang w:val="ru-RU"/>
        </w:rPr>
      </w:pPr>
      <w:r w:rsidRPr="00FE13BC">
        <w:rPr>
          <w:szCs w:val="28"/>
        </w:rPr>
        <w:t xml:space="preserve">           10 клас – графічний дизайн</w:t>
      </w:r>
      <w:r w:rsidRPr="00FE13BC">
        <w:rPr>
          <w:szCs w:val="28"/>
          <w:lang w:val="ru-RU"/>
        </w:rPr>
        <w:t>;</w:t>
      </w:r>
    </w:p>
    <w:p w14:paraId="447388BE" w14:textId="77777777" w:rsidR="00FE13BC" w:rsidRPr="00FE13BC" w:rsidRDefault="00FE13BC" w:rsidP="00FE13BC">
      <w:pPr>
        <w:pStyle w:val="a3"/>
        <w:ind w:left="0" w:right="-144"/>
        <w:jc w:val="both"/>
        <w:rPr>
          <w:szCs w:val="28"/>
        </w:rPr>
      </w:pPr>
      <w:r w:rsidRPr="00FE13BC">
        <w:rPr>
          <w:szCs w:val="28"/>
        </w:rPr>
        <w:t xml:space="preserve">           </w:t>
      </w:r>
      <w:r w:rsidRPr="00FE13BC">
        <w:rPr>
          <w:szCs w:val="28"/>
          <w:lang w:val="ru-RU"/>
        </w:rPr>
        <w:t xml:space="preserve">11 </w:t>
      </w:r>
      <w:r w:rsidRPr="00FE13BC">
        <w:rPr>
          <w:szCs w:val="28"/>
        </w:rPr>
        <w:t>клас</w:t>
      </w:r>
      <w:r w:rsidRPr="00FE13BC">
        <w:rPr>
          <w:szCs w:val="28"/>
          <w:lang w:val="ru-RU"/>
        </w:rPr>
        <w:t xml:space="preserve"> </w:t>
      </w:r>
      <w:r w:rsidRPr="00FE13BC">
        <w:rPr>
          <w:szCs w:val="28"/>
        </w:rPr>
        <w:t>– українська мова.</w:t>
      </w:r>
    </w:p>
    <w:p w14:paraId="1F51A7FC" w14:textId="77777777" w:rsidR="00FE13BC" w:rsidRPr="00FE13BC" w:rsidRDefault="00FE13BC" w:rsidP="00FE13BC">
      <w:pPr>
        <w:pStyle w:val="a3"/>
        <w:ind w:left="0" w:right="-144"/>
        <w:jc w:val="both"/>
        <w:rPr>
          <w:szCs w:val="28"/>
        </w:rPr>
      </w:pPr>
      <w:r w:rsidRPr="00FE13BC">
        <w:rPr>
          <w:szCs w:val="28"/>
        </w:rPr>
        <w:t xml:space="preserve">           Додаткові години:</w:t>
      </w:r>
    </w:p>
    <w:p w14:paraId="1AA6228D" w14:textId="18A39516" w:rsidR="00FE13BC" w:rsidRPr="00FE13BC" w:rsidRDefault="00FE13BC" w:rsidP="00FE13BC">
      <w:pPr>
        <w:pStyle w:val="a3"/>
        <w:ind w:left="0" w:right="-144"/>
        <w:jc w:val="both"/>
        <w:rPr>
          <w:szCs w:val="28"/>
        </w:rPr>
      </w:pPr>
      <w:r w:rsidRPr="00FE13BC">
        <w:rPr>
          <w:szCs w:val="28"/>
        </w:rPr>
        <w:t xml:space="preserve">           1, 2, 4 класи – математика; </w:t>
      </w:r>
    </w:p>
    <w:p w14:paraId="728830F2" w14:textId="32D3796B" w:rsidR="00FE13BC" w:rsidRPr="00FE13BC" w:rsidRDefault="00FE13BC" w:rsidP="00FE13BC">
      <w:pPr>
        <w:pStyle w:val="a3"/>
        <w:ind w:left="0" w:right="-144"/>
        <w:jc w:val="both"/>
        <w:rPr>
          <w:szCs w:val="28"/>
        </w:rPr>
      </w:pPr>
      <w:r w:rsidRPr="00FE13BC">
        <w:rPr>
          <w:szCs w:val="28"/>
        </w:rPr>
        <w:t xml:space="preserve">           </w:t>
      </w:r>
      <w:r w:rsidR="00E16831">
        <w:rPr>
          <w:szCs w:val="28"/>
        </w:rPr>
        <w:t xml:space="preserve"> </w:t>
      </w:r>
      <w:r w:rsidRPr="00FE13BC">
        <w:rPr>
          <w:szCs w:val="28"/>
        </w:rPr>
        <w:t>3 клас- українська мова;</w:t>
      </w:r>
    </w:p>
    <w:p w14:paraId="6DCA96D1" w14:textId="4834AB2A" w:rsidR="00FE13BC" w:rsidRPr="00FE13BC" w:rsidRDefault="00FE13BC" w:rsidP="00FE13BC">
      <w:pPr>
        <w:pStyle w:val="a3"/>
        <w:ind w:left="0" w:right="-144"/>
        <w:jc w:val="both"/>
        <w:rPr>
          <w:szCs w:val="28"/>
        </w:rPr>
      </w:pPr>
      <w:r w:rsidRPr="00FE13BC">
        <w:rPr>
          <w:szCs w:val="28"/>
        </w:rPr>
        <w:t xml:space="preserve">          </w:t>
      </w:r>
      <w:r w:rsidR="00E16831">
        <w:rPr>
          <w:szCs w:val="28"/>
        </w:rPr>
        <w:t xml:space="preserve"> </w:t>
      </w:r>
      <w:r w:rsidRPr="00FE13BC">
        <w:rPr>
          <w:szCs w:val="28"/>
        </w:rPr>
        <w:t>10 -11 класи – зарубіжна література, українська мова, англійська мова, історія України, всесвітня історія, географія, математика;</w:t>
      </w:r>
    </w:p>
    <w:p w14:paraId="1008C724" w14:textId="41E40F00" w:rsidR="00FE13BC" w:rsidRPr="00FE13BC" w:rsidRDefault="00FE13BC" w:rsidP="00FE13BC">
      <w:pPr>
        <w:pStyle w:val="a3"/>
        <w:ind w:left="0" w:right="-144"/>
        <w:jc w:val="both"/>
        <w:rPr>
          <w:szCs w:val="28"/>
        </w:rPr>
      </w:pPr>
      <w:r w:rsidRPr="00FE13BC">
        <w:rPr>
          <w:szCs w:val="28"/>
        </w:rPr>
        <w:t xml:space="preserve">       </w:t>
      </w:r>
      <w:r w:rsidR="00E16831">
        <w:rPr>
          <w:szCs w:val="28"/>
        </w:rPr>
        <w:t xml:space="preserve">    </w:t>
      </w:r>
      <w:r w:rsidRPr="00FE13BC">
        <w:rPr>
          <w:szCs w:val="28"/>
        </w:rPr>
        <w:t>Факультативи:</w:t>
      </w:r>
    </w:p>
    <w:p w14:paraId="3BCC6341" w14:textId="77777777" w:rsidR="00FE13BC" w:rsidRPr="00FE13BC" w:rsidRDefault="00FE13BC" w:rsidP="00FE13BC">
      <w:pPr>
        <w:pStyle w:val="a3"/>
        <w:ind w:left="0" w:right="-144"/>
        <w:jc w:val="both"/>
        <w:rPr>
          <w:szCs w:val="28"/>
        </w:rPr>
      </w:pPr>
      <w:r w:rsidRPr="00FE13BC">
        <w:rPr>
          <w:szCs w:val="28"/>
        </w:rPr>
        <w:t xml:space="preserve">           5-8 класи – англійська мова.</w:t>
      </w:r>
    </w:p>
    <w:p w14:paraId="2B0890C7" w14:textId="77777777" w:rsidR="00FE13BC" w:rsidRPr="00FE13BC" w:rsidRDefault="00FE13BC" w:rsidP="00FE13BC">
      <w:pPr>
        <w:pStyle w:val="a3"/>
        <w:ind w:left="0" w:right="-144"/>
        <w:jc w:val="both"/>
        <w:rPr>
          <w:szCs w:val="28"/>
        </w:rPr>
      </w:pPr>
      <w:r w:rsidRPr="00FE13BC">
        <w:rPr>
          <w:szCs w:val="28"/>
        </w:rPr>
        <w:t xml:space="preserve">           У 4 – 11  класах оцінювання здійснювалося за дванадцятибальною системою. Учні 2, 3 класу не оцінюються до кінця навчального року. Загальна </w:t>
      </w:r>
      <w:r w:rsidRPr="00FE13BC">
        <w:rPr>
          <w:szCs w:val="28"/>
        </w:rPr>
        <w:lastRenderedPageBreak/>
        <w:t>кількість навчального часу, що обумовлюються виконанням навчальних програм – 35 навчальних тижнів.</w:t>
      </w:r>
    </w:p>
    <w:p w14:paraId="02CE0B21" w14:textId="77777777" w:rsidR="00E16831" w:rsidRDefault="00FE13BC" w:rsidP="00FE13BC">
      <w:pPr>
        <w:pStyle w:val="a3"/>
        <w:ind w:left="0" w:right="-144"/>
        <w:jc w:val="both"/>
        <w:rPr>
          <w:szCs w:val="28"/>
        </w:rPr>
      </w:pPr>
      <w:r w:rsidRPr="00FE13BC">
        <w:rPr>
          <w:szCs w:val="28"/>
        </w:rPr>
        <w:t xml:space="preserve">           Директор ліцею забезпечує контроль   за   виконанням   навчальних  планів  і програм, якістю знань, умінь та навичок учнів. З цією метою проводиться моніторинг організації освітнього процесу в ліцеї. Двічі на рік проводиться перевірка та затвердження календарних планів учителів заступником директора з навчально - виховної роботи. Коли відбуваються зміни чи перенесення термінів, так як наприклад, в цьому році канікул, вчителі вносять корективи і календарні плани та ще раз переглядаються заступником директора з навчально- виховної роботи.  Двічі на семестр перевіряються класні журнали. Директор та заступники контролюють ведення зошитів учнів учнями школи та перевірку їх учителями. В освітньому закладі складені перспективні плани перевірки стану викладання окремих предметів та системи роботи учителів. Після кожного виду перевірки видається наказ по школі, який потім розглядається на педагогічних радах чи засіданнях МО.</w:t>
      </w:r>
    </w:p>
    <w:p w14:paraId="57CADC90" w14:textId="27765CAC" w:rsidR="00FE13BC" w:rsidRPr="00FE13BC" w:rsidRDefault="00FE13BC" w:rsidP="00E16831">
      <w:pPr>
        <w:pStyle w:val="a3"/>
        <w:ind w:left="0" w:right="-144" w:firstLine="708"/>
        <w:jc w:val="both"/>
        <w:rPr>
          <w:szCs w:val="28"/>
        </w:rPr>
      </w:pPr>
      <w:r w:rsidRPr="00FE13BC">
        <w:rPr>
          <w:szCs w:val="28"/>
        </w:rPr>
        <w:t>Керівник закладу відповідає за дотримання вимог Державного стандарту загальної середньої  освіти,  за  якість і ефективність роботи педагогічного колективу.  Як уже згадувалося вище з 1 вересня 2018-2019 н. р. за новим «Державним стандартом базової та повної загальної середньої освіти» почали працювати учні 10 класу.    Профільні предмети, які для них обрав заклад освіти – «Українська мова», «Історія України».  Із вибірково – обов’язкових предметів в 10 класі залишилися «Інформатика» та «Технології» (по1,5 год.).</w:t>
      </w:r>
    </w:p>
    <w:p w14:paraId="1C7C5A28" w14:textId="42CFB51C" w:rsidR="00FE13BC" w:rsidRPr="00FE13BC" w:rsidRDefault="00FE13BC" w:rsidP="00FE13BC">
      <w:pPr>
        <w:pStyle w:val="a3"/>
        <w:ind w:left="0" w:right="-144"/>
        <w:jc w:val="both"/>
        <w:rPr>
          <w:szCs w:val="28"/>
        </w:rPr>
      </w:pPr>
      <w:r w:rsidRPr="00FE13BC">
        <w:rPr>
          <w:szCs w:val="28"/>
        </w:rPr>
        <w:t xml:space="preserve">           З 1 вересня 2020 року учні 1, 2 та 3 класи продовжували  працювати за новим Державним стандартом початкової освіти НУШ. Однією з умов організації освітнього простору для першокласників було створити належне, сучасне, оновлене освітнє середовище. З цією метою закупили для дітей нові парти (15 комплектів), учительський стіл.  На суму 14000 грн. ми отримали допомогу з обласного бюджету для придбання методичних матеріалів. Крім того придбали два чорно-білих та один кольоровий принтери на суму 19475 грн. </w:t>
      </w:r>
    </w:p>
    <w:p w14:paraId="699B72D7" w14:textId="6C028A53" w:rsidR="00FE13BC" w:rsidRPr="00FE13BC" w:rsidRDefault="00FE13BC" w:rsidP="00FE13BC">
      <w:pPr>
        <w:pStyle w:val="a3"/>
        <w:ind w:left="0" w:right="0"/>
        <w:jc w:val="both"/>
        <w:rPr>
          <w:szCs w:val="28"/>
        </w:rPr>
      </w:pPr>
      <w:r w:rsidRPr="00FE13BC">
        <w:rPr>
          <w:szCs w:val="28"/>
        </w:rPr>
        <w:t xml:space="preserve">          В закладі освіти є два заступники директора з навчально- виховної роботи, педагог організатор.</w:t>
      </w:r>
    </w:p>
    <w:p w14:paraId="0B9198CC" w14:textId="38818C5C"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 xml:space="preserve">           Кабінет педагога-організатора забезпечений ноутбуком.</w:t>
      </w:r>
    </w:p>
    <w:p w14:paraId="6B9F72CB" w14:textId="77777777" w:rsidR="00FE13BC" w:rsidRPr="00FE13BC" w:rsidRDefault="00FE13BC" w:rsidP="00FE13BC">
      <w:pPr>
        <w:spacing w:after="0"/>
        <w:ind w:hanging="900"/>
        <w:jc w:val="both"/>
        <w:rPr>
          <w:rFonts w:ascii="Times New Roman" w:hAnsi="Times New Roman" w:cs="Times New Roman"/>
          <w:sz w:val="28"/>
          <w:szCs w:val="28"/>
        </w:rPr>
      </w:pPr>
      <w:r w:rsidRPr="00FE13BC">
        <w:rPr>
          <w:rFonts w:ascii="Times New Roman" w:hAnsi="Times New Roman" w:cs="Times New Roman"/>
          <w:sz w:val="28"/>
          <w:szCs w:val="28"/>
        </w:rPr>
        <w:t xml:space="preserve">                        В закладі є такі дитячі  та юнацькі організації: «Барвінковий край» ( 1-4  класи); дитяче об’єднання  «Криниця» ( 5-8 класи); клуби старшокласників  ( 9-11 класи). Окрім того у школі працює учнівське самоврядування на основі   «Статуту учнівського самоврядування опорного закладу «Новооріхівський ліцей імені О.Г. Лелеченка», затвердженого  директором ліцею 11.09.2017, погодженого  на  засіданні  ради  СТАРТ. Також  у закладі є Положення про вибір  президента учнівського самоврядування.</w:t>
      </w:r>
    </w:p>
    <w:p w14:paraId="5F03C7C9" w14:textId="77777777"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 xml:space="preserve">          Шкільним самоврядуванням  організована робота  з учнями  1-4 класів на перервах. Кожний клас з 1 по 4 - це група – супутня. В кожної групи є вожатий  із самоврядування. Вони з ними на перервах проводять  рухливі ігри і вікторини. Педагог – організатор займається організацією доброчинних справ. Наприклад, проводилися такі акції: акція «Великоднє диво» - збір речей, іграшок та </w:t>
      </w:r>
      <w:r w:rsidRPr="00FE13BC">
        <w:rPr>
          <w:rFonts w:ascii="Times New Roman" w:hAnsi="Times New Roman" w:cs="Times New Roman"/>
          <w:sz w:val="28"/>
          <w:szCs w:val="28"/>
        </w:rPr>
        <w:lastRenderedPageBreak/>
        <w:t>солодощів до Великодня для  дитячих будинків м. Щастя та м. Новоайдар; збір теплих речей та продуктів харчування для   воїнів АТО.</w:t>
      </w:r>
    </w:p>
    <w:p w14:paraId="2F14558B" w14:textId="77777777"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 xml:space="preserve">          Розроблені та затверджені директором «Правила для учнів», «Правила внутрішнього шкільного розпорядку» для учнів та працівників школи, «Положення про інклюзивне навчання», «Положення про внутрішню систему забезпечення якості освітньої діяльності та якості освіти у опорному закладі»,  «Положення про академічну доброчесність», «Положення про чергового вчителя», «Положення по номінацію «Гордість школи». </w:t>
      </w:r>
    </w:p>
    <w:p w14:paraId="3A228213" w14:textId="77777777"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 xml:space="preserve">        Особлива увага приділяється вихованню у дітей здорового способу життя та пропаганда занять фізичною культурою і спортом. Для занять фізкультурою та проведення уроків фізичного виховання в закладі обладнаний спортивний зал. Крім обов’язкових занять проводяться різноманітні спортивні змагання та заходи. Одним із традиційних є проведення в вересні Олімпійського уроку. Крім того, учні ліцею стали учасниками онлайн-марафону «Біжи, Полтавщино, біжи», </w:t>
      </w:r>
      <w:r w:rsidRPr="00FE13BC">
        <w:rPr>
          <w:rFonts w:ascii="Times New Roman" w:hAnsi="Times New Roman" w:cs="Times New Roman"/>
          <w:sz w:val="28"/>
          <w:szCs w:val="28"/>
          <w:shd w:val="clear" w:color="auto" w:fill="FFFFFF"/>
        </w:rPr>
        <w:t>учасниками Всеукраїнського патріотичного забігу «Шаную воїнів, біжу за героїв України».</w:t>
      </w:r>
    </w:p>
    <w:p w14:paraId="58E4DECE" w14:textId="77777777"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 xml:space="preserve">          Велика увага приділяється пошуку нових форм і методів роботи. Наприклад, це проведення таких свят як День волонтера, День терпимості, День миру, День Матері, День вишиванки, День Землі, День безпечного інтернету та ін. Проводяться конкурси та виставки, спрямовані на розвиток творчої уяви школярів. </w:t>
      </w:r>
    </w:p>
    <w:p w14:paraId="5F445EC0" w14:textId="77777777" w:rsidR="00FE13BC" w:rsidRPr="00FE13BC" w:rsidRDefault="00FE13BC" w:rsidP="00FE13BC">
      <w:pPr>
        <w:shd w:val="clear" w:color="auto" w:fill="FFFFFF"/>
        <w:spacing w:after="0"/>
        <w:jc w:val="both"/>
        <w:rPr>
          <w:rFonts w:ascii="Times New Roman" w:hAnsi="Times New Roman" w:cs="Times New Roman"/>
          <w:sz w:val="28"/>
          <w:szCs w:val="28"/>
        </w:rPr>
      </w:pPr>
      <w:r w:rsidRPr="00FE13BC">
        <w:rPr>
          <w:rFonts w:ascii="Times New Roman" w:hAnsi="Times New Roman" w:cs="Times New Roman"/>
          <w:bCs/>
          <w:sz w:val="28"/>
          <w:szCs w:val="28"/>
        </w:rPr>
        <w:t xml:space="preserve">         Законодавча база діяльності галузі освіти</w:t>
      </w:r>
    </w:p>
    <w:p w14:paraId="5CF3C464" w14:textId="77777777" w:rsidR="00FE13BC" w:rsidRPr="00FE13BC" w:rsidRDefault="00FE13BC" w:rsidP="00FE13BC">
      <w:pPr>
        <w:shd w:val="clear" w:color="auto" w:fill="FFFFFF"/>
        <w:spacing w:after="0"/>
        <w:jc w:val="both"/>
        <w:rPr>
          <w:rFonts w:ascii="Times New Roman" w:hAnsi="Times New Roman" w:cs="Times New Roman"/>
          <w:sz w:val="28"/>
          <w:szCs w:val="28"/>
        </w:rPr>
      </w:pPr>
      <w:r w:rsidRPr="00FE13BC">
        <w:rPr>
          <w:rFonts w:ascii="Times New Roman" w:hAnsi="Times New Roman" w:cs="Times New Roman"/>
          <w:sz w:val="28"/>
          <w:szCs w:val="28"/>
        </w:rPr>
        <w:t>Конституція України</w:t>
      </w:r>
    </w:p>
    <w:p w14:paraId="0EC2059A" w14:textId="77777777" w:rsidR="00FE13BC" w:rsidRPr="00FE13BC" w:rsidRDefault="00FE13BC" w:rsidP="00FE13BC">
      <w:pPr>
        <w:shd w:val="clear" w:color="auto" w:fill="FFFFFF"/>
        <w:spacing w:after="0"/>
        <w:jc w:val="both"/>
        <w:rPr>
          <w:rFonts w:ascii="Times New Roman" w:hAnsi="Times New Roman" w:cs="Times New Roman"/>
          <w:sz w:val="28"/>
          <w:szCs w:val="28"/>
        </w:rPr>
      </w:pPr>
      <w:r w:rsidRPr="00FE13BC">
        <w:rPr>
          <w:rFonts w:ascii="Times New Roman" w:hAnsi="Times New Roman" w:cs="Times New Roman"/>
          <w:sz w:val="28"/>
          <w:szCs w:val="28"/>
        </w:rPr>
        <w:t>Декларація прав дитини</w:t>
      </w:r>
    </w:p>
    <w:p w14:paraId="445D8D2F" w14:textId="77777777" w:rsidR="00FE13BC" w:rsidRPr="00FE13BC" w:rsidRDefault="00FE13BC" w:rsidP="00FE13BC">
      <w:pPr>
        <w:shd w:val="clear" w:color="auto" w:fill="FFFFFF"/>
        <w:spacing w:after="0"/>
        <w:jc w:val="both"/>
        <w:rPr>
          <w:rFonts w:ascii="Times New Roman" w:hAnsi="Times New Roman" w:cs="Times New Roman"/>
          <w:sz w:val="28"/>
          <w:szCs w:val="28"/>
        </w:rPr>
      </w:pPr>
      <w:r w:rsidRPr="00FE13BC">
        <w:rPr>
          <w:rFonts w:ascii="Times New Roman" w:hAnsi="Times New Roman" w:cs="Times New Roman"/>
          <w:sz w:val="28"/>
          <w:szCs w:val="28"/>
        </w:rPr>
        <w:t>Конвенція про права дитини</w:t>
      </w:r>
    </w:p>
    <w:p w14:paraId="53FE0C4E" w14:textId="77777777" w:rsidR="00FE13BC" w:rsidRPr="00FE13BC" w:rsidRDefault="00FE13BC" w:rsidP="00FE13BC">
      <w:pPr>
        <w:shd w:val="clear" w:color="auto" w:fill="FFFFFF"/>
        <w:spacing w:after="0"/>
        <w:jc w:val="both"/>
        <w:rPr>
          <w:rFonts w:ascii="Times New Roman" w:hAnsi="Times New Roman" w:cs="Times New Roman"/>
          <w:sz w:val="28"/>
          <w:szCs w:val="28"/>
        </w:rPr>
      </w:pPr>
      <w:r w:rsidRPr="00FE13BC">
        <w:rPr>
          <w:rFonts w:ascii="Times New Roman" w:hAnsi="Times New Roman" w:cs="Times New Roman"/>
          <w:sz w:val="28"/>
          <w:szCs w:val="28"/>
        </w:rPr>
        <w:t>Закон України "Про освіту”</w:t>
      </w:r>
    </w:p>
    <w:p w14:paraId="542AEA12" w14:textId="77777777" w:rsidR="00FE13BC" w:rsidRPr="00FE13BC" w:rsidRDefault="00FE13BC" w:rsidP="00FE13BC">
      <w:pPr>
        <w:shd w:val="clear" w:color="auto" w:fill="FFFFFF"/>
        <w:spacing w:after="0"/>
        <w:jc w:val="both"/>
        <w:rPr>
          <w:rFonts w:ascii="Times New Roman" w:hAnsi="Times New Roman" w:cs="Times New Roman"/>
          <w:sz w:val="28"/>
          <w:szCs w:val="28"/>
        </w:rPr>
      </w:pPr>
      <w:r w:rsidRPr="00FE13BC">
        <w:rPr>
          <w:rFonts w:ascii="Times New Roman" w:hAnsi="Times New Roman" w:cs="Times New Roman"/>
          <w:sz w:val="28"/>
          <w:szCs w:val="28"/>
        </w:rPr>
        <w:t>Закон України "Про повну  загальну середню освіту”</w:t>
      </w:r>
    </w:p>
    <w:p w14:paraId="0D62974C" w14:textId="77777777" w:rsidR="00FE13BC" w:rsidRPr="00FE13BC" w:rsidRDefault="00FE13BC" w:rsidP="00FE13BC">
      <w:pPr>
        <w:shd w:val="clear" w:color="auto" w:fill="FFFFFF"/>
        <w:spacing w:after="0"/>
        <w:jc w:val="both"/>
        <w:rPr>
          <w:rFonts w:ascii="Times New Roman" w:hAnsi="Times New Roman" w:cs="Times New Roman"/>
          <w:sz w:val="28"/>
          <w:szCs w:val="28"/>
        </w:rPr>
      </w:pPr>
      <w:r w:rsidRPr="00FE13BC">
        <w:rPr>
          <w:rFonts w:ascii="Times New Roman" w:hAnsi="Times New Roman" w:cs="Times New Roman"/>
          <w:sz w:val="28"/>
          <w:szCs w:val="28"/>
        </w:rPr>
        <w:t>Закон України "Про позашкільну освіту”</w:t>
      </w:r>
    </w:p>
    <w:p w14:paraId="1A530186" w14:textId="77777777" w:rsidR="00FE13BC" w:rsidRPr="00FE13BC" w:rsidRDefault="00FE13BC" w:rsidP="00FE13BC">
      <w:pPr>
        <w:shd w:val="clear" w:color="auto" w:fill="FFFFFF"/>
        <w:spacing w:after="0"/>
        <w:jc w:val="both"/>
        <w:rPr>
          <w:rFonts w:ascii="Times New Roman" w:hAnsi="Times New Roman" w:cs="Times New Roman"/>
          <w:sz w:val="28"/>
          <w:szCs w:val="28"/>
        </w:rPr>
      </w:pPr>
      <w:r w:rsidRPr="00FE13BC">
        <w:rPr>
          <w:rFonts w:ascii="Times New Roman" w:hAnsi="Times New Roman" w:cs="Times New Roman"/>
          <w:sz w:val="28"/>
          <w:szCs w:val="28"/>
        </w:rPr>
        <w:t>Закон України "Про охорону дитинства”</w:t>
      </w:r>
    </w:p>
    <w:p w14:paraId="31DD7F45" w14:textId="77777777" w:rsidR="00E16831" w:rsidRDefault="00FE13BC" w:rsidP="00E16831">
      <w:pPr>
        <w:shd w:val="clear" w:color="auto" w:fill="FFFFFF"/>
        <w:spacing w:after="0"/>
        <w:jc w:val="both"/>
        <w:rPr>
          <w:rFonts w:ascii="Times New Roman" w:hAnsi="Times New Roman" w:cs="Times New Roman"/>
          <w:sz w:val="28"/>
          <w:szCs w:val="28"/>
        </w:rPr>
      </w:pPr>
      <w:r w:rsidRPr="00FE13BC">
        <w:rPr>
          <w:rFonts w:ascii="Times New Roman" w:hAnsi="Times New Roman" w:cs="Times New Roman"/>
          <w:sz w:val="28"/>
          <w:szCs w:val="28"/>
        </w:rPr>
        <w:t xml:space="preserve">         Відповідно до вимог Закону України „Про охорону праці” та „Типового положення про навчання з питань охорони праці (ДНАОП 0.00-4.12.-99)”</w:t>
      </w:r>
      <w:r w:rsidR="00E16831">
        <w:rPr>
          <w:rFonts w:ascii="Times New Roman" w:hAnsi="Times New Roman" w:cs="Times New Roman"/>
          <w:sz w:val="28"/>
          <w:szCs w:val="28"/>
        </w:rPr>
        <w:t>.</w:t>
      </w:r>
    </w:p>
    <w:p w14:paraId="06C213A1" w14:textId="45650E15" w:rsidR="00FE13BC" w:rsidRPr="00FE13BC" w:rsidRDefault="00E16831" w:rsidP="00E16831">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П</w:t>
      </w:r>
      <w:r w:rsidRPr="00FE13BC">
        <w:rPr>
          <w:rFonts w:ascii="Times New Roman" w:hAnsi="Times New Roman" w:cs="Times New Roman"/>
          <w:sz w:val="28"/>
          <w:szCs w:val="28"/>
        </w:rPr>
        <w:t>ерелік документів з охорони праці, які є в навчальному закладі</w:t>
      </w:r>
      <w:r>
        <w:rPr>
          <w:rFonts w:ascii="Times New Roman" w:hAnsi="Times New Roman" w:cs="Times New Roman"/>
          <w:sz w:val="28"/>
          <w:szCs w:val="28"/>
        </w:rPr>
        <w:t>.</w:t>
      </w:r>
    </w:p>
    <w:p w14:paraId="5E77AFE0" w14:textId="0A699E9D" w:rsidR="00FE13BC" w:rsidRPr="00FE13BC" w:rsidRDefault="00E16831" w:rsidP="00E16831">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FE13BC" w:rsidRPr="00FE13BC">
        <w:rPr>
          <w:rFonts w:ascii="Times New Roman" w:hAnsi="Times New Roman" w:cs="Times New Roman"/>
          <w:sz w:val="28"/>
          <w:szCs w:val="28"/>
        </w:rPr>
        <w:t>Законодавчі та нормативні акти з охорони праці та безпеці життєдіяльності.</w:t>
      </w:r>
      <w:r w:rsidR="00FE13BC" w:rsidRPr="00FE13BC">
        <w:rPr>
          <w:rFonts w:ascii="Times New Roman" w:hAnsi="Times New Roman" w:cs="Times New Roman"/>
          <w:sz w:val="28"/>
          <w:szCs w:val="28"/>
        </w:rPr>
        <w:br/>
        <w:t>2. Облікова документація з охорони праці:</w:t>
      </w:r>
      <w:r w:rsidR="00FE13BC" w:rsidRPr="00FE13BC">
        <w:rPr>
          <w:rFonts w:ascii="Times New Roman" w:hAnsi="Times New Roman" w:cs="Times New Roman"/>
          <w:sz w:val="28"/>
          <w:szCs w:val="28"/>
        </w:rPr>
        <w:br/>
        <w:t>• журнал реєстрації вступного інструктажу з охорони праці з працівниками;</w:t>
      </w:r>
      <w:r w:rsidR="00FE13BC" w:rsidRPr="00FE13BC">
        <w:rPr>
          <w:rFonts w:ascii="Times New Roman" w:hAnsi="Times New Roman" w:cs="Times New Roman"/>
          <w:sz w:val="28"/>
          <w:szCs w:val="28"/>
        </w:rPr>
        <w:br/>
        <w:t>• журнал реєстрації інструктажів з охорони праці на робочому місці з працівниками;</w:t>
      </w:r>
      <w:r w:rsidR="00FE13BC" w:rsidRPr="00FE13BC">
        <w:rPr>
          <w:rFonts w:ascii="Times New Roman" w:hAnsi="Times New Roman" w:cs="Times New Roman"/>
          <w:sz w:val="28"/>
          <w:szCs w:val="28"/>
        </w:rPr>
        <w:br/>
        <w:t>• журнал реєстрації інструктажів з охорони праці з учнями та вихованцями під час проведення позаурочних заходів;</w:t>
      </w:r>
      <w:r w:rsidR="00FE13BC" w:rsidRPr="00FE13BC">
        <w:rPr>
          <w:rFonts w:ascii="Times New Roman" w:hAnsi="Times New Roman" w:cs="Times New Roman"/>
          <w:sz w:val="28"/>
          <w:szCs w:val="28"/>
        </w:rPr>
        <w:br/>
        <w:t>• журнал реєстрації інструктажів з охорони праці з учнями та вихованцями в навчальних кабінетах та приміщеннях підвищеного ризику;</w:t>
      </w:r>
      <w:r w:rsidR="00FE13BC" w:rsidRPr="00FE13BC">
        <w:rPr>
          <w:rFonts w:ascii="Times New Roman" w:hAnsi="Times New Roman" w:cs="Times New Roman"/>
          <w:sz w:val="28"/>
          <w:szCs w:val="28"/>
        </w:rPr>
        <w:br/>
        <w:t>• (біології, хімії, фізики, інформатики, допризовної підготовки, навчальних майстернях, спортивному залі та майданчику);</w:t>
      </w:r>
      <w:r w:rsidR="00FE13BC" w:rsidRPr="00FE13BC">
        <w:rPr>
          <w:rFonts w:ascii="Times New Roman" w:hAnsi="Times New Roman" w:cs="Times New Roman"/>
          <w:sz w:val="28"/>
          <w:szCs w:val="28"/>
        </w:rPr>
        <w:br/>
        <w:t>• журнал реєстрації нещасних випадків на виробництві з працюючими;</w:t>
      </w:r>
      <w:r w:rsidR="00FE13BC" w:rsidRPr="00FE13BC">
        <w:rPr>
          <w:rFonts w:ascii="Times New Roman" w:hAnsi="Times New Roman" w:cs="Times New Roman"/>
          <w:sz w:val="28"/>
          <w:szCs w:val="28"/>
        </w:rPr>
        <w:br/>
      </w:r>
      <w:r w:rsidR="00FE13BC" w:rsidRPr="00FE13BC">
        <w:rPr>
          <w:rFonts w:ascii="Times New Roman" w:hAnsi="Times New Roman" w:cs="Times New Roman"/>
          <w:sz w:val="28"/>
          <w:szCs w:val="28"/>
        </w:rPr>
        <w:lastRenderedPageBreak/>
        <w:t xml:space="preserve">• журнал реєстрації нещасних випадків під час навчально-виховного процесу з учнями та вихованцями;                  </w:t>
      </w:r>
      <w:r w:rsidR="00FE13BC" w:rsidRPr="00FE13BC">
        <w:rPr>
          <w:rFonts w:ascii="Times New Roman" w:hAnsi="Times New Roman" w:cs="Times New Roman"/>
          <w:sz w:val="28"/>
          <w:szCs w:val="28"/>
        </w:rPr>
        <w:br/>
        <w:t>• журнал обліку та видачі інструкцій з охорони праці;</w:t>
      </w:r>
      <w:r w:rsidR="00FE13BC" w:rsidRPr="00FE13BC">
        <w:rPr>
          <w:rFonts w:ascii="Times New Roman" w:hAnsi="Times New Roman" w:cs="Times New Roman"/>
          <w:sz w:val="28"/>
          <w:szCs w:val="28"/>
        </w:rPr>
        <w:br/>
        <w:t>• журнал адміністративно-громадського контролю за охороною праці;</w:t>
      </w:r>
      <w:r w:rsidR="00FE13BC" w:rsidRPr="00FE13BC">
        <w:rPr>
          <w:rFonts w:ascii="Times New Roman" w:hAnsi="Times New Roman" w:cs="Times New Roman"/>
          <w:sz w:val="28"/>
          <w:szCs w:val="28"/>
        </w:rPr>
        <w:br/>
        <w:t>• акти розслідування нещасних випадків на виробництві за формою Н-1, Н-5;</w:t>
      </w:r>
      <w:r w:rsidR="00FE13BC" w:rsidRPr="00FE13BC">
        <w:rPr>
          <w:rFonts w:ascii="Times New Roman" w:hAnsi="Times New Roman" w:cs="Times New Roman"/>
          <w:sz w:val="28"/>
          <w:szCs w:val="28"/>
        </w:rPr>
        <w:br/>
        <w:t>• акти розслідування нещасних випадків під час навчально-виховного процесу з учнями та вихованцями за формою Н-Н;</w:t>
      </w:r>
      <w:r w:rsidR="00FE13BC" w:rsidRPr="00FE13BC">
        <w:rPr>
          <w:rFonts w:ascii="Times New Roman" w:hAnsi="Times New Roman" w:cs="Times New Roman"/>
          <w:sz w:val="28"/>
          <w:szCs w:val="28"/>
        </w:rPr>
        <w:br/>
        <w:t>• матеріали проведення атестації посадових осіб з охорони праці, безпеки життєдіяльності;</w:t>
      </w:r>
      <w:r w:rsidR="00FE13BC" w:rsidRPr="00FE13BC">
        <w:rPr>
          <w:rFonts w:ascii="Times New Roman" w:hAnsi="Times New Roman" w:cs="Times New Roman"/>
          <w:sz w:val="28"/>
          <w:szCs w:val="28"/>
        </w:rPr>
        <w:br/>
        <w:t>3. Наказ про організацію охорони праці та безпеки життєдіяльності в навчальному закладі.</w:t>
      </w:r>
      <w:r w:rsidR="00FE13BC" w:rsidRPr="00FE13BC">
        <w:rPr>
          <w:rFonts w:ascii="Times New Roman" w:hAnsi="Times New Roman" w:cs="Times New Roman"/>
          <w:sz w:val="28"/>
          <w:szCs w:val="28"/>
        </w:rPr>
        <w:br/>
        <w:t>4. Наказ про підсумки роботи з охорони праці та безпеки життєдіяльності в навчальному закладі за календарний рік.</w:t>
      </w:r>
      <w:r w:rsidR="00FE13BC" w:rsidRPr="00FE13BC">
        <w:rPr>
          <w:rFonts w:ascii="Times New Roman" w:hAnsi="Times New Roman" w:cs="Times New Roman"/>
          <w:sz w:val="28"/>
          <w:szCs w:val="28"/>
        </w:rPr>
        <w:br/>
        <w:t>5. Колективний договір з розділом «Охорона праці».</w:t>
      </w:r>
      <w:r w:rsidR="00FE13BC" w:rsidRPr="00FE13BC">
        <w:rPr>
          <w:rFonts w:ascii="Times New Roman" w:hAnsi="Times New Roman" w:cs="Times New Roman"/>
          <w:sz w:val="28"/>
          <w:szCs w:val="28"/>
        </w:rPr>
        <w:br/>
        <w:t>6. Акт готовності навчального закладу до нового навчального року.</w:t>
      </w:r>
      <w:r w:rsidR="00FE13BC" w:rsidRPr="00FE13BC">
        <w:rPr>
          <w:rFonts w:ascii="Times New Roman" w:hAnsi="Times New Roman" w:cs="Times New Roman"/>
          <w:sz w:val="28"/>
          <w:szCs w:val="28"/>
        </w:rPr>
        <w:br/>
        <w:t>7. Акт заміру опору ізоляції електромереж споживачів.</w:t>
      </w:r>
      <w:r w:rsidR="00FE13BC" w:rsidRPr="00FE13BC">
        <w:rPr>
          <w:rFonts w:ascii="Times New Roman" w:hAnsi="Times New Roman" w:cs="Times New Roman"/>
          <w:sz w:val="28"/>
          <w:szCs w:val="28"/>
        </w:rPr>
        <w:br/>
        <w:t>8. Посадові інструкції з охорони праці.</w:t>
      </w:r>
      <w:r w:rsidR="00FE13BC" w:rsidRPr="00FE13BC">
        <w:rPr>
          <w:rFonts w:ascii="Times New Roman" w:hAnsi="Times New Roman" w:cs="Times New Roman"/>
          <w:sz w:val="28"/>
          <w:szCs w:val="28"/>
        </w:rPr>
        <w:br/>
        <w:t>9. Інструкції з охорони праці на робочих місцях.</w:t>
      </w:r>
      <w:r w:rsidR="00FE13BC" w:rsidRPr="00FE13BC">
        <w:rPr>
          <w:rFonts w:ascii="Times New Roman" w:hAnsi="Times New Roman" w:cs="Times New Roman"/>
          <w:sz w:val="28"/>
          <w:szCs w:val="28"/>
        </w:rPr>
        <w:br/>
        <w:t>10. Санітарно-технічний паспорт навчального закладу.</w:t>
      </w:r>
      <w:r w:rsidR="00FE13BC" w:rsidRPr="00FE13BC">
        <w:rPr>
          <w:rFonts w:ascii="Times New Roman" w:hAnsi="Times New Roman" w:cs="Times New Roman"/>
          <w:sz w:val="28"/>
          <w:szCs w:val="28"/>
        </w:rPr>
        <w:br/>
        <w:t>11. Матеріали розслідування травматизму, нещасних випадків.</w:t>
      </w:r>
    </w:p>
    <w:p w14:paraId="30A2FA8B" w14:textId="77777777"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 xml:space="preserve">         З метою кращого дотримання санітарно - гігієнічних норм в закладі є 0,5 ставки посади сестри медичної, яка слідкує за дотриманням необхідних вимог працівниками та учнями ліцею. Слідкує за систематичністю та якістю проходження медичного огляду, станом роботи на харчоблоці. </w:t>
      </w:r>
    </w:p>
    <w:p w14:paraId="77727BFC" w14:textId="77777777" w:rsidR="00FE13BC" w:rsidRPr="00FE13BC" w:rsidRDefault="00FE13BC" w:rsidP="00FE13BC">
      <w:pPr>
        <w:pStyle w:val="HTML"/>
        <w:jc w:val="both"/>
        <w:rPr>
          <w:rFonts w:ascii="Times New Roman" w:hAnsi="Times New Roman" w:cs="Times New Roman"/>
          <w:sz w:val="28"/>
          <w:szCs w:val="28"/>
          <w:lang w:val="uk-UA"/>
        </w:rPr>
      </w:pPr>
      <w:r w:rsidRPr="00FE13BC">
        <w:rPr>
          <w:rFonts w:ascii="Times New Roman" w:hAnsi="Times New Roman" w:cs="Times New Roman"/>
          <w:sz w:val="28"/>
          <w:szCs w:val="28"/>
          <w:lang w:val="uk-UA"/>
        </w:rPr>
        <w:t xml:space="preserve">          З 1 січня 2021 року опорний заклад  знаходиться в комунальній власності  Ромоданівської  селищної ради Миргородського району Полтавської області. </w:t>
      </w:r>
    </w:p>
    <w:p w14:paraId="7E0B7C69" w14:textId="77777777" w:rsidR="00FE13BC" w:rsidRPr="00FE13BC" w:rsidRDefault="00FE13BC" w:rsidP="00FE13BC">
      <w:pPr>
        <w:widowControl w:val="0"/>
        <w:shd w:val="clear" w:color="auto" w:fill="FFFFFF"/>
        <w:tabs>
          <w:tab w:val="left" w:pos="567"/>
        </w:tabs>
        <w:autoSpaceDE w:val="0"/>
        <w:autoSpaceDN w:val="0"/>
        <w:adjustRightInd w:val="0"/>
        <w:spacing w:after="0"/>
        <w:jc w:val="both"/>
        <w:rPr>
          <w:rFonts w:ascii="Times New Roman" w:hAnsi="Times New Roman" w:cs="Times New Roman"/>
          <w:sz w:val="28"/>
          <w:szCs w:val="28"/>
        </w:rPr>
      </w:pPr>
      <w:r w:rsidRPr="00FE13BC">
        <w:rPr>
          <w:rFonts w:ascii="Times New Roman" w:hAnsi="Times New Roman" w:cs="Times New Roman"/>
          <w:sz w:val="28"/>
          <w:szCs w:val="28"/>
        </w:rPr>
        <w:tab/>
        <w:t xml:space="preserve">Засновником освітнього закладу є Ромоданівська селищна рада Миргородського району Полтавської області, яка здійснює фінансування, матеріально-технічне забезпечення, надає необхідні будівлі, інженерні комунікації, обладнання, організовує будівництво і ремонт приміщень, їх господарське обслуговування, харчування учнів. </w:t>
      </w:r>
    </w:p>
    <w:p w14:paraId="19B0D0BE" w14:textId="77777777"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 xml:space="preserve">           Ліцей має цілий ряд партнерів, з якими тісно співпрацює в різних напрямках, зокрема зміцнення матеріально – технічної бази закладу та покращення харчування учнів. В першу чергу це селищна рада, місцеві фермери та приватні підприємці Бращенко С.І., Устименко І.В., Діброва М.В., Маніліч І.Ц.,  Киктенко В.М., Яковина С.І., Гриценко О.І., СТОВ «Мусіївське»,  які постійно надають матеріальну допомогу освітньому закладу. Постійними партнерами в цій справі є і працівники нинідіючої ЧАЕС. </w:t>
      </w:r>
    </w:p>
    <w:p w14:paraId="2F44C198" w14:textId="07EA3DF2"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 xml:space="preserve">         Директор підтримує ініціативи щодо вдосконалення системи  навчання  та виховання, заохочення творчих пошуків, дослідно-експериментальної </w:t>
      </w:r>
      <w:r w:rsidRPr="00FE13BC">
        <w:rPr>
          <w:rFonts w:ascii="Times New Roman" w:hAnsi="Times New Roman" w:cs="Times New Roman"/>
          <w:sz w:val="28"/>
          <w:szCs w:val="28"/>
        </w:rPr>
        <w:br/>
        <w:t>роботи педагогів.</w:t>
      </w:r>
    </w:p>
    <w:p w14:paraId="7BC3C360" w14:textId="77777777"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 xml:space="preserve">          З цією метою педагогічний колектив закладу постійно шукає нові цікаві та корисні для дітей форми та методи роботи. Так вже п’ять  років ми працюємо за двома інноваційними технологіями. Розвиваючого читання в навчальному процесі та ГАШ в управлінській діяльності закладом. В травні 2016 року ми </w:t>
      </w:r>
      <w:r w:rsidRPr="00FE13BC">
        <w:rPr>
          <w:rFonts w:ascii="Times New Roman" w:hAnsi="Times New Roman" w:cs="Times New Roman"/>
          <w:sz w:val="28"/>
          <w:szCs w:val="28"/>
        </w:rPr>
        <w:lastRenderedPageBreak/>
        <w:t>отримали сертифікат про включення нашої ГАШ до обласної мережі. ГАШ. Стандарти , над якими працює ГАШ:</w:t>
      </w:r>
    </w:p>
    <w:p w14:paraId="202B2DF1" w14:textId="77777777"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 xml:space="preserve"> - волонтерство</w:t>
      </w:r>
    </w:p>
    <w:p w14:paraId="338E37F7" w14:textId="77777777"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 послуги</w:t>
      </w:r>
    </w:p>
    <w:p w14:paraId="7205C828" w14:textId="77777777"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 залучення батьків</w:t>
      </w:r>
    </w:p>
    <w:p w14:paraId="62DCA708" w14:textId="77777777"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 соціальна інклюзія</w:t>
      </w:r>
    </w:p>
    <w:p w14:paraId="4600CB87" w14:textId="77777777"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 партнерство</w:t>
      </w:r>
    </w:p>
    <w:p w14:paraId="278CC9EB" w14:textId="77777777"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 лідерство</w:t>
      </w:r>
    </w:p>
    <w:p w14:paraId="5F2B07F9" w14:textId="2FF4F849"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 xml:space="preserve">        </w:t>
      </w:r>
      <w:r w:rsidR="00817267">
        <w:rPr>
          <w:rFonts w:ascii="Times New Roman" w:hAnsi="Times New Roman" w:cs="Times New Roman"/>
          <w:sz w:val="28"/>
          <w:szCs w:val="28"/>
        </w:rPr>
        <w:t xml:space="preserve"> </w:t>
      </w:r>
      <w:r w:rsidRPr="00FE13BC">
        <w:rPr>
          <w:rFonts w:ascii="Times New Roman" w:hAnsi="Times New Roman" w:cs="Times New Roman"/>
          <w:sz w:val="28"/>
          <w:szCs w:val="28"/>
        </w:rPr>
        <w:t xml:space="preserve">З 2017 року в закладі запроваджена інклюзивна форма навчання для учня 4 класу Гордієнка Б., який має вади опорно - рухової системи. </w:t>
      </w:r>
    </w:p>
    <w:p w14:paraId="396F27D2" w14:textId="148762A8"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 xml:space="preserve">         Відповідно до наказу № 162 від 2 вересня 2020 року «Про організацію методичної роботи з педагогічними кадрами у 2020-2021 навчальному році», наказу по ліцею від 8 вересня 2020 року № 185 «Про організацію роботи з обдарованою та талановитою молоддю, про діяльність наукових товариств учнів та МАН», згідно з річним планом роботи ліцею педагогічний колектив працював над методичною проблемою «Формування  творчої особистості шляхом впровадження інноваційних технологій навчання та підвищення професійної компетентності педагогів» реалізуючи методичну проблему району «Підвищення якості надання освітніх послуг через упровадження в освітній процес сучасних освітніх технологій» та над впровадженням нового Стандарту початкової освіти за проектом «Нова українська школа».</w:t>
      </w:r>
    </w:p>
    <w:p w14:paraId="78577B67" w14:textId="77777777"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ab/>
        <w:t>У ліцеї було сплановано методичну роботу на 2020-2021 навчальний рік.</w:t>
      </w:r>
    </w:p>
    <w:p w14:paraId="4F260FA2" w14:textId="77777777"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ab/>
        <w:t>Основними методичними питаннями роботи ліцею в поточному навчальному році були:</w:t>
      </w:r>
    </w:p>
    <w:p w14:paraId="0232A561" w14:textId="77777777" w:rsidR="00FE13BC" w:rsidRPr="00FE13BC" w:rsidRDefault="00FE13BC" w:rsidP="00FE13BC">
      <w:pPr>
        <w:pStyle w:val="1"/>
        <w:ind w:left="0"/>
        <w:jc w:val="both"/>
        <w:rPr>
          <w:sz w:val="28"/>
          <w:szCs w:val="28"/>
          <w:lang w:val="uk-UA"/>
        </w:rPr>
      </w:pPr>
      <w:r w:rsidRPr="00FE13BC">
        <w:rPr>
          <w:sz w:val="28"/>
          <w:szCs w:val="28"/>
          <w:lang w:val="uk-UA"/>
        </w:rPr>
        <w:t>- методичне забезпечення освітнього процесу в 1, 2 та 10, 11 класах за новими Державними стандартами;</w:t>
      </w:r>
    </w:p>
    <w:p w14:paraId="6BFF2073" w14:textId="77777777" w:rsidR="00FE13BC" w:rsidRPr="00FE13BC" w:rsidRDefault="00FE13BC" w:rsidP="00FE13BC">
      <w:pPr>
        <w:pStyle w:val="1"/>
        <w:ind w:left="0"/>
        <w:jc w:val="both"/>
        <w:rPr>
          <w:sz w:val="28"/>
          <w:szCs w:val="28"/>
          <w:lang w:val="uk-UA"/>
        </w:rPr>
      </w:pPr>
      <w:r w:rsidRPr="00FE13BC">
        <w:rPr>
          <w:sz w:val="28"/>
          <w:szCs w:val="28"/>
          <w:lang w:val="uk-UA"/>
        </w:rPr>
        <w:t>-  вивчення методик упровадження інноваційних технологій у освітній процес;</w:t>
      </w:r>
    </w:p>
    <w:p w14:paraId="358CCE0C" w14:textId="77777777" w:rsidR="00FE13BC" w:rsidRPr="00FE13BC" w:rsidRDefault="00FE13BC" w:rsidP="00FE13BC">
      <w:pPr>
        <w:pStyle w:val="1"/>
        <w:ind w:left="0"/>
        <w:jc w:val="both"/>
        <w:rPr>
          <w:sz w:val="28"/>
          <w:szCs w:val="28"/>
          <w:lang w:val="uk-UA"/>
        </w:rPr>
      </w:pPr>
      <w:r w:rsidRPr="00FE13BC">
        <w:rPr>
          <w:sz w:val="28"/>
          <w:szCs w:val="28"/>
          <w:lang w:val="uk-UA"/>
        </w:rPr>
        <w:t>- впровадження технологій дистанційного навчання у освітній процес;</w:t>
      </w:r>
    </w:p>
    <w:p w14:paraId="75C96CE9" w14:textId="77777777" w:rsidR="00FE13BC" w:rsidRPr="00FE13BC" w:rsidRDefault="00FE13BC" w:rsidP="00FE13BC">
      <w:pPr>
        <w:pStyle w:val="1"/>
        <w:ind w:left="0"/>
        <w:jc w:val="both"/>
        <w:rPr>
          <w:sz w:val="28"/>
          <w:szCs w:val="28"/>
          <w:lang w:val="uk-UA"/>
        </w:rPr>
      </w:pPr>
      <w:r w:rsidRPr="00FE13BC">
        <w:rPr>
          <w:sz w:val="28"/>
          <w:szCs w:val="28"/>
          <w:lang w:val="uk-UA"/>
        </w:rPr>
        <w:t>- забезпечення методичного супроводу викладання предметів;</w:t>
      </w:r>
    </w:p>
    <w:p w14:paraId="4B641C95" w14:textId="77777777" w:rsidR="00FE13BC" w:rsidRPr="00FE13BC" w:rsidRDefault="00FE13BC" w:rsidP="00FE13BC">
      <w:pPr>
        <w:pStyle w:val="1"/>
        <w:ind w:left="0"/>
        <w:jc w:val="both"/>
        <w:rPr>
          <w:sz w:val="28"/>
          <w:szCs w:val="28"/>
          <w:lang w:val="uk-UA"/>
        </w:rPr>
      </w:pPr>
      <w:r w:rsidRPr="00FE13BC">
        <w:rPr>
          <w:sz w:val="28"/>
          <w:szCs w:val="28"/>
          <w:lang w:val="uk-UA"/>
        </w:rPr>
        <w:t>- проведення заходів спрямованих на підвищення педагогічної майстерності педагогів, вивчення, узагальнення та поширення ефективного педагогічного досвіду;</w:t>
      </w:r>
    </w:p>
    <w:p w14:paraId="5AA9565F" w14:textId="77777777" w:rsidR="00FE13BC" w:rsidRPr="00FE13BC" w:rsidRDefault="00FE13BC" w:rsidP="00FE13BC">
      <w:pPr>
        <w:pStyle w:val="1"/>
        <w:ind w:left="0"/>
        <w:jc w:val="both"/>
        <w:rPr>
          <w:sz w:val="28"/>
          <w:szCs w:val="28"/>
          <w:lang w:val="uk-UA"/>
        </w:rPr>
      </w:pPr>
      <w:r w:rsidRPr="00FE13BC">
        <w:rPr>
          <w:sz w:val="28"/>
          <w:szCs w:val="28"/>
          <w:lang w:val="uk-UA"/>
        </w:rPr>
        <w:t>-  підвищення позитивного впливу методичної роботи на якість освіти;</w:t>
      </w:r>
    </w:p>
    <w:p w14:paraId="2D6356FA" w14:textId="77777777" w:rsidR="00FE13BC" w:rsidRPr="00FE13BC" w:rsidRDefault="00FE13BC" w:rsidP="00FE13BC">
      <w:pPr>
        <w:pStyle w:val="1"/>
        <w:ind w:left="0"/>
        <w:jc w:val="both"/>
        <w:rPr>
          <w:sz w:val="28"/>
          <w:szCs w:val="28"/>
          <w:lang w:val="uk-UA"/>
        </w:rPr>
      </w:pPr>
      <w:r w:rsidRPr="00FE13BC">
        <w:rPr>
          <w:sz w:val="28"/>
          <w:szCs w:val="28"/>
          <w:lang w:val="uk-UA"/>
        </w:rPr>
        <w:t>- впровадження здоров’язберігаючих освітніх технологій в навчання та виховання учнів;</w:t>
      </w:r>
    </w:p>
    <w:p w14:paraId="570C6DD7" w14:textId="77777777" w:rsidR="00FE13BC" w:rsidRPr="00FE13BC" w:rsidRDefault="00FE13BC" w:rsidP="00FE13BC">
      <w:pPr>
        <w:pStyle w:val="1"/>
        <w:ind w:left="0"/>
        <w:jc w:val="both"/>
        <w:rPr>
          <w:sz w:val="28"/>
          <w:szCs w:val="28"/>
          <w:lang w:val="uk-UA"/>
        </w:rPr>
      </w:pPr>
      <w:r w:rsidRPr="00FE13BC">
        <w:rPr>
          <w:sz w:val="28"/>
          <w:szCs w:val="28"/>
          <w:lang w:val="uk-UA"/>
        </w:rPr>
        <w:t>- організація наступності  навчально-виховної роботи між дошкільною, початковою та базовою школами;</w:t>
      </w:r>
    </w:p>
    <w:p w14:paraId="12DEB3B7" w14:textId="77777777" w:rsidR="00FE13BC" w:rsidRPr="00FE13BC" w:rsidRDefault="00FE13BC" w:rsidP="00FE13BC">
      <w:pPr>
        <w:pStyle w:val="1"/>
        <w:ind w:left="0"/>
        <w:jc w:val="both"/>
        <w:rPr>
          <w:sz w:val="28"/>
          <w:szCs w:val="28"/>
          <w:lang w:val="uk-UA"/>
        </w:rPr>
      </w:pPr>
      <w:r w:rsidRPr="00FE13BC">
        <w:rPr>
          <w:sz w:val="28"/>
          <w:szCs w:val="28"/>
          <w:lang w:val="uk-UA"/>
        </w:rPr>
        <w:t>- методичний супровід питання адаптації учнів 5 класу до навчання в основній школі;</w:t>
      </w:r>
    </w:p>
    <w:p w14:paraId="64C7B9DC" w14:textId="5D3208C8" w:rsidR="00817267" w:rsidRDefault="00FE13BC" w:rsidP="00FE13BC">
      <w:pPr>
        <w:pStyle w:val="1"/>
        <w:ind w:left="0"/>
        <w:jc w:val="both"/>
        <w:rPr>
          <w:sz w:val="28"/>
          <w:szCs w:val="28"/>
          <w:lang w:val="uk-UA"/>
        </w:rPr>
      </w:pPr>
      <w:r w:rsidRPr="00FE13BC">
        <w:rPr>
          <w:sz w:val="28"/>
          <w:szCs w:val="28"/>
          <w:lang w:val="uk-UA"/>
        </w:rPr>
        <w:t>- удосконалення роти з обдарованими та здібними учнями</w:t>
      </w:r>
      <w:r w:rsidR="00817267">
        <w:rPr>
          <w:sz w:val="28"/>
          <w:szCs w:val="28"/>
          <w:lang w:val="uk-UA"/>
        </w:rPr>
        <w:t>.</w:t>
      </w:r>
    </w:p>
    <w:p w14:paraId="3599D417" w14:textId="14E9B4BF" w:rsidR="00FE13BC" w:rsidRPr="00FE13BC" w:rsidRDefault="00FE13BC" w:rsidP="00817267">
      <w:pPr>
        <w:pStyle w:val="1"/>
        <w:ind w:left="0" w:firstLine="708"/>
        <w:jc w:val="both"/>
        <w:rPr>
          <w:sz w:val="28"/>
          <w:szCs w:val="28"/>
          <w:lang w:val="uk-UA"/>
        </w:rPr>
      </w:pPr>
      <w:r w:rsidRPr="00FE13BC">
        <w:rPr>
          <w:sz w:val="28"/>
          <w:szCs w:val="28"/>
          <w:lang w:val="uk-UA"/>
        </w:rPr>
        <w:t>Через роботу методичних об’єднань адміністрацією ліцею пропагувався передовий педагогічний досвід учителя фізики та математики Лози Л.М., яка має вищу кваліфікаційну категорію та педагогічне звання «старший учитель». (1-й рік).</w:t>
      </w:r>
    </w:p>
    <w:p w14:paraId="696A4A0C" w14:textId="77777777" w:rsidR="00FE13BC" w:rsidRPr="00FE13BC" w:rsidRDefault="00FE13BC" w:rsidP="00FE13BC">
      <w:pPr>
        <w:pStyle w:val="1"/>
        <w:ind w:left="0"/>
        <w:jc w:val="both"/>
        <w:rPr>
          <w:sz w:val="28"/>
          <w:szCs w:val="28"/>
          <w:lang w:val="uk-UA"/>
        </w:rPr>
      </w:pPr>
      <w:r w:rsidRPr="00FE13BC">
        <w:rPr>
          <w:sz w:val="28"/>
          <w:szCs w:val="28"/>
          <w:lang w:val="uk-UA"/>
        </w:rPr>
        <w:lastRenderedPageBreak/>
        <w:tab/>
        <w:t>Так, у 2020-2021 н. р. у ліцеї було організовано 4 методичні об’єднання  учителів і одне – класних керівників, які розглядали на своїх засіданнях такі питання: про організований початок навчального року; про розгляд офіційних документів; про результати шкільних, районних, обласних олімпіад та конкурсів. Крім того, членами методичних об’єднань  обговорювалися проведені методичні тижні та відкриті уроки колег, заслуховувалися творчі звіти учителів, які атестуються.</w:t>
      </w:r>
    </w:p>
    <w:p w14:paraId="2DA7AA71" w14:textId="77777777"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ab/>
        <w:t>З метою успішного вирішення методичної проблеми була розроблена чітка система підвищення кваліфікації працівників ліцею за очною формою навчання. Це дало змогу пройти курсову перепідготовку при ПОІППО 7 педагогічним працівникам закладу.</w:t>
      </w:r>
    </w:p>
    <w:p w14:paraId="1442831A" w14:textId="095C458E" w:rsidR="00FE13BC" w:rsidRPr="00FE13BC" w:rsidRDefault="00FE13BC" w:rsidP="00FE13BC">
      <w:pPr>
        <w:spacing w:after="0"/>
        <w:ind w:firstLine="708"/>
        <w:jc w:val="both"/>
        <w:rPr>
          <w:rFonts w:ascii="Times New Roman" w:hAnsi="Times New Roman" w:cs="Times New Roman"/>
          <w:sz w:val="28"/>
          <w:szCs w:val="28"/>
        </w:rPr>
      </w:pPr>
      <w:r w:rsidRPr="00FE13BC">
        <w:rPr>
          <w:rFonts w:ascii="Times New Roman" w:hAnsi="Times New Roman" w:cs="Times New Roman"/>
          <w:sz w:val="28"/>
          <w:szCs w:val="28"/>
        </w:rPr>
        <w:t>Протягом року продовжувалася робота спрямована на розвиток обдарованих учнів. Вчителями закладу працювали в напрямку виявлення та розвитку обдарованих дітей, їх залученню до дослідницької роботи, участі у різноманітних творчих конкурсах. З цією метою у ліцеї працювали гуртки:</w:t>
      </w:r>
    </w:p>
    <w:p w14:paraId="56AC2BF3" w14:textId="77777777" w:rsidR="00FE13BC" w:rsidRPr="00FE13BC" w:rsidRDefault="00FE13BC" w:rsidP="00FE13BC">
      <w:pPr>
        <w:spacing w:after="0"/>
        <w:ind w:firstLine="708"/>
        <w:jc w:val="both"/>
        <w:rPr>
          <w:rFonts w:ascii="Times New Roman" w:hAnsi="Times New Roman" w:cs="Times New Roman"/>
          <w:sz w:val="28"/>
          <w:szCs w:val="28"/>
        </w:rPr>
      </w:pPr>
      <w:r w:rsidRPr="00FE13BC">
        <w:rPr>
          <w:rFonts w:ascii="Times New Roman" w:hAnsi="Times New Roman" w:cs="Times New Roman"/>
          <w:sz w:val="28"/>
          <w:szCs w:val="28"/>
        </w:rPr>
        <w:t>- гурток ложкарів «Домісолька»;</w:t>
      </w:r>
    </w:p>
    <w:p w14:paraId="261EE943" w14:textId="77777777" w:rsidR="00FE13BC" w:rsidRPr="00FE13BC" w:rsidRDefault="00FE13BC" w:rsidP="00FE13BC">
      <w:pPr>
        <w:spacing w:after="0"/>
        <w:ind w:firstLine="708"/>
        <w:jc w:val="both"/>
        <w:rPr>
          <w:rFonts w:ascii="Times New Roman" w:hAnsi="Times New Roman" w:cs="Times New Roman"/>
          <w:sz w:val="28"/>
          <w:szCs w:val="28"/>
        </w:rPr>
      </w:pPr>
      <w:r w:rsidRPr="00FE13BC">
        <w:rPr>
          <w:rFonts w:ascii="Times New Roman" w:hAnsi="Times New Roman" w:cs="Times New Roman"/>
          <w:sz w:val="28"/>
          <w:szCs w:val="28"/>
        </w:rPr>
        <w:t>- хореографічна студія «Водограй»;</w:t>
      </w:r>
    </w:p>
    <w:p w14:paraId="0AE77CF8" w14:textId="77777777" w:rsidR="00FE13BC" w:rsidRPr="00FE13BC" w:rsidRDefault="00FE13BC" w:rsidP="00FE13BC">
      <w:pPr>
        <w:spacing w:after="0"/>
        <w:ind w:firstLine="708"/>
        <w:jc w:val="both"/>
        <w:rPr>
          <w:rFonts w:ascii="Times New Roman" w:hAnsi="Times New Roman" w:cs="Times New Roman"/>
          <w:sz w:val="28"/>
          <w:szCs w:val="28"/>
        </w:rPr>
      </w:pPr>
      <w:r w:rsidRPr="00FE13BC">
        <w:rPr>
          <w:rFonts w:ascii="Times New Roman" w:hAnsi="Times New Roman" w:cs="Times New Roman"/>
          <w:sz w:val="28"/>
          <w:szCs w:val="28"/>
        </w:rPr>
        <w:t>- гурток «Юний волонтер»;</w:t>
      </w:r>
    </w:p>
    <w:p w14:paraId="6DB1F076" w14:textId="77777777" w:rsidR="00FE13BC" w:rsidRPr="00FE13BC" w:rsidRDefault="00FE13BC" w:rsidP="00FE13BC">
      <w:pPr>
        <w:spacing w:after="0"/>
        <w:ind w:firstLine="708"/>
        <w:jc w:val="both"/>
        <w:rPr>
          <w:rFonts w:ascii="Times New Roman" w:hAnsi="Times New Roman" w:cs="Times New Roman"/>
          <w:sz w:val="28"/>
          <w:szCs w:val="28"/>
        </w:rPr>
      </w:pPr>
      <w:r w:rsidRPr="00FE13BC">
        <w:rPr>
          <w:rFonts w:ascii="Times New Roman" w:hAnsi="Times New Roman" w:cs="Times New Roman"/>
          <w:sz w:val="28"/>
          <w:szCs w:val="28"/>
        </w:rPr>
        <w:t>- туристичний  гурток «Навколо світу»</w:t>
      </w:r>
    </w:p>
    <w:p w14:paraId="5E62CBD0" w14:textId="77777777" w:rsidR="00FE13BC" w:rsidRPr="00FE13BC" w:rsidRDefault="00FE13BC" w:rsidP="00FE13BC">
      <w:pPr>
        <w:spacing w:after="0"/>
        <w:ind w:firstLine="708"/>
        <w:jc w:val="both"/>
        <w:rPr>
          <w:rFonts w:ascii="Times New Roman" w:hAnsi="Times New Roman" w:cs="Times New Roman"/>
          <w:sz w:val="28"/>
          <w:szCs w:val="28"/>
        </w:rPr>
      </w:pPr>
      <w:r w:rsidRPr="00FE13BC">
        <w:rPr>
          <w:rFonts w:ascii="Times New Roman" w:hAnsi="Times New Roman" w:cs="Times New Roman"/>
          <w:sz w:val="28"/>
          <w:szCs w:val="28"/>
        </w:rPr>
        <w:t>- гурток «Влучний стрілець».</w:t>
      </w:r>
    </w:p>
    <w:p w14:paraId="0F31C89A" w14:textId="77777777" w:rsidR="00FE13BC" w:rsidRPr="00FE13BC" w:rsidRDefault="00FE13BC" w:rsidP="00FE13BC">
      <w:pPr>
        <w:spacing w:after="0"/>
        <w:jc w:val="both"/>
        <w:rPr>
          <w:rFonts w:ascii="Times New Roman" w:hAnsi="Times New Roman" w:cs="Times New Roman"/>
          <w:sz w:val="28"/>
          <w:szCs w:val="28"/>
        </w:rPr>
      </w:pPr>
      <w:r w:rsidRPr="00FE13BC">
        <w:rPr>
          <w:rFonts w:ascii="Times New Roman" w:hAnsi="Times New Roman" w:cs="Times New Roman"/>
          <w:sz w:val="28"/>
          <w:szCs w:val="28"/>
        </w:rPr>
        <w:t>Крім гурткової роботи постійно проводиться індивідуальна робота з учнями. Результативність роботи наступна:</w:t>
      </w:r>
    </w:p>
    <w:p w14:paraId="03E96DDA" w14:textId="77777777" w:rsidR="00FE13BC" w:rsidRPr="00FE13BC" w:rsidRDefault="00FE13BC" w:rsidP="00FE13BC">
      <w:pPr>
        <w:pStyle w:val="1"/>
        <w:numPr>
          <w:ilvl w:val="0"/>
          <w:numId w:val="1"/>
        </w:numPr>
        <w:suppressAutoHyphens w:val="0"/>
        <w:ind w:left="0" w:firstLine="0"/>
        <w:jc w:val="both"/>
        <w:rPr>
          <w:sz w:val="28"/>
          <w:szCs w:val="28"/>
          <w:lang w:val="uk-UA"/>
        </w:rPr>
      </w:pPr>
      <w:r w:rsidRPr="00FE13BC">
        <w:rPr>
          <w:sz w:val="28"/>
          <w:szCs w:val="28"/>
          <w:lang w:val="uk-UA"/>
        </w:rPr>
        <w:t xml:space="preserve">Участь  в І відбірковому етапі КВН (Гумор ФЕСТ) - І місце (8 учнів); </w:t>
      </w:r>
    </w:p>
    <w:p w14:paraId="2D27F6A0" w14:textId="77777777" w:rsidR="00FE13BC" w:rsidRPr="00FE13BC" w:rsidRDefault="00FE13BC" w:rsidP="00FE13BC">
      <w:pPr>
        <w:pStyle w:val="1"/>
        <w:numPr>
          <w:ilvl w:val="0"/>
          <w:numId w:val="1"/>
        </w:numPr>
        <w:suppressAutoHyphens w:val="0"/>
        <w:ind w:left="0" w:firstLine="0"/>
        <w:rPr>
          <w:sz w:val="28"/>
          <w:szCs w:val="28"/>
          <w:lang w:val="uk-UA"/>
        </w:rPr>
      </w:pPr>
      <w:r w:rsidRPr="00FE13BC">
        <w:rPr>
          <w:sz w:val="28"/>
          <w:szCs w:val="28"/>
          <w:lang w:val="uk-UA"/>
        </w:rPr>
        <w:t>Районний конкурс читців творів Симоненка та про Симоненка – 1 лауреат;</w:t>
      </w:r>
    </w:p>
    <w:p w14:paraId="712D14F7" w14:textId="77777777" w:rsidR="00FE13BC" w:rsidRPr="00FE13BC" w:rsidRDefault="00FE13BC" w:rsidP="00FE13BC">
      <w:pPr>
        <w:pStyle w:val="1"/>
        <w:numPr>
          <w:ilvl w:val="0"/>
          <w:numId w:val="1"/>
        </w:numPr>
        <w:suppressAutoHyphens w:val="0"/>
        <w:ind w:left="0" w:firstLine="0"/>
        <w:rPr>
          <w:sz w:val="28"/>
          <w:szCs w:val="28"/>
          <w:lang w:val="uk-UA"/>
        </w:rPr>
      </w:pPr>
      <w:r w:rsidRPr="00FE13BC">
        <w:rPr>
          <w:sz w:val="28"/>
          <w:szCs w:val="28"/>
          <w:lang w:val="uk-UA"/>
        </w:rPr>
        <w:t xml:space="preserve">Всеукраїнський онлайн-конкурс «На крилах пісень Лесі Українки» - 5 учасників, 1 лауреат - 4 місце Бойко Софія 11 клас; </w:t>
      </w:r>
    </w:p>
    <w:p w14:paraId="558A7787" w14:textId="77777777" w:rsidR="00FE13BC" w:rsidRPr="00FE13BC" w:rsidRDefault="00FE13BC" w:rsidP="00FE13BC">
      <w:pPr>
        <w:pStyle w:val="1"/>
        <w:numPr>
          <w:ilvl w:val="0"/>
          <w:numId w:val="1"/>
        </w:numPr>
        <w:suppressAutoHyphens w:val="0"/>
        <w:ind w:left="0" w:firstLine="0"/>
        <w:rPr>
          <w:sz w:val="28"/>
          <w:szCs w:val="28"/>
          <w:lang w:val="uk-UA"/>
        </w:rPr>
      </w:pPr>
      <w:r w:rsidRPr="00FE13BC">
        <w:rPr>
          <w:sz w:val="28"/>
          <w:szCs w:val="28"/>
          <w:lang w:val="uk-UA"/>
        </w:rPr>
        <w:t xml:space="preserve">Всеукраїнська українознавча гра «Соняшник» - 2 дипломи ІІІ ступеня регіонального рівня - Шемет Катерина 6 клас, Остапенко Єлизавета 10 клас; 1 диплом ІІІ ступеня Всеукраїнського рівня - Бойко Софія 11 клас.         </w:t>
      </w:r>
    </w:p>
    <w:p w14:paraId="760B0F31" w14:textId="45A4F168" w:rsidR="00FE13BC" w:rsidRPr="00FE13BC" w:rsidRDefault="00FE13BC" w:rsidP="00FE13BC">
      <w:pPr>
        <w:pStyle w:val="1"/>
        <w:suppressAutoHyphens w:val="0"/>
        <w:ind w:left="0" w:firstLine="708"/>
        <w:rPr>
          <w:sz w:val="28"/>
          <w:szCs w:val="28"/>
          <w:lang w:val="uk-UA"/>
        </w:rPr>
      </w:pPr>
      <w:r w:rsidRPr="00FE13BC">
        <w:rPr>
          <w:sz w:val="28"/>
          <w:szCs w:val="28"/>
          <w:lang w:val="uk-UA"/>
        </w:rPr>
        <w:t>На кінець 2020 - 2021 навчального року 25 учнів мають оцінки високого рівня навчальних досягнень. З них 11 відмінників:</w:t>
      </w:r>
    </w:p>
    <w:p w14:paraId="63CDEA90" w14:textId="029556E4" w:rsidR="00FE13BC" w:rsidRPr="00FE13BC" w:rsidRDefault="00FE13BC" w:rsidP="00FE13BC">
      <w:pPr>
        <w:pStyle w:val="1"/>
        <w:numPr>
          <w:ilvl w:val="0"/>
          <w:numId w:val="3"/>
        </w:numPr>
        <w:suppressAutoHyphens w:val="0"/>
        <w:rPr>
          <w:sz w:val="28"/>
          <w:szCs w:val="28"/>
          <w:lang w:val="uk-UA"/>
        </w:rPr>
      </w:pPr>
      <w:r w:rsidRPr="00FE13BC">
        <w:rPr>
          <w:sz w:val="28"/>
          <w:szCs w:val="28"/>
          <w:lang w:val="uk-UA"/>
        </w:rPr>
        <w:t>Бомбашевич А., 4 клас</w:t>
      </w:r>
    </w:p>
    <w:p w14:paraId="36330EBE" w14:textId="4D77FC97" w:rsidR="00FE13BC" w:rsidRPr="00FE13BC" w:rsidRDefault="00FE13BC" w:rsidP="00FE13BC">
      <w:pPr>
        <w:pStyle w:val="1"/>
        <w:numPr>
          <w:ilvl w:val="0"/>
          <w:numId w:val="3"/>
        </w:numPr>
        <w:suppressAutoHyphens w:val="0"/>
        <w:rPr>
          <w:sz w:val="28"/>
          <w:szCs w:val="28"/>
          <w:lang w:val="uk-UA"/>
        </w:rPr>
      </w:pPr>
      <w:r w:rsidRPr="00FE13BC">
        <w:rPr>
          <w:sz w:val="28"/>
          <w:szCs w:val="28"/>
          <w:lang w:val="uk-UA"/>
        </w:rPr>
        <w:t>Овчаренко А., 4 клас</w:t>
      </w:r>
    </w:p>
    <w:p w14:paraId="0F221862" w14:textId="66579583" w:rsidR="00FE13BC" w:rsidRPr="00FE13BC" w:rsidRDefault="00FE13BC" w:rsidP="00FE13BC">
      <w:pPr>
        <w:pStyle w:val="1"/>
        <w:numPr>
          <w:ilvl w:val="0"/>
          <w:numId w:val="3"/>
        </w:numPr>
        <w:suppressAutoHyphens w:val="0"/>
        <w:rPr>
          <w:sz w:val="28"/>
          <w:szCs w:val="28"/>
          <w:lang w:val="uk-UA"/>
        </w:rPr>
      </w:pPr>
      <w:r w:rsidRPr="00FE13BC">
        <w:rPr>
          <w:sz w:val="28"/>
          <w:szCs w:val="28"/>
          <w:lang w:val="uk-UA"/>
        </w:rPr>
        <w:t>Шостак Я., 5 клас</w:t>
      </w:r>
    </w:p>
    <w:p w14:paraId="490FAC63" w14:textId="6ED91AA3" w:rsidR="00FE13BC" w:rsidRPr="00FE13BC" w:rsidRDefault="00FE13BC" w:rsidP="00FE13BC">
      <w:pPr>
        <w:pStyle w:val="1"/>
        <w:numPr>
          <w:ilvl w:val="0"/>
          <w:numId w:val="3"/>
        </w:numPr>
        <w:suppressAutoHyphens w:val="0"/>
        <w:rPr>
          <w:sz w:val="28"/>
          <w:szCs w:val="28"/>
          <w:lang w:val="uk-UA"/>
        </w:rPr>
      </w:pPr>
      <w:r w:rsidRPr="00FE13BC">
        <w:rPr>
          <w:sz w:val="28"/>
          <w:szCs w:val="28"/>
          <w:lang w:val="uk-UA"/>
        </w:rPr>
        <w:t>Ляшенко О., 5 клас</w:t>
      </w:r>
    </w:p>
    <w:p w14:paraId="19DFD0BC" w14:textId="514ABC90" w:rsidR="00FE13BC" w:rsidRPr="00FE13BC" w:rsidRDefault="00FE13BC" w:rsidP="00FE13BC">
      <w:pPr>
        <w:pStyle w:val="1"/>
        <w:numPr>
          <w:ilvl w:val="0"/>
          <w:numId w:val="3"/>
        </w:numPr>
        <w:suppressAutoHyphens w:val="0"/>
        <w:rPr>
          <w:sz w:val="28"/>
          <w:szCs w:val="28"/>
          <w:lang w:val="uk-UA"/>
        </w:rPr>
      </w:pPr>
      <w:r w:rsidRPr="00FE13BC">
        <w:rPr>
          <w:sz w:val="28"/>
          <w:szCs w:val="28"/>
          <w:lang w:val="uk-UA"/>
        </w:rPr>
        <w:t>Білошапка Д., 5 клас</w:t>
      </w:r>
    </w:p>
    <w:p w14:paraId="3B30C10C" w14:textId="41E6E174" w:rsidR="00FE13BC" w:rsidRPr="00FE13BC" w:rsidRDefault="00FE13BC" w:rsidP="00FE13BC">
      <w:pPr>
        <w:pStyle w:val="1"/>
        <w:numPr>
          <w:ilvl w:val="0"/>
          <w:numId w:val="3"/>
        </w:numPr>
        <w:suppressAutoHyphens w:val="0"/>
        <w:rPr>
          <w:sz w:val="28"/>
          <w:szCs w:val="28"/>
          <w:lang w:val="uk-UA"/>
        </w:rPr>
      </w:pPr>
      <w:r w:rsidRPr="00FE13BC">
        <w:rPr>
          <w:sz w:val="28"/>
          <w:szCs w:val="28"/>
          <w:lang w:val="uk-UA"/>
        </w:rPr>
        <w:t>Ляшенко В.,6 клас</w:t>
      </w:r>
    </w:p>
    <w:p w14:paraId="516404AB" w14:textId="53C84F56" w:rsidR="00FE13BC" w:rsidRPr="00FE13BC" w:rsidRDefault="00FE13BC" w:rsidP="00FE13BC">
      <w:pPr>
        <w:pStyle w:val="1"/>
        <w:numPr>
          <w:ilvl w:val="0"/>
          <w:numId w:val="3"/>
        </w:numPr>
        <w:suppressAutoHyphens w:val="0"/>
        <w:rPr>
          <w:sz w:val="28"/>
          <w:szCs w:val="28"/>
          <w:lang w:val="uk-UA"/>
        </w:rPr>
      </w:pPr>
      <w:r w:rsidRPr="00FE13BC">
        <w:rPr>
          <w:sz w:val="28"/>
          <w:szCs w:val="28"/>
          <w:lang w:val="uk-UA"/>
        </w:rPr>
        <w:t xml:space="preserve">Неділько В., 6 клас </w:t>
      </w:r>
    </w:p>
    <w:p w14:paraId="46987EEB" w14:textId="53926CF2" w:rsidR="00FE13BC" w:rsidRPr="00FE13BC" w:rsidRDefault="00FE13BC" w:rsidP="00FE13BC">
      <w:pPr>
        <w:pStyle w:val="1"/>
        <w:numPr>
          <w:ilvl w:val="0"/>
          <w:numId w:val="3"/>
        </w:numPr>
        <w:suppressAutoHyphens w:val="0"/>
        <w:rPr>
          <w:sz w:val="28"/>
          <w:szCs w:val="28"/>
          <w:lang w:val="uk-UA"/>
        </w:rPr>
      </w:pPr>
      <w:r w:rsidRPr="00FE13BC">
        <w:rPr>
          <w:sz w:val="28"/>
          <w:szCs w:val="28"/>
          <w:lang w:val="uk-UA"/>
        </w:rPr>
        <w:t>Яковченко Д., 8 клас</w:t>
      </w:r>
    </w:p>
    <w:p w14:paraId="336A637F" w14:textId="0123795B" w:rsidR="00FE13BC" w:rsidRPr="00FE13BC" w:rsidRDefault="00FE13BC" w:rsidP="00FE13BC">
      <w:pPr>
        <w:pStyle w:val="1"/>
        <w:numPr>
          <w:ilvl w:val="0"/>
          <w:numId w:val="3"/>
        </w:numPr>
        <w:suppressAutoHyphens w:val="0"/>
        <w:rPr>
          <w:sz w:val="28"/>
          <w:szCs w:val="28"/>
          <w:lang w:val="uk-UA"/>
        </w:rPr>
      </w:pPr>
      <w:r w:rsidRPr="00FE13BC">
        <w:rPr>
          <w:sz w:val="28"/>
          <w:szCs w:val="28"/>
          <w:lang w:val="uk-UA"/>
        </w:rPr>
        <w:t>Гузік А., 9 клас</w:t>
      </w:r>
    </w:p>
    <w:p w14:paraId="48F34697" w14:textId="6387D505" w:rsidR="00FE13BC" w:rsidRPr="00FE13BC" w:rsidRDefault="00817267" w:rsidP="00FE13BC">
      <w:pPr>
        <w:pStyle w:val="1"/>
        <w:numPr>
          <w:ilvl w:val="0"/>
          <w:numId w:val="3"/>
        </w:numPr>
        <w:suppressAutoHyphens w:val="0"/>
        <w:rPr>
          <w:sz w:val="28"/>
          <w:szCs w:val="28"/>
          <w:lang w:val="uk-UA"/>
        </w:rPr>
      </w:pPr>
      <w:r>
        <w:rPr>
          <w:sz w:val="28"/>
          <w:szCs w:val="28"/>
          <w:lang w:val="uk-UA"/>
        </w:rPr>
        <w:t xml:space="preserve"> </w:t>
      </w:r>
      <w:r w:rsidR="00FE13BC" w:rsidRPr="00FE13BC">
        <w:rPr>
          <w:sz w:val="28"/>
          <w:szCs w:val="28"/>
          <w:lang w:val="uk-UA"/>
        </w:rPr>
        <w:t>Васильченко О., 9 клас</w:t>
      </w:r>
    </w:p>
    <w:p w14:paraId="47BADBFF" w14:textId="100ACCB7" w:rsidR="00FE13BC" w:rsidRPr="00FE13BC" w:rsidRDefault="00FE13BC" w:rsidP="00FE13BC">
      <w:pPr>
        <w:pStyle w:val="1"/>
        <w:numPr>
          <w:ilvl w:val="0"/>
          <w:numId w:val="3"/>
        </w:numPr>
        <w:suppressAutoHyphens w:val="0"/>
        <w:rPr>
          <w:sz w:val="28"/>
          <w:szCs w:val="28"/>
          <w:lang w:val="uk-UA"/>
        </w:rPr>
      </w:pPr>
      <w:r w:rsidRPr="00FE13BC">
        <w:rPr>
          <w:sz w:val="28"/>
          <w:szCs w:val="28"/>
          <w:lang w:val="uk-UA"/>
        </w:rPr>
        <w:t xml:space="preserve"> Бойко С., 11 клас.</w:t>
      </w:r>
    </w:p>
    <w:p w14:paraId="2152CED4" w14:textId="77777777" w:rsidR="00FE13BC" w:rsidRPr="00FE13BC" w:rsidRDefault="00FE13BC" w:rsidP="00FE13BC">
      <w:pPr>
        <w:pStyle w:val="1"/>
        <w:ind w:left="0"/>
        <w:jc w:val="both"/>
        <w:rPr>
          <w:sz w:val="28"/>
          <w:szCs w:val="28"/>
          <w:lang w:val="uk-UA"/>
        </w:rPr>
      </w:pPr>
      <w:r w:rsidRPr="00FE13BC">
        <w:rPr>
          <w:sz w:val="28"/>
          <w:szCs w:val="28"/>
          <w:lang w:val="uk-UA"/>
        </w:rPr>
        <w:t xml:space="preserve">        </w:t>
      </w:r>
      <w:r w:rsidRPr="00FE13BC">
        <w:rPr>
          <w:sz w:val="28"/>
          <w:szCs w:val="28"/>
          <w:lang w:val="uk-UA"/>
        </w:rPr>
        <w:tab/>
        <w:t>Учениці 11 класу Бойко Софії замовили золоту медаль, а учням 9 класу Гузіку Андрію та Васильченку Олександру  - свідоцтва з відзнакою.</w:t>
      </w:r>
    </w:p>
    <w:p w14:paraId="00D55098" w14:textId="77777777" w:rsidR="00FE13BC" w:rsidRPr="00FE13BC" w:rsidRDefault="00FE13BC" w:rsidP="00FE13BC">
      <w:pPr>
        <w:pStyle w:val="HTML"/>
        <w:shd w:val="clear" w:color="auto" w:fill="FFFFFF"/>
        <w:jc w:val="both"/>
        <w:rPr>
          <w:rFonts w:ascii="Times New Roman" w:hAnsi="Times New Roman" w:cs="Times New Roman"/>
          <w:sz w:val="28"/>
          <w:szCs w:val="28"/>
          <w:lang w:val="uk-UA"/>
        </w:rPr>
      </w:pPr>
      <w:r w:rsidRPr="00FE13BC">
        <w:rPr>
          <w:rFonts w:ascii="Times New Roman" w:hAnsi="Times New Roman" w:cs="Times New Roman"/>
          <w:sz w:val="28"/>
          <w:szCs w:val="28"/>
          <w:lang w:val="uk-UA"/>
        </w:rPr>
        <w:lastRenderedPageBreak/>
        <w:t xml:space="preserve">          Директор ліцею щороку звітує   про   свою   роботу   на   загальних   зборах (конференціях) колективу. Перший раз – загальношкільна батьківська конференція (восени). Вдруге - по закінченню навчального року щорічні загальношкільні збори. Звіт директора оформляється протокольно, копія здається в відділ освіти і виставляється на сайт ліцею. </w:t>
      </w:r>
    </w:p>
    <w:p w14:paraId="128185D4" w14:textId="77777777" w:rsidR="00FE13BC" w:rsidRPr="00FE13BC" w:rsidRDefault="00FE13BC" w:rsidP="00FE13BC">
      <w:pPr>
        <w:pStyle w:val="HTML"/>
        <w:shd w:val="clear" w:color="auto" w:fill="FFFFFF"/>
        <w:jc w:val="both"/>
        <w:rPr>
          <w:rFonts w:ascii="Times New Roman" w:hAnsi="Times New Roman" w:cs="Times New Roman"/>
          <w:sz w:val="28"/>
          <w:szCs w:val="28"/>
          <w:lang w:val="uk-UA"/>
        </w:rPr>
      </w:pPr>
      <w:r w:rsidRPr="00FE13BC">
        <w:rPr>
          <w:rFonts w:ascii="Times New Roman" w:hAnsi="Times New Roman" w:cs="Times New Roman"/>
          <w:sz w:val="28"/>
          <w:szCs w:val="28"/>
          <w:lang w:val="uk-UA"/>
        </w:rPr>
        <w:t xml:space="preserve">      Періодично звітує про роботу зі зверненнями громадян.</w:t>
      </w:r>
    </w:p>
    <w:p w14:paraId="1374E101" w14:textId="64A9FBAE" w:rsidR="00FE13BC" w:rsidRDefault="00FE13BC" w:rsidP="00FE13BC">
      <w:pPr>
        <w:spacing w:after="0"/>
        <w:jc w:val="center"/>
        <w:rPr>
          <w:rFonts w:ascii="Times New Roman" w:hAnsi="Times New Roman" w:cs="Times New Roman"/>
          <w:sz w:val="28"/>
          <w:szCs w:val="28"/>
        </w:rPr>
      </w:pPr>
    </w:p>
    <w:p w14:paraId="682934A0" w14:textId="0FD4C5FB" w:rsidR="003C2510" w:rsidRDefault="003C2510" w:rsidP="00FE13BC">
      <w:pPr>
        <w:spacing w:after="0"/>
        <w:jc w:val="center"/>
        <w:rPr>
          <w:rFonts w:ascii="Times New Roman" w:hAnsi="Times New Roman" w:cs="Times New Roman"/>
          <w:sz w:val="28"/>
          <w:szCs w:val="28"/>
        </w:rPr>
      </w:pPr>
    </w:p>
    <w:p w14:paraId="70BBD837" w14:textId="7162B25C" w:rsidR="003C2510" w:rsidRDefault="003C2510" w:rsidP="00FE13BC">
      <w:pPr>
        <w:spacing w:after="0"/>
        <w:jc w:val="center"/>
        <w:rPr>
          <w:rFonts w:ascii="Times New Roman" w:hAnsi="Times New Roman" w:cs="Times New Roman"/>
          <w:sz w:val="28"/>
          <w:szCs w:val="28"/>
        </w:rPr>
      </w:pPr>
    </w:p>
    <w:p w14:paraId="72616157" w14:textId="1CE0326E" w:rsidR="003C2510" w:rsidRDefault="003C2510" w:rsidP="00FE13BC">
      <w:pPr>
        <w:spacing w:after="0"/>
        <w:jc w:val="center"/>
        <w:rPr>
          <w:rFonts w:ascii="Times New Roman" w:hAnsi="Times New Roman" w:cs="Times New Roman"/>
          <w:sz w:val="28"/>
          <w:szCs w:val="28"/>
        </w:rPr>
      </w:pPr>
    </w:p>
    <w:p w14:paraId="5FFB681F" w14:textId="4AD65603" w:rsidR="003C2510" w:rsidRDefault="003C2510" w:rsidP="00FE13BC">
      <w:pPr>
        <w:spacing w:after="0"/>
        <w:jc w:val="center"/>
        <w:rPr>
          <w:rFonts w:ascii="Times New Roman" w:hAnsi="Times New Roman" w:cs="Times New Roman"/>
          <w:sz w:val="28"/>
          <w:szCs w:val="28"/>
        </w:rPr>
      </w:pPr>
    </w:p>
    <w:p w14:paraId="1BAE8862" w14:textId="11B2E288" w:rsidR="003C2510" w:rsidRDefault="003C2510" w:rsidP="00FE13BC">
      <w:pPr>
        <w:spacing w:after="0"/>
        <w:jc w:val="center"/>
        <w:rPr>
          <w:rFonts w:ascii="Times New Roman" w:hAnsi="Times New Roman" w:cs="Times New Roman"/>
          <w:sz w:val="28"/>
          <w:szCs w:val="28"/>
        </w:rPr>
      </w:pPr>
    </w:p>
    <w:p w14:paraId="16A94776" w14:textId="77273B5A" w:rsidR="003C2510" w:rsidRDefault="003C2510" w:rsidP="00FE13BC">
      <w:pPr>
        <w:spacing w:after="0"/>
        <w:jc w:val="center"/>
        <w:rPr>
          <w:rFonts w:ascii="Times New Roman" w:hAnsi="Times New Roman" w:cs="Times New Roman"/>
          <w:sz w:val="28"/>
          <w:szCs w:val="28"/>
        </w:rPr>
      </w:pPr>
    </w:p>
    <w:p w14:paraId="371CE275" w14:textId="6A287898" w:rsidR="003C2510" w:rsidRDefault="003C2510" w:rsidP="00FE13BC">
      <w:pPr>
        <w:spacing w:after="0"/>
        <w:jc w:val="center"/>
        <w:rPr>
          <w:rFonts w:ascii="Times New Roman" w:hAnsi="Times New Roman" w:cs="Times New Roman"/>
          <w:sz w:val="28"/>
          <w:szCs w:val="28"/>
        </w:rPr>
      </w:pPr>
    </w:p>
    <w:p w14:paraId="2DA7541C" w14:textId="07527770" w:rsidR="003C2510" w:rsidRDefault="003C2510" w:rsidP="00FE13BC">
      <w:pPr>
        <w:spacing w:after="0"/>
        <w:jc w:val="center"/>
        <w:rPr>
          <w:rFonts w:ascii="Times New Roman" w:hAnsi="Times New Roman" w:cs="Times New Roman"/>
          <w:sz w:val="28"/>
          <w:szCs w:val="28"/>
        </w:rPr>
      </w:pPr>
    </w:p>
    <w:p w14:paraId="01BCBF2F" w14:textId="40FF2A18" w:rsidR="003C2510" w:rsidRDefault="003C2510" w:rsidP="00FE13BC">
      <w:pPr>
        <w:spacing w:after="0"/>
        <w:jc w:val="center"/>
        <w:rPr>
          <w:rFonts w:ascii="Times New Roman" w:hAnsi="Times New Roman" w:cs="Times New Roman"/>
          <w:sz w:val="28"/>
          <w:szCs w:val="28"/>
        </w:rPr>
      </w:pPr>
    </w:p>
    <w:p w14:paraId="17FEA128" w14:textId="1E793C1F" w:rsidR="003C2510" w:rsidRDefault="003C2510" w:rsidP="00FE13BC">
      <w:pPr>
        <w:spacing w:after="0"/>
        <w:jc w:val="center"/>
        <w:rPr>
          <w:rFonts w:ascii="Times New Roman" w:hAnsi="Times New Roman" w:cs="Times New Roman"/>
          <w:sz w:val="28"/>
          <w:szCs w:val="28"/>
        </w:rPr>
      </w:pPr>
    </w:p>
    <w:p w14:paraId="2C043AC5" w14:textId="394F5250" w:rsidR="003C2510" w:rsidRDefault="003C2510" w:rsidP="00FE13BC">
      <w:pPr>
        <w:spacing w:after="0"/>
        <w:jc w:val="center"/>
        <w:rPr>
          <w:rFonts w:ascii="Times New Roman" w:hAnsi="Times New Roman" w:cs="Times New Roman"/>
          <w:sz w:val="28"/>
          <w:szCs w:val="28"/>
        </w:rPr>
      </w:pPr>
    </w:p>
    <w:p w14:paraId="33158A20" w14:textId="5C60B6E7" w:rsidR="003C2510" w:rsidRDefault="003C2510" w:rsidP="00FE13BC">
      <w:pPr>
        <w:spacing w:after="0"/>
        <w:jc w:val="center"/>
        <w:rPr>
          <w:rFonts w:ascii="Times New Roman" w:hAnsi="Times New Roman" w:cs="Times New Roman"/>
          <w:sz w:val="28"/>
          <w:szCs w:val="28"/>
        </w:rPr>
      </w:pPr>
    </w:p>
    <w:p w14:paraId="0555AE7D" w14:textId="43139A79" w:rsidR="003C2510" w:rsidRDefault="003C2510" w:rsidP="00FE13BC">
      <w:pPr>
        <w:spacing w:after="0"/>
        <w:jc w:val="center"/>
        <w:rPr>
          <w:rFonts w:ascii="Times New Roman" w:hAnsi="Times New Roman" w:cs="Times New Roman"/>
          <w:sz w:val="28"/>
          <w:szCs w:val="28"/>
        </w:rPr>
      </w:pPr>
    </w:p>
    <w:p w14:paraId="6219DC1C" w14:textId="151E1B4E" w:rsidR="003C2510" w:rsidRDefault="003C2510" w:rsidP="00FE13BC">
      <w:pPr>
        <w:spacing w:after="0"/>
        <w:jc w:val="center"/>
        <w:rPr>
          <w:rFonts w:ascii="Times New Roman" w:hAnsi="Times New Roman" w:cs="Times New Roman"/>
          <w:sz w:val="28"/>
          <w:szCs w:val="28"/>
        </w:rPr>
      </w:pPr>
    </w:p>
    <w:p w14:paraId="3F0A3FD9" w14:textId="074050BC" w:rsidR="003C2510" w:rsidRDefault="003C2510" w:rsidP="00FE13BC">
      <w:pPr>
        <w:spacing w:after="0"/>
        <w:jc w:val="center"/>
        <w:rPr>
          <w:rFonts w:ascii="Times New Roman" w:hAnsi="Times New Roman" w:cs="Times New Roman"/>
          <w:sz w:val="28"/>
          <w:szCs w:val="28"/>
        </w:rPr>
      </w:pPr>
    </w:p>
    <w:p w14:paraId="4965FB29" w14:textId="68613CF1" w:rsidR="003C2510" w:rsidRDefault="003C2510" w:rsidP="00FE13BC">
      <w:pPr>
        <w:spacing w:after="0"/>
        <w:jc w:val="center"/>
        <w:rPr>
          <w:rFonts w:ascii="Times New Roman" w:hAnsi="Times New Roman" w:cs="Times New Roman"/>
          <w:sz w:val="28"/>
          <w:szCs w:val="28"/>
        </w:rPr>
      </w:pPr>
    </w:p>
    <w:p w14:paraId="756BDCB6" w14:textId="45FF394A" w:rsidR="003C2510" w:rsidRDefault="003C2510" w:rsidP="00FE13BC">
      <w:pPr>
        <w:spacing w:after="0"/>
        <w:jc w:val="center"/>
        <w:rPr>
          <w:rFonts w:ascii="Times New Roman" w:hAnsi="Times New Roman" w:cs="Times New Roman"/>
          <w:sz w:val="28"/>
          <w:szCs w:val="28"/>
        </w:rPr>
      </w:pPr>
    </w:p>
    <w:p w14:paraId="622BA26E" w14:textId="77777777" w:rsidR="003C2510" w:rsidRPr="00FE13BC" w:rsidRDefault="003C2510" w:rsidP="00FE13BC">
      <w:pPr>
        <w:spacing w:after="0"/>
        <w:jc w:val="center"/>
        <w:rPr>
          <w:rFonts w:ascii="Times New Roman" w:hAnsi="Times New Roman" w:cs="Times New Roman"/>
          <w:sz w:val="28"/>
          <w:szCs w:val="28"/>
        </w:rPr>
      </w:pPr>
    </w:p>
    <w:sectPr w:rsidR="003C2510" w:rsidRPr="00FE13B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E0C22"/>
    <w:multiLevelType w:val="hybridMultilevel"/>
    <w:tmpl w:val="140A1A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F6378CC"/>
    <w:multiLevelType w:val="hybridMultilevel"/>
    <w:tmpl w:val="D21889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AEE1BC9"/>
    <w:multiLevelType w:val="hybridMultilevel"/>
    <w:tmpl w:val="45205E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F371AFD"/>
    <w:multiLevelType w:val="multilevel"/>
    <w:tmpl w:val="A3BC01CA"/>
    <w:lvl w:ilvl="0">
      <w:start w:val="1"/>
      <w:numFmt w:val="decimal"/>
      <w:lvlText w:val="%1."/>
      <w:lvlJc w:val="left"/>
      <w:pPr>
        <w:ind w:left="644"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15:restartNumberingAfterBreak="0">
    <w:nsid w:val="3788248F"/>
    <w:multiLevelType w:val="hybridMultilevel"/>
    <w:tmpl w:val="A15A8DB8"/>
    <w:lvl w:ilvl="0" w:tplc="D45A220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1B"/>
    <w:rsid w:val="00031ECD"/>
    <w:rsid w:val="0003771B"/>
    <w:rsid w:val="003C2510"/>
    <w:rsid w:val="006C27D6"/>
    <w:rsid w:val="00817267"/>
    <w:rsid w:val="009E6252"/>
    <w:rsid w:val="00BA1FF9"/>
    <w:rsid w:val="00E16831"/>
    <w:rsid w:val="00FE13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1371"/>
  <w15:chartTrackingRefBased/>
  <w15:docId w15:val="{0123EC7A-8C7D-4F43-B007-98A96511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FE1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1">
    <w:name w:val="Стандартный HTML Знак"/>
    <w:basedOn w:val="a0"/>
    <w:uiPriority w:val="99"/>
    <w:semiHidden/>
    <w:rsid w:val="00FE13BC"/>
    <w:rPr>
      <w:rFonts w:ascii="Consolas" w:hAnsi="Consolas" w:cs="Consolas"/>
      <w:sz w:val="20"/>
      <w:szCs w:val="20"/>
    </w:rPr>
  </w:style>
  <w:style w:type="paragraph" w:styleId="a3">
    <w:name w:val="Block Text"/>
    <w:basedOn w:val="a"/>
    <w:rsid w:val="00FE13BC"/>
    <w:pPr>
      <w:spacing w:after="0" w:line="240" w:lineRule="auto"/>
      <w:ind w:left="851" w:right="-994"/>
    </w:pPr>
    <w:rPr>
      <w:rFonts w:ascii="Times New Roman" w:eastAsia="Times New Roman" w:hAnsi="Times New Roman" w:cs="Times New Roman"/>
      <w:sz w:val="28"/>
      <w:szCs w:val="20"/>
      <w:lang w:eastAsia="ru-RU"/>
    </w:rPr>
  </w:style>
  <w:style w:type="paragraph" w:customStyle="1" w:styleId="1">
    <w:name w:val="Абзац списку1"/>
    <w:basedOn w:val="a"/>
    <w:rsid w:val="00FE13BC"/>
    <w:pPr>
      <w:suppressAutoHyphens/>
      <w:spacing w:after="0" w:line="240" w:lineRule="auto"/>
      <w:ind w:left="720"/>
      <w:contextualSpacing/>
    </w:pPr>
    <w:rPr>
      <w:rFonts w:ascii="Times New Roman" w:eastAsia="Calibri" w:hAnsi="Times New Roman" w:cs="Times New Roman"/>
      <w:sz w:val="24"/>
      <w:szCs w:val="24"/>
      <w:lang w:val="ru-RU" w:eastAsia="ar-SA"/>
    </w:rPr>
  </w:style>
  <w:style w:type="character" w:customStyle="1" w:styleId="muxgbd">
    <w:name w:val="muxgbd"/>
    <w:rsid w:val="00FE13BC"/>
  </w:style>
  <w:style w:type="character" w:styleId="a4">
    <w:name w:val="Emphasis"/>
    <w:uiPriority w:val="20"/>
    <w:qFormat/>
    <w:rsid w:val="00FE13BC"/>
    <w:rPr>
      <w:i/>
      <w:iCs/>
    </w:rPr>
  </w:style>
  <w:style w:type="character" w:customStyle="1" w:styleId="HTML0">
    <w:name w:val="Стандартний HTML Знак"/>
    <w:link w:val="HTML"/>
    <w:uiPriority w:val="99"/>
    <w:locked/>
    <w:rsid w:val="00FE13BC"/>
    <w:rPr>
      <w:rFonts w:ascii="Courier New" w:eastAsia="Times New Roman" w:hAnsi="Courier New" w:cs="Courier New"/>
      <w:sz w:val="20"/>
      <w:szCs w:val="20"/>
      <w:lang w:val="ru-RU" w:eastAsia="ru-RU"/>
    </w:rPr>
  </w:style>
  <w:style w:type="paragraph" w:styleId="a5">
    <w:name w:val="List Paragraph"/>
    <w:basedOn w:val="a"/>
    <w:uiPriority w:val="34"/>
    <w:qFormat/>
    <w:rsid w:val="003C2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12963</Words>
  <Characters>7390</Characters>
  <Application>Microsoft Office Word</Application>
  <DocSecurity>0</DocSecurity>
  <Lines>61</Lines>
  <Paragraphs>40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Користувач</cp:lastModifiedBy>
  <cp:revision>3</cp:revision>
  <dcterms:created xsi:type="dcterms:W3CDTF">2021-06-30T08:39:00Z</dcterms:created>
  <dcterms:modified xsi:type="dcterms:W3CDTF">2023-06-29T11:37:00Z</dcterms:modified>
</cp:coreProperties>
</file>