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5372"/>
      </w:tblGrid>
      <w:tr w:rsidR="009F0521" w:rsidRPr="00E84FEF" w:rsidTr="002451D7">
        <w:tc>
          <w:tcPr>
            <w:tcW w:w="2213" w:type="pct"/>
          </w:tcPr>
          <w:p w:rsidR="00E84FEF" w:rsidRPr="002451D7" w:rsidRDefault="00E84FEF" w:rsidP="002451D7">
            <w:pPr>
              <w:jc w:val="center"/>
              <w:rPr>
                <w:b/>
                <w:sz w:val="24"/>
                <w:szCs w:val="24"/>
                <w:lang w:eastAsia="ru-RU"/>
              </w:rPr>
            </w:pPr>
          </w:p>
        </w:tc>
        <w:tc>
          <w:tcPr>
            <w:tcW w:w="2787" w:type="pct"/>
          </w:tcPr>
          <w:p w:rsidR="00E84FEF" w:rsidRPr="00E84FEF" w:rsidRDefault="00E84FEF" w:rsidP="004C45F6">
            <w:pPr>
              <w:rPr>
                <w:sz w:val="24"/>
                <w:szCs w:val="24"/>
                <w:lang w:eastAsia="ru-RU"/>
              </w:rPr>
            </w:pPr>
          </w:p>
        </w:tc>
      </w:tr>
    </w:tbl>
    <w:p w:rsidR="003D710C" w:rsidRPr="003D710C" w:rsidRDefault="003D710C" w:rsidP="003D710C">
      <w:pPr>
        <w:spacing w:after="0" w:line="240" w:lineRule="auto"/>
        <w:jc w:val="center"/>
        <w:rPr>
          <w:rFonts w:ascii="Times New Roman" w:eastAsia="Times New Roman" w:hAnsi="Times New Roman"/>
          <w:sz w:val="28"/>
          <w:szCs w:val="28"/>
          <w:lang w:eastAsia="ru-RU"/>
        </w:rPr>
      </w:pPr>
      <w:r w:rsidRPr="003D710C">
        <w:rPr>
          <w:rFonts w:ascii="Times New Roman" w:eastAsia="Times New Roman" w:hAnsi="Times New Roman"/>
          <w:sz w:val="28"/>
          <w:szCs w:val="28"/>
          <w:lang w:eastAsia="ru-RU"/>
        </w:rPr>
        <w:t>Опорний заклад «Новооріхівська  ліцей  імені О.Г. Лелеченка</w:t>
      </w:r>
    </w:p>
    <w:p w:rsidR="003D710C" w:rsidRPr="003D710C" w:rsidRDefault="003D710C" w:rsidP="003D710C">
      <w:pPr>
        <w:spacing w:after="0" w:line="240" w:lineRule="auto"/>
        <w:jc w:val="center"/>
        <w:rPr>
          <w:rFonts w:ascii="Times New Roman" w:eastAsia="Times New Roman" w:hAnsi="Times New Roman"/>
          <w:sz w:val="28"/>
          <w:szCs w:val="28"/>
          <w:lang w:eastAsia="ru-RU"/>
        </w:rPr>
      </w:pPr>
      <w:r w:rsidRPr="003D710C">
        <w:rPr>
          <w:rFonts w:ascii="Times New Roman" w:eastAsia="Times New Roman" w:hAnsi="Times New Roman"/>
          <w:sz w:val="28"/>
          <w:szCs w:val="28"/>
          <w:lang w:eastAsia="ru-RU"/>
        </w:rPr>
        <w:t>Ромоданівської селищної ради</w:t>
      </w:r>
    </w:p>
    <w:p w:rsidR="003D710C" w:rsidRPr="003D710C" w:rsidRDefault="003D710C" w:rsidP="003D710C">
      <w:pPr>
        <w:spacing w:after="0" w:line="240" w:lineRule="auto"/>
        <w:jc w:val="center"/>
        <w:rPr>
          <w:rFonts w:ascii="Times New Roman" w:eastAsia="Times New Roman" w:hAnsi="Times New Roman"/>
          <w:sz w:val="28"/>
          <w:szCs w:val="28"/>
          <w:lang w:eastAsia="ru-RU"/>
        </w:rPr>
      </w:pPr>
      <w:r w:rsidRPr="003D710C">
        <w:rPr>
          <w:rFonts w:ascii="Times New Roman" w:eastAsia="Times New Roman" w:hAnsi="Times New Roman"/>
          <w:sz w:val="28"/>
          <w:szCs w:val="28"/>
          <w:lang w:eastAsia="ru-RU"/>
        </w:rPr>
        <w:t>Миргородського району Полтавської області»</w:t>
      </w:r>
    </w:p>
    <w:p w:rsidR="000569B2" w:rsidRPr="00F6465C" w:rsidRDefault="000569B2" w:rsidP="00F6465C">
      <w:pPr>
        <w:widowControl w:val="0"/>
        <w:autoSpaceDE w:val="0"/>
        <w:autoSpaceDN w:val="0"/>
        <w:adjustRightInd w:val="0"/>
        <w:spacing w:after="0" w:line="360" w:lineRule="auto"/>
        <w:rPr>
          <w:rFonts w:ascii="Times New Roman" w:hAnsi="Times New Roman"/>
          <w:bCs/>
          <w:sz w:val="24"/>
          <w:szCs w:val="24"/>
        </w:rPr>
      </w:pPr>
    </w:p>
    <w:p w:rsidR="000569B2" w:rsidRPr="003D710C" w:rsidRDefault="00A4166F" w:rsidP="009F0521">
      <w:pPr>
        <w:widowControl w:val="0"/>
        <w:autoSpaceDE w:val="0"/>
        <w:autoSpaceDN w:val="0"/>
        <w:adjustRightInd w:val="0"/>
        <w:spacing w:after="0" w:line="360" w:lineRule="auto"/>
        <w:jc w:val="center"/>
        <w:rPr>
          <w:rFonts w:ascii="Times New Roman" w:hAnsi="Times New Roman"/>
          <w:bCs/>
          <w:sz w:val="28"/>
          <w:szCs w:val="28"/>
        </w:rPr>
      </w:pPr>
      <w:r w:rsidRPr="003D710C">
        <w:rPr>
          <w:rFonts w:ascii="Times New Roman" w:hAnsi="Times New Roman"/>
          <w:bCs/>
          <w:sz w:val="28"/>
          <w:szCs w:val="28"/>
        </w:rPr>
        <w:t>План</w:t>
      </w:r>
      <w:r w:rsidR="000569B2" w:rsidRPr="003D710C">
        <w:rPr>
          <w:rFonts w:ascii="Times New Roman" w:hAnsi="Times New Roman"/>
          <w:bCs/>
          <w:sz w:val="28"/>
          <w:szCs w:val="28"/>
        </w:rPr>
        <w:t xml:space="preserve"> роботи атестаційної комісії </w:t>
      </w:r>
      <w:r w:rsidR="00E05589">
        <w:rPr>
          <w:rFonts w:ascii="Times New Roman" w:hAnsi="Times New Roman"/>
          <w:bCs/>
          <w:sz w:val="28"/>
          <w:szCs w:val="28"/>
        </w:rPr>
        <w:t>на 2023 – 2024</w:t>
      </w:r>
      <w:r w:rsidRPr="003D710C">
        <w:rPr>
          <w:rFonts w:ascii="Times New Roman" w:hAnsi="Times New Roman"/>
          <w:bCs/>
          <w:sz w:val="28"/>
          <w:szCs w:val="28"/>
        </w:rPr>
        <w:t xml:space="preserve"> н. р.</w:t>
      </w:r>
    </w:p>
    <w:p w:rsidR="009F0521" w:rsidRPr="003D710C" w:rsidRDefault="009F0521" w:rsidP="009F0521">
      <w:pPr>
        <w:widowControl w:val="0"/>
        <w:autoSpaceDE w:val="0"/>
        <w:autoSpaceDN w:val="0"/>
        <w:adjustRightInd w:val="0"/>
        <w:spacing w:after="0" w:line="360" w:lineRule="auto"/>
        <w:jc w:val="center"/>
        <w:rPr>
          <w:rFonts w:ascii="Times New Roman" w:hAnsi="Times New Roman"/>
          <w:b/>
          <w:bCs/>
          <w:sz w:val="24"/>
          <w:szCs w:val="24"/>
        </w:rPr>
      </w:pPr>
      <w:r w:rsidRPr="003D710C">
        <w:rPr>
          <w:rFonts w:ascii="Times New Roman" w:hAnsi="Times New Roman"/>
          <w:b/>
          <w:bCs/>
          <w:sz w:val="24"/>
          <w:szCs w:val="24"/>
        </w:rPr>
        <w:t xml:space="preserve"> </w:t>
      </w:r>
    </w:p>
    <w:p w:rsidR="00621DE2" w:rsidRPr="003D710C" w:rsidRDefault="00621DE2" w:rsidP="00F6465C">
      <w:pPr>
        <w:widowControl w:val="0"/>
        <w:autoSpaceDE w:val="0"/>
        <w:autoSpaceDN w:val="0"/>
        <w:adjustRightInd w:val="0"/>
        <w:spacing w:after="0" w:line="360" w:lineRule="auto"/>
        <w:rPr>
          <w:rFonts w:ascii="Times New Roman" w:hAnsi="Times New Roman"/>
          <w:b/>
          <w:bCs/>
          <w:sz w:val="24"/>
          <w:szCs w:val="24"/>
        </w:rPr>
      </w:pPr>
    </w:p>
    <w:tbl>
      <w:tblPr>
        <w:tblStyle w:val="a7"/>
        <w:tblW w:w="5000" w:type="pct"/>
        <w:tblLook w:val="0000" w:firstRow="0" w:lastRow="0" w:firstColumn="0" w:lastColumn="0" w:noHBand="0" w:noVBand="0"/>
      </w:tblPr>
      <w:tblGrid>
        <w:gridCol w:w="518"/>
        <w:gridCol w:w="1491"/>
        <w:gridCol w:w="2723"/>
        <w:gridCol w:w="1762"/>
        <w:gridCol w:w="1407"/>
        <w:gridCol w:w="1727"/>
      </w:tblGrid>
      <w:tr w:rsidR="00664194" w:rsidRPr="003D710C" w:rsidTr="00FB7F70">
        <w:trPr>
          <w:trHeight w:val="345"/>
        </w:trPr>
        <w:tc>
          <w:tcPr>
            <w:tcW w:w="192" w:type="pct"/>
          </w:tcPr>
          <w:p w:rsidR="000569B2" w:rsidRPr="003D710C" w:rsidRDefault="000569B2" w:rsidP="00F6465C">
            <w:pPr>
              <w:widowControl w:val="0"/>
              <w:autoSpaceDE w:val="0"/>
              <w:autoSpaceDN w:val="0"/>
              <w:adjustRightInd w:val="0"/>
              <w:spacing w:line="360" w:lineRule="auto"/>
              <w:jc w:val="center"/>
              <w:rPr>
                <w:rFonts w:ascii="Times New Roman" w:hAnsi="Times New Roman"/>
                <w:b/>
                <w:bCs/>
                <w:sz w:val="24"/>
                <w:szCs w:val="24"/>
              </w:rPr>
            </w:pPr>
            <w:r w:rsidRPr="003D710C">
              <w:rPr>
                <w:rFonts w:ascii="Times New Roman" w:hAnsi="Times New Roman"/>
                <w:b/>
                <w:bCs/>
                <w:sz w:val="24"/>
                <w:szCs w:val="24"/>
              </w:rPr>
              <w:t>№ з/п</w:t>
            </w:r>
          </w:p>
        </w:tc>
        <w:tc>
          <w:tcPr>
            <w:tcW w:w="3400" w:type="pct"/>
            <w:gridSpan w:val="3"/>
          </w:tcPr>
          <w:p w:rsidR="000569B2" w:rsidRPr="003D710C" w:rsidRDefault="000569B2" w:rsidP="00F6465C">
            <w:pPr>
              <w:widowControl w:val="0"/>
              <w:autoSpaceDE w:val="0"/>
              <w:autoSpaceDN w:val="0"/>
              <w:adjustRightInd w:val="0"/>
              <w:spacing w:line="360" w:lineRule="auto"/>
              <w:jc w:val="center"/>
              <w:rPr>
                <w:rFonts w:ascii="Times New Roman" w:hAnsi="Times New Roman"/>
                <w:b/>
                <w:bCs/>
                <w:sz w:val="24"/>
                <w:szCs w:val="24"/>
              </w:rPr>
            </w:pPr>
            <w:r w:rsidRPr="003D710C">
              <w:rPr>
                <w:rFonts w:ascii="Times New Roman" w:hAnsi="Times New Roman"/>
                <w:b/>
                <w:bCs/>
                <w:sz w:val="24"/>
                <w:szCs w:val="24"/>
              </w:rPr>
              <w:t>Зміст роботи</w:t>
            </w:r>
          </w:p>
        </w:tc>
        <w:tc>
          <w:tcPr>
            <w:tcW w:w="501" w:type="pct"/>
          </w:tcPr>
          <w:p w:rsidR="000569B2" w:rsidRPr="003D710C" w:rsidRDefault="00FB7F70" w:rsidP="00F6465C">
            <w:pPr>
              <w:widowControl w:val="0"/>
              <w:autoSpaceDE w:val="0"/>
              <w:autoSpaceDN w:val="0"/>
              <w:adjustRightInd w:val="0"/>
              <w:spacing w:line="360" w:lineRule="auto"/>
              <w:jc w:val="center"/>
              <w:rPr>
                <w:rFonts w:ascii="Times New Roman" w:hAnsi="Times New Roman"/>
                <w:b/>
                <w:bCs/>
                <w:sz w:val="24"/>
                <w:szCs w:val="24"/>
              </w:rPr>
            </w:pPr>
            <w:r w:rsidRPr="003D710C">
              <w:rPr>
                <w:rFonts w:ascii="Times New Roman" w:hAnsi="Times New Roman"/>
                <w:b/>
                <w:bCs/>
                <w:sz w:val="24"/>
                <w:szCs w:val="24"/>
              </w:rPr>
              <w:t>Строк виконання</w:t>
            </w:r>
          </w:p>
        </w:tc>
        <w:tc>
          <w:tcPr>
            <w:tcW w:w="907" w:type="pct"/>
          </w:tcPr>
          <w:p w:rsidR="000569B2" w:rsidRPr="003D710C" w:rsidRDefault="000569B2" w:rsidP="002451D7">
            <w:pPr>
              <w:widowControl w:val="0"/>
              <w:autoSpaceDE w:val="0"/>
              <w:autoSpaceDN w:val="0"/>
              <w:adjustRightInd w:val="0"/>
              <w:spacing w:line="360" w:lineRule="auto"/>
              <w:jc w:val="center"/>
              <w:rPr>
                <w:rFonts w:ascii="Times New Roman" w:hAnsi="Times New Roman"/>
                <w:b/>
                <w:bCs/>
                <w:sz w:val="24"/>
                <w:szCs w:val="24"/>
              </w:rPr>
            </w:pPr>
            <w:r w:rsidRPr="003D710C">
              <w:rPr>
                <w:rFonts w:ascii="Times New Roman" w:hAnsi="Times New Roman"/>
                <w:b/>
                <w:bCs/>
                <w:sz w:val="24"/>
                <w:szCs w:val="24"/>
              </w:rPr>
              <w:t>Відповідальні</w:t>
            </w:r>
            <w:r w:rsidR="00CE70AB" w:rsidRPr="003D710C">
              <w:rPr>
                <w:rFonts w:ascii="Times New Roman" w:hAnsi="Times New Roman"/>
                <w:b/>
                <w:bCs/>
                <w:sz w:val="24"/>
                <w:szCs w:val="24"/>
              </w:rPr>
              <w:br/>
            </w:r>
          </w:p>
        </w:tc>
      </w:tr>
      <w:tr w:rsidR="004D2C0A" w:rsidRPr="003D710C" w:rsidTr="00FB7F70">
        <w:tc>
          <w:tcPr>
            <w:tcW w:w="192" w:type="pct"/>
          </w:tcPr>
          <w:p w:rsidR="004D2C0A" w:rsidRPr="003D710C" w:rsidRDefault="004D2C0A" w:rsidP="00F6465C">
            <w:pPr>
              <w:widowControl w:val="0"/>
              <w:autoSpaceDE w:val="0"/>
              <w:autoSpaceDN w:val="0"/>
              <w:adjustRightInd w:val="0"/>
              <w:spacing w:line="360" w:lineRule="auto"/>
              <w:jc w:val="center"/>
              <w:rPr>
                <w:rFonts w:ascii="Times New Roman" w:hAnsi="Times New Roman"/>
                <w:sz w:val="24"/>
                <w:szCs w:val="24"/>
              </w:rPr>
            </w:pPr>
            <w:r w:rsidRPr="003D710C">
              <w:rPr>
                <w:rFonts w:ascii="Times New Roman" w:hAnsi="Times New Roman"/>
                <w:sz w:val="24"/>
                <w:szCs w:val="24"/>
              </w:rPr>
              <w:t>1</w:t>
            </w:r>
          </w:p>
        </w:tc>
        <w:tc>
          <w:tcPr>
            <w:tcW w:w="3400" w:type="pct"/>
            <w:gridSpan w:val="3"/>
            <w:tcBorders>
              <w:bottom w:val="single" w:sz="4" w:space="0" w:color="auto"/>
            </w:tcBorders>
          </w:tcPr>
          <w:p w:rsidR="004D2C0A" w:rsidRPr="003D710C" w:rsidRDefault="004D2C0A" w:rsidP="00F6465C">
            <w:pPr>
              <w:widowControl w:val="0"/>
              <w:autoSpaceDE w:val="0"/>
              <w:autoSpaceDN w:val="0"/>
              <w:adjustRightInd w:val="0"/>
              <w:spacing w:line="360" w:lineRule="auto"/>
              <w:rPr>
                <w:rFonts w:ascii="Times New Roman" w:hAnsi="Times New Roman"/>
                <w:sz w:val="24"/>
                <w:szCs w:val="24"/>
              </w:rPr>
            </w:pPr>
            <w:r w:rsidRPr="003D710C">
              <w:rPr>
                <w:rFonts w:ascii="Times New Roman" w:hAnsi="Times New Roman"/>
                <w:sz w:val="24"/>
                <w:szCs w:val="24"/>
              </w:rPr>
              <w:t>Опрацювати Типове положення про атестацію педагогічних працівників</w:t>
            </w:r>
          </w:p>
        </w:tc>
        <w:tc>
          <w:tcPr>
            <w:tcW w:w="501" w:type="pct"/>
            <w:tcBorders>
              <w:bottom w:val="single" w:sz="4" w:space="0" w:color="auto"/>
            </w:tcBorders>
          </w:tcPr>
          <w:p w:rsidR="004D2C0A" w:rsidRPr="003D710C" w:rsidRDefault="002451D7" w:rsidP="004D2C0A">
            <w:pPr>
              <w:rPr>
                <w:rFonts w:ascii="Times New Roman" w:hAnsi="Times New Roman"/>
                <w:sz w:val="24"/>
                <w:szCs w:val="24"/>
              </w:rPr>
            </w:pPr>
            <w:r w:rsidRPr="003D710C">
              <w:rPr>
                <w:rFonts w:ascii="Times New Roman" w:hAnsi="Times New Roman"/>
                <w:sz w:val="24"/>
                <w:szCs w:val="24"/>
              </w:rPr>
              <w:t>вересень</w:t>
            </w:r>
          </w:p>
        </w:tc>
        <w:tc>
          <w:tcPr>
            <w:tcW w:w="907" w:type="pct"/>
            <w:tcBorders>
              <w:bottom w:val="single" w:sz="4" w:space="0" w:color="auto"/>
            </w:tcBorders>
          </w:tcPr>
          <w:p w:rsidR="00666128" w:rsidRPr="003D710C" w:rsidRDefault="00666128" w:rsidP="00666128">
            <w:pPr>
              <w:widowControl w:val="0"/>
              <w:tabs>
                <w:tab w:val="left" w:pos="0"/>
                <w:tab w:val="left" w:pos="7513"/>
              </w:tabs>
              <w:autoSpaceDE w:val="0"/>
              <w:autoSpaceDN w:val="0"/>
              <w:adjustRightInd w:val="0"/>
              <w:ind w:firstLine="285"/>
              <w:rPr>
                <w:rFonts w:ascii="Times New Roman" w:hAnsi="Times New Roman"/>
                <w:sz w:val="24"/>
                <w:szCs w:val="24"/>
                <w:vertAlign w:val="superscript"/>
              </w:rPr>
            </w:pPr>
          </w:p>
          <w:p w:rsidR="004D2C0A" w:rsidRPr="003D710C" w:rsidRDefault="002451D7" w:rsidP="00F6465C">
            <w:pPr>
              <w:widowControl w:val="0"/>
              <w:tabs>
                <w:tab w:val="left" w:pos="1980"/>
              </w:tabs>
              <w:autoSpaceDE w:val="0"/>
              <w:autoSpaceDN w:val="0"/>
              <w:adjustRightInd w:val="0"/>
              <w:spacing w:line="360" w:lineRule="auto"/>
              <w:rPr>
                <w:rFonts w:ascii="Times New Roman" w:hAnsi="Times New Roman"/>
                <w:spacing w:val="-6"/>
                <w:sz w:val="24"/>
                <w:szCs w:val="24"/>
              </w:rPr>
            </w:pPr>
            <w:r w:rsidRPr="003D710C">
              <w:rPr>
                <w:rFonts w:ascii="Times New Roman" w:hAnsi="Times New Roman"/>
                <w:bCs/>
                <w:sz w:val="24"/>
                <w:szCs w:val="24"/>
              </w:rPr>
              <w:t>члени атестаційної комісії</w:t>
            </w:r>
          </w:p>
        </w:tc>
      </w:tr>
      <w:tr w:rsidR="004D2C0A" w:rsidRPr="003D710C" w:rsidTr="00FB7F70">
        <w:tc>
          <w:tcPr>
            <w:tcW w:w="192" w:type="pct"/>
          </w:tcPr>
          <w:p w:rsidR="004D2C0A" w:rsidRPr="003D710C" w:rsidRDefault="004D2C0A" w:rsidP="00F6465C">
            <w:pPr>
              <w:widowControl w:val="0"/>
              <w:autoSpaceDE w:val="0"/>
              <w:autoSpaceDN w:val="0"/>
              <w:adjustRightInd w:val="0"/>
              <w:spacing w:line="360" w:lineRule="auto"/>
              <w:jc w:val="center"/>
              <w:rPr>
                <w:rFonts w:ascii="Times New Roman" w:hAnsi="Times New Roman"/>
                <w:sz w:val="24"/>
                <w:szCs w:val="24"/>
              </w:rPr>
            </w:pPr>
            <w:r w:rsidRPr="003D710C">
              <w:rPr>
                <w:rFonts w:ascii="Times New Roman" w:hAnsi="Times New Roman"/>
                <w:sz w:val="24"/>
                <w:szCs w:val="24"/>
              </w:rPr>
              <w:t>2</w:t>
            </w:r>
          </w:p>
        </w:tc>
        <w:tc>
          <w:tcPr>
            <w:tcW w:w="3400" w:type="pct"/>
            <w:gridSpan w:val="3"/>
            <w:tcBorders>
              <w:bottom w:val="single" w:sz="4" w:space="0" w:color="auto"/>
            </w:tcBorders>
          </w:tcPr>
          <w:p w:rsidR="004D2C0A" w:rsidRPr="003D710C" w:rsidRDefault="004D2C0A" w:rsidP="00F6465C">
            <w:pPr>
              <w:widowControl w:val="0"/>
              <w:autoSpaceDE w:val="0"/>
              <w:autoSpaceDN w:val="0"/>
              <w:adjustRightInd w:val="0"/>
              <w:spacing w:line="360" w:lineRule="auto"/>
              <w:rPr>
                <w:rFonts w:ascii="Times New Roman" w:hAnsi="Times New Roman"/>
                <w:sz w:val="24"/>
                <w:szCs w:val="24"/>
              </w:rPr>
            </w:pPr>
            <w:r w:rsidRPr="003D710C">
              <w:rPr>
                <w:rFonts w:ascii="Times New Roman" w:hAnsi="Times New Roman"/>
                <w:sz w:val="24"/>
                <w:szCs w:val="24"/>
              </w:rPr>
              <w:t>Оформити стенд з питань атестації</w:t>
            </w:r>
          </w:p>
        </w:tc>
        <w:tc>
          <w:tcPr>
            <w:tcW w:w="501" w:type="pct"/>
            <w:tcBorders>
              <w:bottom w:val="single" w:sz="4" w:space="0" w:color="auto"/>
            </w:tcBorders>
          </w:tcPr>
          <w:p w:rsidR="004D2C0A" w:rsidRPr="003D710C" w:rsidRDefault="002451D7" w:rsidP="004D2C0A">
            <w:pPr>
              <w:rPr>
                <w:rFonts w:ascii="Times New Roman" w:hAnsi="Times New Roman"/>
                <w:sz w:val="24"/>
                <w:szCs w:val="24"/>
              </w:rPr>
            </w:pPr>
            <w:r w:rsidRPr="003D710C">
              <w:rPr>
                <w:rFonts w:ascii="Times New Roman" w:hAnsi="Times New Roman"/>
                <w:sz w:val="24"/>
                <w:szCs w:val="24"/>
              </w:rPr>
              <w:t>жовтень</w:t>
            </w:r>
          </w:p>
        </w:tc>
        <w:tc>
          <w:tcPr>
            <w:tcW w:w="907" w:type="pct"/>
            <w:tcBorders>
              <w:bottom w:val="single" w:sz="4" w:space="0" w:color="auto"/>
            </w:tcBorders>
          </w:tcPr>
          <w:p w:rsidR="00666128" w:rsidRPr="003D710C" w:rsidRDefault="002451D7" w:rsidP="00666128">
            <w:pPr>
              <w:widowControl w:val="0"/>
              <w:tabs>
                <w:tab w:val="left" w:pos="0"/>
                <w:tab w:val="left" w:pos="7513"/>
              </w:tabs>
              <w:autoSpaceDE w:val="0"/>
              <w:autoSpaceDN w:val="0"/>
              <w:adjustRightInd w:val="0"/>
              <w:ind w:firstLine="285"/>
              <w:rPr>
                <w:rFonts w:ascii="Times New Roman" w:hAnsi="Times New Roman"/>
                <w:sz w:val="24"/>
                <w:szCs w:val="24"/>
                <w:vertAlign w:val="superscript"/>
              </w:rPr>
            </w:pPr>
            <w:r w:rsidRPr="003D710C">
              <w:rPr>
                <w:rFonts w:ascii="Times New Roman" w:hAnsi="Times New Roman"/>
                <w:bCs/>
                <w:sz w:val="24"/>
                <w:szCs w:val="24"/>
              </w:rPr>
              <w:t>члени атестаційної комісії</w:t>
            </w:r>
          </w:p>
          <w:p w:rsidR="004D2C0A" w:rsidRPr="003D710C" w:rsidRDefault="004D2C0A" w:rsidP="00F6465C">
            <w:pPr>
              <w:widowControl w:val="0"/>
              <w:autoSpaceDE w:val="0"/>
              <w:autoSpaceDN w:val="0"/>
              <w:adjustRightInd w:val="0"/>
              <w:spacing w:line="360" w:lineRule="auto"/>
              <w:rPr>
                <w:rFonts w:ascii="Times New Roman" w:hAnsi="Times New Roman"/>
                <w:spacing w:val="-6"/>
                <w:sz w:val="24"/>
                <w:szCs w:val="24"/>
              </w:rPr>
            </w:pPr>
          </w:p>
        </w:tc>
      </w:tr>
      <w:tr w:rsidR="004D2C0A" w:rsidRPr="003D710C" w:rsidTr="00FB7F70">
        <w:tc>
          <w:tcPr>
            <w:tcW w:w="192" w:type="pct"/>
          </w:tcPr>
          <w:p w:rsidR="004D2C0A" w:rsidRPr="003D710C" w:rsidRDefault="004D2C0A" w:rsidP="00F6465C">
            <w:pPr>
              <w:widowControl w:val="0"/>
              <w:autoSpaceDE w:val="0"/>
              <w:autoSpaceDN w:val="0"/>
              <w:adjustRightInd w:val="0"/>
              <w:spacing w:line="360" w:lineRule="auto"/>
              <w:jc w:val="center"/>
              <w:rPr>
                <w:rFonts w:ascii="Times New Roman" w:hAnsi="Times New Roman"/>
                <w:sz w:val="24"/>
                <w:szCs w:val="24"/>
              </w:rPr>
            </w:pPr>
            <w:r w:rsidRPr="003D710C">
              <w:rPr>
                <w:rFonts w:ascii="Times New Roman" w:hAnsi="Times New Roman"/>
                <w:sz w:val="24"/>
                <w:szCs w:val="24"/>
              </w:rPr>
              <w:t>3</w:t>
            </w:r>
          </w:p>
        </w:tc>
        <w:tc>
          <w:tcPr>
            <w:tcW w:w="3400" w:type="pct"/>
            <w:gridSpan w:val="3"/>
            <w:tcBorders>
              <w:top w:val="single" w:sz="4" w:space="0" w:color="auto"/>
            </w:tcBorders>
          </w:tcPr>
          <w:p w:rsidR="004D2C0A" w:rsidRPr="003D710C" w:rsidRDefault="004D2C0A" w:rsidP="00F6465C">
            <w:pPr>
              <w:widowControl w:val="0"/>
              <w:autoSpaceDE w:val="0"/>
              <w:autoSpaceDN w:val="0"/>
              <w:adjustRightInd w:val="0"/>
              <w:spacing w:line="360" w:lineRule="auto"/>
              <w:rPr>
                <w:rFonts w:ascii="Times New Roman" w:hAnsi="Times New Roman"/>
                <w:sz w:val="24"/>
                <w:szCs w:val="24"/>
              </w:rPr>
            </w:pPr>
            <w:r w:rsidRPr="003D710C">
              <w:rPr>
                <w:rFonts w:ascii="Times New Roman" w:hAnsi="Times New Roman"/>
                <w:sz w:val="24"/>
                <w:szCs w:val="24"/>
              </w:rPr>
              <w:t>Розробити поради, пам’ятки для педагогів, які атестуються</w:t>
            </w:r>
          </w:p>
        </w:tc>
        <w:tc>
          <w:tcPr>
            <w:tcW w:w="501" w:type="pct"/>
            <w:tcBorders>
              <w:top w:val="single" w:sz="4" w:space="0" w:color="auto"/>
            </w:tcBorders>
          </w:tcPr>
          <w:p w:rsidR="004D2C0A" w:rsidRPr="003D710C" w:rsidRDefault="002451D7" w:rsidP="00FB7F70">
            <w:pPr>
              <w:widowControl w:val="0"/>
              <w:tabs>
                <w:tab w:val="left" w:pos="0"/>
                <w:tab w:val="left" w:pos="7513"/>
              </w:tabs>
              <w:autoSpaceDE w:val="0"/>
              <w:autoSpaceDN w:val="0"/>
              <w:adjustRightInd w:val="0"/>
              <w:jc w:val="both"/>
              <w:rPr>
                <w:rFonts w:ascii="Times New Roman" w:hAnsi="Times New Roman"/>
                <w:sz w:val="24"/>
                <w:szCs w:val="24"/>
              </w:rPr>
            </w:pPr>
            <w:r w:rsidRPr="003D710C">
              <w:rPr>
                <w:rFonts w:ascii="Times New Roman" w:hAnsi="Times New Roman"/>
                <w:sz w:val="24"/>
                <w:szCs w:val="24"/>
              </w:rPr>
              <w:t>жовтень</w:t>
            </w:r>
          </w:p>
        </w:tc>
        <w:tc>
          <w:tcPr>
            <w:tcW w:w="907" w:type="pct"/>
            <w:tcBorders>
              <w:top w:val="single" w:sz="4" w:space="0" w:color="auto"/>
            </w:tcBorders>
          </w:tcPr>
          <w:p w:rsidR="00666128" w:rsidRPr="003D710C" w:rsidRDefault="00666128" w:rsidP="00666128">
            <w:pPr>
              <w:widowControl w:val="0"/>
              <w:tabs>
                <w:tab w:val="left" w:pos="0"/>
                <w:tab w:val="left" w:pos="7513"/>
              </w:tabs>
              <w:autoSpaceDE w:val="0"/>
              <w:autoSpaceDN w:val="0"/>
              <w:adjustRightInd w:val="0"/>
              <w:ind w:firstLine="285"/>
              <w:rPr>
                <w:rFonts w:ascii="Times New Roman" w:hAnsi="Times New Roman"/>
                <w:sz w:val="24"/>
                <w:szCs w:val="24"/>
                <w:vertAlign w:val="superscript"/>
              </w:rPr>
            </w:pPr>
          </w:p>
          <w:p w:rsidR="004D2C0A" w:rsidRPr="003D710C" w:rsidRDefault="002451D7" w:rsidP="00F6465C">
            <w:pPr>
              <w:widowControl w:val="0"/>
              <w:autoSpaceDE w:val="0"/>
              <w:autoSpaceDN w:val="0"/>
              <w:adjustRightInd w:val="0"/>
              <w:spacing w:line="360" w:lineRule="auto"/>
              <w:rPr>
                <w:rFonts w:ascii="Times New Roman" w:hAnsi="Times New Roman"/>
                <w:spacing w:val="-6"/>
                <w:sz w:val="24"/>
                <w:szCs w:val="24"/>
              </w:rPr>
            </w:pPr>
            <w:r w:rsidRPr="003D710C">
              <w:rPr>
                <w:rFonts w:ascii="Times New Roman" w:hAnsi="Times New Roman"/>
                <w:bCs/>
                <w:sz w:val="24"/>
                <w:szCs w:val="24"/>
              </w:rPr>
              <w:t>члени атестаційної комісії</w:t>
            </w:r>
          </w:p>
        </w:tc>
      </w:tr>
      <w:tr w:rsidR="004D2C0A" w:rsidRPr="003D710C" w:rsidTr="00FB7F70">
        <w:trPr>
          <w:trHeight w:val="301"/>
        </w:trPr>
        <w:tc>
          <w:tcPr>
            <w:tcW w:w="192" w:type="pct"/>
            <w:vMerge w:val="restart"/>
          </w:tcPr>
          <w:p w:rsidR="004D2C0A" w:rsidRPr="003D710C" w:rsidRDefault="004D2C0A" w:rsidP="00F6465C">
            <w:pPr>
              <w:widowControl w:val="0"/>
              <w:autoSpaceDE w:val="0"/>
              <w:autoSpaceDN w:val="0"/>
              <w:adjustRightInd w:val="0"/>
              <w:spacing w:line="360" w:lineRule="auto"/>
              <w:jc w:val="center"/>
              <w:rPr>
                <w:rFonts w:ascii="Times New Roman" w:hAnsi="Times New Roman"/>
                <w:sz w:val="24"/>
                <w:szCs w:val="24"/>
              </w:rPr>
            </w:pPr>
            <w:r w:rsidRPr="003D710C">
              <w:rPr>
                <w:rFonts w:ascii="Times New Roman" w:hAnsi="Times New Roman"/>
                <w:sz w:val="24"/>
                <w:szCs w:val="24"/>
              </w:rPr>
              <w:t>4</w:t>
            </w:r>
          </w:p>
        </w:tc>
        <w:tc>
          <w:tcPr>
            <w:tcW w:w="747" w:type="pct"/>
            <w:vMerge w:val="restart"/>
          </w:tcPr>
          <w:p w:rsidR="004D2C0A" w:rsidRPr="003D710C" w:rsidRDefault="004D2C0A" w:rsidP="00F6465C">
            <w:pPr>
              <w:widowControl w:val="0"/>
              <w:autoSpaceDE w:val="0"/>
              <w:autoSpaceDN w:val="0"/>
              <w:adjustRightInd w:val="0"/>
              <w:spacing w:line="360" w:lineRule="auto"/>
              <w:rPr>
                <w:rFonts w:ascii="Times New Roman" w:hAnsi="Times New Roman"/>
                <w:sz w:val="24"/>
                <w:szCs w:val="24"/>
              </w:rPr>
            </w:pPr>
            <w:r w:rsidRPr="003D710C">
              <w:rPr>
                <w:rFonts w:ascii="Times New Roman" w:hAnsi="Times New Roman"/>
                <w:sz w:val="24"/>
                <w:szCs w:val="24"/>
              </w:rPr>
              <w:t>Вивчити педагогічну діяльність осіб, які атестуються</w:t>
            </w:r>
          </w:p>
        </w:tc>
        <w:tc>
          <w:tcPr>
            <w:tcW w:w="1576" w:type="pct"/>
            <w:vMerge w:val="restart"/>
          </w:tcPr>
          <w:p w:rsidR="004D2C0A" w:rsidRPr="003D710C" w:rsidRDefault="004D2C0A" w:rsidP="00F6465C">
            <w:pPr>
              <w:widowControl w:val="0"/>
              <w:autoSpaceDE w:val="0"/>
              <w:autoSpaceDN w:val="0"/>
              <w:adjustRightInd w:val="0"/>
              <w:spacing w:line="360" w:lineRule="auto"/>
              <w:rPr>
                <w:rFonts w:ascii="Times New Roman" w:hAnsi="Times New Roman"/>
                <w:sz w:val="24"/>
                <w:szCs w:val="24"/>
              </w:rPr>
            </w:pPr>
            <w:r w:rsidRPr="003D710C">
              <w:rPr>
                <w:rFonts w:ascii="Times New Roman" w:hAnsi="Times New Roman"/>
                <w:sz w:val="24"/>
                <w:szCs w:val="24"/>
              </w:rPr>
              <w:t>Відвідати та проаналізувати уроки, позаурочні заходи</w:t>
            </w:r>
          </w:p>
        </w:tc>
        <w:tc>
          <w:tcPr>
            <w:tcW w:w="1077" w:type="pct"/>
          </w:tcPr>
          <w:p w:rsidR="004D2C0A" w:rsidRPr="003D710C" w:rsidRDefault="004D2C0A" w:rsidP="00F6465C">
            <w:pPr>
              <w:widowControl w:val="0"/>
              <w:autoSpaceDE w:val="0"/>
              <w:autoSpaceDN w:val="0"/>
              <w:adjustRightInd w:val="0"/>
              <w:spacing w:line="360" w:lineRule="auto"/>
              <w:rPr>
                <w:rFonts w:ascii="Times New Roman" w:hAnsi="Times New Roman"/>
                <w:sz w:val="24"/>
                <w:szCs w:val="24"/>
              </w:rPr>
            </w:pPr>
          </w:p>
        </w:tc>
        <w:tc>
          <w:tcPr>
            <w:tcW w:w="501" w:type="pct"/>
          </w:tcPr>
          <w:p w:rsidR="004D2C0A" w:rsidRPr="003D710C" w:rsidRDefault="002451D7" w:rsidP="00F6465C">
            <w:pPr>
              <w:widowControl w:val="0"/>
              <w:autoSpaceDE w:val="0"/>
              <w:autoSpaceDN w:val="0"/>
              <w:adjustRightInd w:val="0"/>
              <w:spacing w:line="360" w:lineRule="auto"/>
              <w:rPr>
                <w:rFonts w:ascii="Times New Roman" w:hAnsi="Times New Roman"/>
                <w:sz w:val="24"/>
                <w:szCs w:val="24"/>
              </w:rPr>
            </w:pPr>
            <w:r w:rsidRPr="003D710C">
              <w:rPr>
                <w:rFonts w:ascii="Times New Roman" w:hAnsi="Times New Roman"/>
                <w:sz w:val="24"/>
                <w:szCs w:val="24"/>
              </w:rPr>
              <w:t>жовтень- березень</w:t>
            </w:r>
          </w:p>
        </w:tc>
        <w:tc>
          <w:tcPr>
            <w:tcW w:w="907" w:type="pct"/>
          </w:tcPr>
          <w:p w:rsidR="00666128" w:rsidRPr="003D710C" w:rsidRDefault="000B5B96" w:rsidP="00A4166F">
            <w:pPr>
              <w:widowControl w:val="0"/>
              <w:tabs>
                <w:tab w:val="left" w:pos="0"/>
                <w:tab w:val="left" w:pos="7513"/>
              </w:tabs>
              <w:autoSpaceDE w:val="0"/>
              <w:autoSpaceDN w:val="0"/>
              <w:adjustRightInd w:val="0"/>
              <w:rPr>
                <w:rFonts w:ascii="Times New Roman" w:hAnsi="Times New Roman"/>
                <w:sz w:val="24"/>
                <w:szCs w:val="24"/>
                <w:vertAlign w:val="superscript"/>
              </w:rPr>
            </w:pPr>
            <w:r w:rsidRPr="003D710C">
              <w:rPr>
                <w:rFonts w:ascii="Times New Roman" w:hAnsi="Times New Roman"/>
                <w:sz w:val="24"/>
                <w:szCs w:val="24"/>
                <w:vertAlign w:val="superscript"/>
              </w:rPr>
              <w:t>Адміністрація</w:t>
            </w:r>
            <w:r w:rsidR="00A4166F" w:rsidRPr="003D710C">
              <w:rPr>
                <w:rFonts w:ascii="Times New Roman" w:hAnsi="Times New Roman"/>
                <w:sz w:val="24"/>
                <w:szCs w:val="24"/>
                <w:vertAlign w:val="superscript"/>
              </w:rPr>
              <w:t>,</w:t>
            </w:r>
          </w:p>
          <w:p w:rsidR="004D2C0A" w:rsidRPr="003D710C" w:rsidRDefault="00A4166F" w:rsidP="00F6465C">
            <w:pPr>
              <w:widowControl w:val="0"/>
              <w:autoSpaceDE w:val="0"/>
              <w:autoSpaceDN w:val="0"/>
              <w:adjustRightInd w:val="0"/>
              <w:spacing w:line="360" w:lineRule="auto"/>
              <w:rPr>
                <w:rFonts w:ascii="Times New Roman" w:hAnsi="Times New Roman"/>
                <w:spacing w:val="-6"/>
                <w:sz w:val="24"/>
                <w:szCs w:val="24"/>
              </w:rPr>
            </w:pPr>
            <w:r w:rsidRPr="003D710C">
              <w:rPr>
                <w:rFonts w:ascii="Times New Roman" w:hAnsi="Times New Roman"/>
                <w:bCs/>
                <w:sz w:val="24"/>
                <w:szCs w:val="24"/>
              </w:rPr>
              <w:t xml:space="preserve"> </w:t>
            </w:r>
            <w:r w:rsidRPr="003D710C">
              <w:rPr>
                <w:rFonts w:ascii="Times New Roman" w:hAnsi="Times New Roman"/>
                <w:bCs/>
                <w:spacing w:val="-6"/>
                <w:sz w:val="24"/>
                <w:szCs w:val="24"/>
              </w:rPr>
              <w:t>члени атестаційної комісії</w:t>
            </w:r>
          </w:p>
        </w:tc>
      </w:tr>
      <w:tr w:rsidR="004D2C0A" w:rsidRPr="003D710C" w:rsidTr="00FB7F70">
        <w:trPr>
          <w:trHeight w:val="134"/>
        </w:trPr>
        <w:tc>
          <w:tcPr>
            <w:tcW w:w="192" w:type="pct"/>
            <w:vMerge/>
          </w:tcPr>
          <w:p w:rsidR="004D2C0A" w:rsidRPr="003D710C" w:rsidRDefault="004D2C0A" w:rsidP="00F6465C">
            <w:pPr>
              <w:widowControl w:val="0"/>
              <w:autoSpaceDE w:val="0"/>
              <w:autoSpaceDN w:val="0"/>
              <w:adjustRightInd w:val="0"/>
              <w:spacing w:line="360" w:lineRule="auto"/>
              <w:jc w:val="center"/>
              <w:rPr>
                <w:rFonts w:ascii="Times New Roman" w:hAnsi="Times New Roman"/>
                <w:b/>
                <w:bCs/>
                <w:sz w:val="24"/>
                <w:szCs w:val="24"/>
              </w:rPr>
            </w:pPr>
          </w:p>
        </w:tc>
        <w:tc>
          <w:tcPr>
            <w:tcW w:w="747" w:type="pct"/>
            <w:vMerge/>
          </w:tcPr>
          <w:p w:rsidR="004D2C0A" w:rsidRPr="003D710C" w:rsidRDefault="004D2C0A" w:rsidP="00F6465C">
            <w:pPr>
              <w:widowControl w:val="0"/>
              <w:autoSpaceDE w:val="0"/>
              <w:autoSpaceDN w:val="0"/>
              <w:adjustRightInd w:val="0"/>
              <w:spacing w:line="360" w:lineRule="auto"/>
              <w:rPr>
                <w:rFonts w:ascii="Times New Roman" w:hAnsi="Times New Roman"/>
                <w:b/>
                <w:bCs/>
                <w:sz w:val="24"/>
                <w:szCs w:val="24"/>
              </w:rPr>
            </w:pPr>
          </w:p>
        </w:tc>
        <w:tc>
          <w:tcPr>
            <w:tcW w:w="1576" w:type="pct"/>
            <w:vMerge/>
          </w:tcPr>
          <w:p w:rsidR="004D2C0A" w:rsidRPr="003D710C" w:rsidRDefault="004D2C0A" w:rsidP="00F6465C">
            <w:pPr>
              <w:widowControl w:val="0"/>
              <w:autoSpaceDE w:val="0"/>
              <w:autoSpaceDN w:val="0"/>
              <w:adjustRightInd w:val="0"/>
              <w:spacing w:line="360" w:lineRule="auto"/>
              <w:rPr>
                <w:rFonts w:ascii="Times New Roman" w:hAnsi="Times New Roman"/>
                <w:b/>
                <w:bCs/>
                <w:sz w:val="24"/>
                <w:szCs w:val="24"/>
              </w:rPr>
            </w:pPr>
          </w:p>
        </w:tc>
        <w:tc>
          <w:tcPr>
            <w:tcW w:w="1077" w:type="pct"/>
          </w:tcPr>
          <w:p w:rsidR="004D2C0A" w:rsidRPr="003D710C" w:rsidRDefault="004D2C0A" w:rsidP="00F6465C">
            <w:pPr>
              <w:widowControl w:val="0"/>
              <w:autoSpaceDE w:val="0"/>
              <w:autoSpaceDN w:val="0"/>
              <w:adjustRightInd w:val="0"/>
              <w:spacing w:line="360" w:lineRule="auto"/>
              <w:rPr>
                <w:rFonts w:ascii="Times New Roman" w:hAnsi="Times New Roman"/>
                <w:sz w:val="24"/>
                <w:szCs w:val="24"/>
              </w:rPr>
            </w:pPr>
          </w:p>
        </w:tc>
        <w:tc>
          <w:tcPr>
            <w:tcW w:w="501" w:type="pct"/>
          </w:tcPr>
          <w:p w:rsidR="004D2C0A" w:rsidRPr="003D710C" w:rsidRDefault="002451D7" w:rsidP="004D2C0A">
            <w:pPr>
              <w:rPr>
                <w:rFonts w:ascii="Times New Roman" w:hAnsi="Times New Roman"/>
                <w:sz w:val="24"/>
                <w:szCs w:val="24"/>
              </w:rPr>
            </w:pPr>
            <w:r w:rsidRPr="003D710C">
              <w:rPr>
                <w:rFonts w:ascii="Times New Roman" w:hAnsi="Times New Roman"/>
                <w:sz w:val="24"/>
                <w:szCs w:val="24"/>
              </w:rPr>
              <w:t>жовтень- березень</w:t>
            </w:r>
          </w:p>
        </w:tc>
        <w:tc>
          <w:tcPr>
            <w:tcW w:w="907" w:type="pct"/>
          </w:tcPr>
          <w:p w:rsidR="00666128" w:rsidRPr="003D710C" w:rsidRDefault="00666128" w:rsidP="00666128">
            <w:pPr>
              <w:widowControl w:val="0"/>
              <w:tabs>
                <w:tab w:val="left" w:pos="0"/>
                <w:tab w:val="left" w:pos="7513"/>
              </w:tabs>
              <w:autoSpaceDE w:val="0"/>
              <w:autoSpaceDN w:val="0"/>
              <w:adjustRightInd w:val="0"/>
              <w:ind w:firstLine="285"/>
              <w:rPr>
                <w:rFonts w:ascii="Times New Roman" w:hAnsi="Times New Roman"/>
                <w:sz w:val="24"/>
                <w:szCs w:val="24"/>
                <w:vertAlign w:val="superscript"/>
              </w:rPr>
            </w:pPr>
          </w:p>
          <w:p w:rsidR="004D2C0A" w:rsidRPr="003D710C" w:rsidRDefault="00A4166F" w:rsidP="00F6465C">
            <w:pPr>
              <w:widowControl w:val="0"/>
              <w:autoSpaceDE w:val="0"/>
              <w:autoSpaceDN w:val="0"/>
              <w:adjustRightInd w:val="0"/>
              <w:spacing w:line="360" w:lineRule="auto"/>
              <w:rPr>
                <w:rFonts w:ascii="Times New Roman" w:hAnsi="Times New Roman"/>
                <w:spacing w:val="-6"/>
                <w:sz w:val="24"/>
                <w:szCs w:val="24"/>
              </w:rPr>
            </w:pPr>
            <w:r w:rsidRPr="003D710C">
              <w:rPr>
                <w:rFonts w:ascii="Times New Roman" w:hAnsi="Times New Roman"/>
                <w:spacing w:val="-6"/>
                <w:sz w:val="24"/>
                <w:szCs w:val="24"/>
              </w:rPr>
              <w:t>Адміністрація</w:t>
            </w:r>
          </w:p>
        </w:tc>
      </w:tr>
      <w:tr w:rsidR="004D2C0A" w:rsidRPr="003D710C" w:rsidTr="00FB7F70">
        <w:trPr>
          <w:trHeight w:val="65"/>
        </w:trPr>
        <w:tc>
          <w:tcPr>
            <w:tcW w:w="192" w:type="pct"/>
            <w:vMerge/>
          </w:tcPr>
          <w:p w:rsidR="004D2C0A" w:rsidRPr="003D710C" w:rsidRDefault="004D2C0A" w:rsidP="00F6465C">
            <w:pPr>
              <w:widowControl w:val="0"/>
              <w:autoSpaceDE w:val="0"/>
              <w:autoSpaceDN w:val="0"/>
              <w:adjustRightInd w:val="0"/>
              <w:spacing w:line="360" w:lineRule="auto"/>
              <w:jc w:val="center"/>
              <w:rPr>
                <w:rFonts w:ascii="Times New Roman" w:hAnsi="Times New Roman"/>
                <w:b/>
                <w:bCs/>
                <w:sz w:val="24"/>
                <w:szCs w:val="24"/>
              </w:rPr>
            </w:pPr>
          </w:p>
        </w:tc>
        <w:tc>
          <w:tcPr>
            <w:tcW w:w="747" w:type="pct"/>
            <w:vMerge/>
          </w:tcPr>
          <w:p w:rsidR="004D2C0A" w:rsidRPr="003D710C" w:rsidRDefault="004D2C0A" w:rsidP="00F6465C">
            <w:pPr>
              <w:widowControl w:val="0"/>
              <w:autoSpaceDE w:val="0"/>
              <w:autoSpaceDN w:val="0"/>
              <w:adjustRightInd w:val="0"/>
              <w:spacing w:line="360" w:lineRule="auto"/>
              <w:rPr>
                <w:rFonts w:ascii="Times New Roman" w:hAnsi="Times New Roman"/>
                <w:b/>
                <w:bCs/>
                <w:sz w:val="24"/>
                <w:szCs w:val="24"/>
              </w:rPr>
            </w:pPr>
          </w:p>
        </w:tc>
        <w:tc>
          <w:tcPr>
            <w:tcW w:w="1576" w:type="pct"/>
            <w:vMerge/>
          </w:tcPr>
          <w:p w:rsidR="004D2C0A" w:rsidRPr="003D710C" w:rsidRDefault="004D2C0A" w:rsidP="00F6465C">
            <w:pPr>
              <w:widowControl w:val="0"/>
              <w:autoSpaceDE w:val="0"/>
              <w:autoSpaceDN w:val="0"/>
              <w:adjustRightInd w:val="0"/>
              <w:spacing w:line="360" w:lineRule="auto"/>
              <w:rPr>
                <w:rFonts w:ascii="Times New Roman" w:hAnsi="Times New Roman"/>
                <w:b/>
                <w:bCs/>
                <w:sz w:val="24"/>
                <w:szCs w:val="24"/>
              </w:rPr>
            </w:pPr>
          </w:p>
        </w:tc>
        <w:tc>
          <w:tcPr>
            <w:tcW w:w="1077" w:type="pct"/>
          </w:tcPr>
          <w:p w:rsidR="004D2C0A" w:rsidRPr="003D710C" w:rsidRDefault="004D2C0A" w:rsidP="00F6465C">
            <w:pPr>
              <w:widowControl w:val="0"/>
              <w:autoSpaceDE w:val="0"/>
              <w:autoSpaceDN w:val="0"/>
              <w:adjustRightInd w:val="0"/>
              <w:spacing w:line="360" w:lineRule="auto"/>
              <w:rPr>
                <w:rFonts w:ascii="Times New Roman" w:hAnsi="Times New Roman"/>
                <w:sz w:val="24"/>
                <w:szCs w:val="24"/>
              </w:rPr>
            </w:pPr>
          </w:p>
        </w:tc>
        <w:tc>
          <w:tcPr>
            <w:tcW w:w="501" w:type="pct"/>
          </w:tcPr>
          <w:p w:rsidR="004D2C0A" w:rsidRPr="003D710C" w:rsidRDefault="002451D7" w:rsidP="004D2C0A">
            <w:pPr>
              <w:rPr>
                <w:rFonts w:ascii="Times New Roman" w:hAnsi="Times New Roman"/>
                <w:sz w:val="24"/>
                <w:szCs w:val="24"/>
              </w:rPr>
            </w:pPr>
            <w:r w:rsidRPr="003D710C">
              <w:rPr>
                <w:rFonts w:ascii="Times New Roman" w:hAnsi="Times New Roman"/>
                <w:sz w:val="24"/>
                <w:szCs w:val="24"/>
              </w:rPr>
              <w:t>жовтень- березень</w:t>
            </w:r>
          </w:p>
        </w:tc>
        <w:tc>
          <w:tcPr>
            <w:tcW w:w="907" w:type="pct"/>
          </w:tcPr>
          <w:p w:rsidR="004D2C0A" w:rsidRPr="003D710C" w:rsidRDefault="00A4166F" w:rsidP="00A4166F">
            <w:pPr>
              <w:widowControl w:val="0"/>
              <w:tabs>
                <w:tab w:val="left" w:pos="0"/>
                <w:tab w:val="left" w:pos="7513"/>
              </w:tabs>
              <w:autoSpaceDE w:val="0"/>
              <w:autoSpaceDN w:val="0"/>
              <w:adjustRightInd w:val="0"/>
              <w:rPr>
                <w:rFonts w:ascii="Times New Roman" w:hAnsi="Times New Roman"/>
                <w:spacing w:val="-6"/>
                <w:sz w:val="24"/>
                <w:szCs w:val="24"/>
              </w:rPr>
            </w:pPr>
            <w:r w:rsidRPr="003D710C">
              <w:rPr>
                <w:rFonts w:ascii="Times New Roman" w:hAnsi="Times New Roman"/>
                <w:spacing w:val="-6"/>
                <w:sz w:val="24"/>
                <w:szCs w:val="24"/>
              </w:rPr>
              <w:t>Адміністрація</w:t>
            </w:r>
          </w:p>
        </w:tc>
      </w:tr>
      <w:tr w:rsidR="004D2C0A" w:rsidRPr="003D710C" w:rsidTr="00FB7F70">
        <w:trPr>
          <w:trHeight w:val="65"/>
        </w:trPr>
        <w:tc>
          <w:tcPr>
            <w:tcW w:w="192" w:type="pct"/>
            <w:vMerge/>
          </w:tcPr>
          <w:p w:rsidR="004D2C0A" w:rsidRPr="003D710C" w:rsidRDefault="004D2C0A" w:rsidP="00F6465C">
            <w:pPr>
              <w:widowControl w:val="0"/>
              <w:autoSpaceDE w:val="0"/>
              <w:autoSpaceDN w:val="0"/>
              <w:adjustRightInd w:val="0"/>
              <w:spacing w:line="360" w:lineRule="auto"/>
              <w:jc w:val="center"/>
              <w:rPr>
                <w:rFonts w:ascii="Times New Roman" w:hAnsi="Times New Roman"/>
                <w:b/>
                <w:bCs/>
                <w:sz w:val="24"/>
                <w:szCs w:val="24"/>
              </w:rPr>
            </w:pPr>
          </w:p>
        </w:tc>
        <w:tc>
          <w:tcPr>
            <w:tcW w:w="747" w:type="pct"/>
            <w:vMerge/>
          </w:tcPr>
          <w:p w:rsidR="004D2C0A" w:rsidRPr="003D710C" w:rsidRDefault="004D2C0A" w:rsidP="00F6465C">
            <w:pPr>
              <w:widowControl w:val="0"/>
              <w:autoSpaceDE w:val="0"/>
              <w:autoSpaceDN w:val="0"/>
              <w:adjustRightInd w:val="0"/>
              <w:spacing w:line="360" w:lineRule="auto"/>
              <w:rPr>
                <w:rFonts w:ascii="Times New Roman" w:hAnsi="Times New Roman"/>
                <w:b/>
                <w:bCs/>
                <w:sz w:val="24"/>
                <w:szCs w:val="24"/>
              </w:rPr>
            </w:pPr>
          </w:p>
        </w:tc>
        <w:tc>
          <w:tcPr>
            <w:tcW w:w="1576" w:type="pct"/>
            <w:vMerge/>
          </w:tcPr>
          <w:p w:rsidR="004D2C0A" w:rsidRPr="003D710C" w:rsidRDefault="004D2C0A" w:rsidP="00F6465C">
            <w:pPr>
              <w:widowControl w:val="0"/>
              <w:autoSpaceDE w:val="0"/>
              <w:autoSpaceDN w:val="0"/>
              <w:adjustRightInd w:val="0"/>
              <w:spacing w:line="360" w:lineRule="auto"/>
              <w:rPr>
                <w:rFonts w:ascii="Times New Roman" w:hAnsi="Times New Roman"/>
                <w:b/>
                <w:bCs/>
                <w:sz w:val="24"/>
                <w:szCs w:val="24"/>
              </w:rPr>
            </w:pPr>
          </w:p>
        </w:tc>
        <w:tc>
          <w:tcPr>
            <w:tcW w:w="1077" w:type="pct"/>
          </w:tcPr>
          <w:p w:rsidR="004D2C0A" w:rsidRPr="003D710C" w:rsidRDefault="004D2C0A" w:rsidP="00F6465C">
            <w:pPr>
              <w:widowControl w:val="0"/>
              <w:autoSpaceDE w:val="0"/>
              <w:autoSpaceDN w:val="0"/>
              <w:adjustRightInd w:val="0"/>
              <w:spacing w:line="360" w:lineRule="auto"/>
              <w:rPr>
                <w:rFonts w:ascii="Times New Roman" w:hAnsi="Times New Roman"/>
                <w:sz w:val="24"/>
                <w:szCs w:val="24"/>
              </w:rPr>
            </w:pPr>
          </w:p>
        </w:tc>
        <w:tc>
          <w:tcPr>
            <w:tcW w:w="501" w:type="pct"/>
          </w:tcPr>
          <w:p w:rsidR="004D2C0A" w:rsidRPr="003D710C" w:rsidRDefault="002451D7" w:rsidP="004D2C0A">
            <w:pPr>
              <w:rPr>
                <w:rFonts w:ascii="Times New Roman" w:hAnsi="Times New Roman"/>
                <w:sz w:val="24"/>
                <w:szCs w:val="24"/>
              </w:rPr>
            </w:pPr>
            <w:r w:rsidRPr="003D710C">
              <w:rPr>
                <w:rFonts w:ascii="Times New Roman" w:hAnsi="Times New Roman"/>
                <w:sz w:val="24"/>
                <w:szCs w:val="24"/>
              </w:rPr>
              <w:t>жовтень- березень</w:t>
            </w:r>
          </w:p>
        </w:tc>
        <w:tc>
          <w:tcPr>
            <w:tcW w:w="907" w:type="pct"/>
          </w:tcPr>
          <w:p w:rsidR="004D2C0A" w:rsidRPr="003D710C" w:rsidRDefault="00A4166F" w:rsidP="00A4166F">
            <w:pPr>
              <w:widowControl w:val="0"/>
              <w:tabs>
                <w:tab w:val="left" w:pos="0"/>
                <w:tab w:val="left" w:pos="7513"/>
              </w:tabs>
              <w:autoSpaceDE w:val="0"/>
              <w:autoSpaceDN w:val="0"/>
              <w:adjustRightInd w:val="0"/>
              <w:rPr>
                <w:rFonts w:ascii="Times New Roman" w:hAnsi="Times New Roman"/>
                <w:spacing w:val="-6"/>
                <w:sz w:val="24"/>
                <w:szCs w:val="24"/>
              </w:rPr>
            </w:pPr>
            <w:r w:rsidRPr="003D710C">
              <w:rPr>
                <w:rFonts w:ascii="Times New Roman" w:hAnsi="Times New Roman"/>
                <w:spacing w:val="-6"/>
                <w:sz w:val="24"/>
                <w:szCs w:val="24"/>
              </w:rPr>
              <w:t>Адміністрація</w:t>
            </w:r>
          </w:p>
        </w:tc>
      </w:tr>
      <w:tr w:rsidR="004D2C0A" w:rsidRPr="003D710C" w:rsidTr="00FB7F70">
        <w:trPr>
          <w:trHeight w:val="65"/>
        </w:trPr>
        <w:tc>
          <w:tcPr>
            <w:tcW w:w="192" w:type="pct"/>
            <w:vMerge/>
          </w:tcPr>
          <w:p w:rsidR="004D2C0A" w:rsidRPr="003D710C" w:rsidRDefault="004D2C0A" w:rsidP="00F6465C">
            <w:pPr>
              <w:widowControl w:val="0"/>
              <w:autoSpaceDE w:val="0"/>
              <w:autoSpaceDN w:val="0"/>
              <w:adjustRightInd w:val="0"/>
              <w:spacing w:line="360" w:lineRule="auto"/>
              <w:jc w:val="center"/>
              <w:rPr>
                <w:rFonts w:ascii="Times New Roman" w:hAnsi="Times New Roman"/>
                <w:b/>
                <w:bCs/>
                <w:sz w:val="24"/>
                <w:szCs w:val="24"/>
              </w:rPr>
            </w:pPr>
          </w:p>
        </w:tc>
        <w:tc>
          <w:tcPr>
            <w:tcW w:w="747" w:type="pct"/>
            <w:vMerge/>
          </w:tcPr>
          <w:p w:rsidR="004D2C0A" w:rsidRPr="003D710C" w:rsidRDefault="004D2C0A" w:rsidP="00F6465C">
            <w:pPr>
              <w:widowControl w:val="0"/>
              <w:autoSpaceDE w:val="0"/>
              <w:autoSpaceDN w:val="0"/>
              <w:adjustRightInd w:val="0"/>
              <w:spacing w:line="360" w:lineRule="auto"/>
              <w:rPr>
                <w:rFonts w:ascii="Times New Roman" w:hAnsi="Times New Roman"/>
                <w:b/>
                <w:bCs/>
                <w:sz w:val="24"/>
                <w:szCs w:val="24"/>
              </w:rPr>
            </w:pPr>
          </w:p>
        </w:tc>
        <w:tc>
          <w:tcPr>
            <w:tcW w:w="1576" w:type="pct"/>
            <w:vMerge/>
          </w:tcPr>
          <w:p w:rsidR="004D2C0A" w:rsidRPr="003D710C" w:rsidRDefault="004D2C0A" w:rsidP="00F6465C">
            <w:pPr>
              <w:widowControl w:val="0"/>
              <w:autoSpaceDE w:val="0"/>
              <w:autoSpaceDN w:val="0"/>
              <w:adjustRightInd w:val="0"/>
              <w:spacing w:line="360" w:lineRule="auto"/>
              <w:rPr>
                <w:rFonts w:ascii="Times New Roman" w:hAnsi="Times New Roman"/>
                <w:b/>
                <w:bCs/>
                <w:sz w:val="24"/>
                <w:szCs w:val="24"/>
              </w:rPr>
            </w:pPr>
          </w:p>
        </w:tc>
        <w:tc>
          <w:tcPr>
            <w:tcW w:w="1077" w:type="pct"/>
          </w:tcPr>
          <w:p w:rsidR="004D2C0A" w:rsidRPr="003D710C" w:rsidRDefault="004D2C0A" w:rsidP="00F6465C">
            <w:pPr>
              <w:widowControl w:val="0"/>
              <w:autoSpaceDE w:val="0"/>
              <w:autoSpaceDN w:val="0"/>
              <w:adjustRightInd w:val="0"/>
              <w:spacing w:line="360" w:lineRule="auto"/>
              <w:rPr>
                <w:rFonts w:ascii="Times New Roman" w:hAnsi="Times New Roman"/>
                <w:sz w:val="24"/>
                <w:szCs w:val="24"/>
              </w:rPr>
            </w:pPr>
          </w:p>
        </w:tc>
        <w:tc>
          <w:tcPr>
            <w:tcW w:w="501" w:type="pct"/>
          </w:tcPr>
          <w:p w:rsidR="004D2C0A" w:rsidRPr="003D710C" w:rsidRDefault="002451D7" w:rsidP="004D2C0A">
            <w:pPr>
              <w:rPr>
                <w:rFonts w:ascii="Times New Roman" w:hAnsi="Times New Roman"/>
                <w:sz w:val="24"/>
                <w:szCs w:val="24"/>
              </w:rPr>
            </w:pPr>
            <w:r w:rsidRPr="003D710C">
              <w:rPr>
                <w:rFonts w:ascii="Times New Roman" w:hAnsi="Times New Roman"/>
                <w:sz w:val="24"/>
                <w:szCs w:val="24"/>
              </w:rPr>
              <w:t>жовтень- березень</w:t>
            </w:r>
          </w:p>
        </w:tc>
        <w:tc>
          <w:tcPr>
            <w:tcW w:w="907" w:type="pct"/>
          </w:tcPr>
          <w:p w:rsidR="004D2C0A" w:rsidRPr="003D710C" w:rsidRDefault="00A4166F" w:rsidP="00A4166F">
            <w:pPr>
              <w:widowControl w:val="0"/>
              <w:tabs>
                <w:tab w:val="left" w:pos="0"/>
                <w:tab w:val="left" w:pos="7513"/>
              </w:tabs>
              <w:autoSpaceDE w:val="0"/>
              <w:autoSpaceDN w:val="0"/>
              <w:adjustRightInd w:val="0"/>
              <w:rPr>
                <w:rFonts w:ascii="Times New Roman" w:hAnsi="Times New Roman"/>
                <w:spacing w:val="-6"/>
                <w:sz w:val="24"/>
                <w:szCs w:val="24"/>
              </w:rPr>
            </w:pPr>
            <w:r w:rsidRPr="003D710C">
              <w:rPr>
                <w:rFonts w:ascii="Times New Roman" w:hAnsi="Times New Roman"/>
                <w:spacing w:val="-6"/>
                <w:sz w:val="24"/>
                <w:szCs w:val="24"/>
              </w:rPr>
              <w:t>Адміністрація</w:t>
            </w:r>
          </w:p>
        </w:tc>
      </w:tr>
      <w:tr w:rsidR="004D2C0A" w:rsidRPr="003D710C" w:rsidTr="00FB7F70">
        <w:trPr>
          <w:trHeight w:val="210"/>
        </w:trPr>
        <w:tc>
          <w:tcPr>
            <w:tcW w:w="192" w:type="pct"/>
            <w:vMerge/>
          </w:tcPr>
          <w:p w:rsidR="004D2C0A" w:rsidRPr="003D710C" w:rsidRDefault="004D2C0A" w:rsidP="00F6465C">
            <w:pPr>
              <w:widowControl w:val="0"/>
              <w:autoSpaceDE w:val="0"/>
              <w:autoSpaceDN w:val="0"/>
              <w:adjustRightInd w:val="0"/>
              <w:spacing w:line="360" w:lineRule="auto"/>
              <w:jc w:val="center"/>
              <w:rPr>
                <w:rFonts w:ascii="Times New Roman" w:hAnsi="Times New Roman"/>
                <w:b/>
                <w:bCs/>
                <w:sz w:val="24"/>
                <w:szCs w:val="24"/>
              </w:rPr>
            </w:pPr>
          </w:p>
        </w:tc>
        <w:tc>
          <w:tcPr>
            <w:tcW w:w="747" w:type="pct"/>
            <w:vMerge/>
          </w:tcPr>
          <w:p w:rsidR="004D2C0A" w:rsidRPr="003D710C" w:rsidRDefault="004D2C0A" w:rsidP="00F6465C">
            <w:pPr>
              <w:widowControl w:val="0"/>
              <w:autoSpaceDE w:val="0"/>
              <w:autoSpaceDN w:val="0"/>
              <w:adjustRightInd w:val="0"/>
              <w:spacing w:line="360" w:lineRule="auto"/>
              <w:rPr>
                <w:rFonts w:ascii="Times New Roman" w:hAnsi="Times New Roman"/>
                <w:b/>
                <w:bCs/>
                <w:sz w:val="24"/>
                <w:szCs w:val="24"/>
              </w:rPr>
            </w:pPr>
          </w:p>
        </w:tc>
        <w:tc>
          <w:tcPr>
            <w:tcW w:w="2653" w:type="pct"/>
            <w:gridSpan w:val="2"/>
          </w:tcPr>
          <w:p w:rsidR="004D2C0A" w:rsidRPr="003D710C" w:rsidRDefault="004D2C0A" w:rsidP="00F6465C">
            <w:pPr>
              <w:widowControl w:val="0"/>
              <w:autoSpaceDE w:val="0"/>
              <w:autoSpaceDN w:val="0"/>
              <w:adjustRightInd w:val="0"/>
              <w:spacing w:line="360" w:lineRule="auto"/>
              <w:rPr>
                <w:rFonts w:ascii="Times New Roman" w:hAnsi="Times New Roman"/>
                <w:sz w:val="24"/>
                <w:szCs w:val="24"/>
              </w:rPr>
            </w:pPr>
            <w:r w:rsidRPr="003D710C">
              <w:rPr>
                <w:rFonts w:ascii="Times New Roman" w:hAnsi="Times New Roman"/>
                <w:sz w:val="24"/>
                <w:szCs w:val="24"/>
              </w:rPr>
              <w:t>Вивчити рівень навчальних досягнень учнів з відповідних предметів</w:t>
            </w:r>
          </w:p>
        </w:tc>
        <w:tc>
          <w:tcPr>
            <w:tcW w:w="501" w:type="pct"/>
          </w:tcPr>
          <w:p w:rsidR="004D2C0A" w:rsidRPr="003D710C" w:rsidRDefault="002451D7" w:rsidP="004D2C0A">
            <w:pPr>
              <w:rPr>
                <w:rFonts w:ascii="Times New Roman" w:hAnsi="Times New Roman"/>
                <w:sz w:val="24"/>
                <w:szCs w:val="24"/>
              </w:rPr>
            </w:pPr>
            <w:r w:rsidRPr="003D710C">
              <w:rPr>
                <w:rFonts w:ascii="Times New Roman" w:hAnsi="Times New Roman"/>
                <w:sz w:val="24"/>
                <w:szCs w:val="24"/>
              </w:rPr>
              <w:t>жовтень- березень</w:t>
            </w:r>
          </w:p>
        </w:tc>
        <w:tc>
          <w:tcPr>
            <w:tcW w:w="907" w:type="pct"/>
          </w:tcPr>
          <w:p w:rsidR="00666128" w:rsidRPr="003D710C" w:rsidRDefault="00666128" w:rsidP="00666128">
            <w:pPr>
              <w:widowControl w:val="0"/>
              <w:tabs>
                <w:tab w:val="left" w:pos="0"/>
                <w:tab w:val="left" w:pos="7513"/>
              </w:tabs>
              <w:autoSpaceDE w:val="0"/>
              <w:autoSpaceDN w:val="0"/>
              <w:adjustRightInd w:val="0"/>
              <w:ind w:firstLine="285"/>
              <w:rPr>
                <w:rFonts w:ascii="Times New Roman" w:hAnsi="Times New Roman"/>
                <w:sz w:val="24"/>
                <w:szCs w:val="24"/>
                <w:vertAlign w:val="superscript"/>
              </w:rPr>
            </w:pPr>
          </w:p>
          <w:p w:rsidR="004D2C0A" w:rsidRPr="003D710C" w:rsidRDefault="00A4166F" w:rsidP="00F6465C">
            <w:pPr>
              <w:widowControl w:val="0"/>
              <w:autoSpaceDE w:val="0"/>
              <w:autoSpaceDN w:val="0"/>
              <w:adjustRightInd w:val="0"/>
              <w:spacing w:line="360" w:lineRule="auto"/>
              <w:rPr>
                <w:rFonts w:ascii="Times New Roman" w:hAnsi="Times New Roman"/>
                <w:spacing w:val="-6"/>
                <w:sz w:val="24"/>
                <w:szCs w:val="24"/>
              </w:rPr>
            </w:pPr>
            <w:r w:rsidRPr="003D710C">
              <w:rPr>
                <w:rFonts w:ascii="Times New Roman" w:hAnsi="Times New Roman"/>
                <w:spacing w:val="-6"/>
                <w:sz w:val="24"/>
                <w:szCs w:val="24"/>
              </w:rPr>
              <w:t>Адміністрація</w:t>
            </w:r>
          </w:p>
        </w:tc>
      </w:tr>
      <w:tr w:rsidR="00FB7F70" w:rsidRPr="003D710C" w:rsidTr="00FB7F70">
        <w:trPr>
          <w:trHeight w:val="858"/>
        </w:trPr>
        <w:tc>
          <w:tcPr>
            <w:tcW w:w="192" w:type="pct"/>
            <w:vMerge/>
          </w:tcPr>
          <w:p w:rsidR="00FB7F70" w:rsidRPr="003D710C" w:rsidRDefault="00FB7F70" w:rsidP="00F6465C">
            <w:pPr>
              <w:widowControl w:val="0"/>
              <w:autoSpaceDE w:val="0"/>
              <w:autoSpaceDN w:val="0"/>
              <w:adjustRightInd w:val="0"/>
              <w:spacing w:line="360" w:lineRule="auto"/>
              <w:jc w:val="center"/>
              <w:rPr>
                <w:rFonts w:ascii="Times New Roman" w:hAnsi="Times New Roman"/>
                <w:b/>
                <w:bCs/>
                <w:sz w:val="24"/>
                <w:szCs w:val="24"/>
              </w:rPr>
            </w:pPr>
          </w:p>
        </w:tc>
        <w:tc>
          <w:tcPr>
            <w:tcW w:w="747" w:type="pct"/>
            <w:vMerge/>
          </w:tcPr>
          <w:p w:rsidR="00FB7F70" w:rsidRPr="003D710C" w:rsidRDefault="00FB7F70" w:rsidP="00F6465C">
            <w:pPr>
              <w:widowControl w:val="0"/>
              <w:autoSpaceDE w:val="0"/>
              <w:autoSpaceDN w:val="0"/>
              <w:adjustRightInd w:val="0"/>
              <w:spacing w:line="360" w:lineRule="auto"/>
              <w:rPr>
                <w:rFonts w:ascii="Times New Roman" w:hAnsi="Times New Roman"/>
                <w:b/>
                <w:bCs/>
                <w:sz w:val="24"/>
                <w:szCs w:val="24"/>
              </w:rPr>
            </w:pPr>
          </w:p>
        </w:tc>
        <w:tc>
          <w:tcPr>
            <w:tcW w:w="2653" w:type="pct"/>
            <w:gridSpan w:val="2"/>
          </w:tcPr>
          <w:p w:rsidR="00FB7F70" w:rsidRPr="003D710C" w:rsidRDefault="00FB7F70" w:rsidP="00F6465C">
            <w:pPr>
              <w:widowControl w:val="0"/>
              <w:autoSpaceDE w:val="0"/>
              <w:autoSpaceDN w:val="0"/>
              <w:adjustRightInd w:val="0"/>
              <w:spacing w:line="360" w:lineRule="auto"/>
              <w:rPr>
                <w:rFonts w:ascii="Times New Roman" w:hAnsi="Times New Roman"/>
                <w:sz w:val="24"/>
                <w:szCs w:val="24"/>
              </w:rPr>
            </w:pPr>
            <w:r w:rsidRPr="003D710C">
              <w:rPr>
                <w:rFonts w:ascii="Times New Roman" w:hAnsi="Times New Roman"/>
                <w:sz w:val="24"/>
                <w:szCs w:val="24"/>
              </w:rPr>
              <w:t>Ознайомитися з даними про участь педагогічних працівник</w:t>
            </w:r>
            <w:r w:rsidR="000B5B96" w:rsidRPr="003D710C">
              <w:rPr>
                <w:rFonts w:ascii="Times New Roman" w:hAnsi="Times New Roman"/>
                <w:sz w:val="24"/>
                <w:szCs w:val="24"/>
              </w:rPr>
              <w:t>ів у роботі професійних спільнот педагогів</w:t>
            </w:r>
            <w:r w:rsidRPr="003D710C">
              <w:rPr>
                <w:rFonts w:ascii="Times New Roman" w:hAnsi="Times New Roman"/>
                <w:sz w:val="24"/>
                <w:szCs w:val="24"/>
              </w:rPr>
              <w:t>, фахових конкурсах тощо</w:t>
            </w:r>
          </w:p>
        </w:tc>
        <w:tc>
          <w:tcPr>
            <w:tcW w:w="501" w:type="pct"/>
          </w:tcPr>
          <w:p w:rsidR="00FB7F70" w:rsidRPr="003D710C" w:rsidRDefault="002451D7" w:rsidP="00F6465C">
            <w:pPr>
              <w:widowControl w:val="0"/>
              <w:autoSpaceDE w:val="0"/>
              <w:autoSpaceDN w:val="0"/>
              <w:adjustRightInd w:val="0"/>
              <w:spacing w:line="360" w:lineRule="auto"/>
              <w:rPr>
                <w:rFonts w:ascii="Times New Roman" w:hAnsi="Times New Roman"/>
                <w:sz w:val="24"/>
                <w:szCs w:val="24"/>
              </w:rPr>
            </w:pPr>
            <w:r w:rsidRPr="003D710C">
              <w:rPr>
                <w:rFonts w:ascii="Times New Roman" w:hAnsi="Times New Roman"/>
                <w:sz w:val="24"/>
                <w:szCs w:val="24"/>
              </w:rPr>
              <w:t>жовтень- березень</w:t>
            </w:r>
          </w:p>
        </w:tc>
        <w:tc>
          <w:tcPr>
            <w:tcW w:w="907" w:type="pct"/>
          </w:tcPr>
          <w:p w:rsidR="00FB7F70" w:rsidRPr="003D710C" w:rsidRDefault="00A4166F" w:rsidP="00A4166F">
            <w:pPr>
              <w:widowControl w:val="0"/>
              <w:tabs>
                <w:tab w:val="left" w:pos="0"/>
                <w:tab w:val="left" w:pos="7513"/>
              </w:tabs>
              <w:autoSpaceDE w:val="0"/>
              <w:autoSpaceDN w:val="0"/>
              <w:adjustRightInd w:val="0"/>
              <w:rPr>
                <w:rFonts w:ascii="Times New Roman" w:hAnsi="Times New Roman"/>
                <w:spacing w:val="-6"/>
                <w:sz w:val="24"/>
                <w:szCs w:val="24"/>
              </w:rPr>
            </w:pPr>
            <w:r w:rsidRPr="003D710C">
              <w:rPr>
                <w:rFonts w:ascii="Times New Roman" w:hAnsi="Times New Roman"/>
                <w:spacing w:val="-6"/>
                <w:sz w:val="24"/>
                <w:szCs w:val="24"/>
              </w:rPr>
              <w:t>Адміністрація</w:t>
            </w:r>
          </w:p>
        </w:tc>
      </w:tr>
      <w:tr w:rsidR="004D2C0A" w:rsidRPr="003D710C" w:rsidTr="00FB7F70">
        <w:trPr>
          <w:trHeight w:val="210"/>
        </w:trPr>
        <w:tc>
          <w:tcPr>
            <w:tcW w:w="192" w:type="pct"/>
            <w:vMerge/>
          </w:tcPr>
          <w:p w:rsidR="004D2C0A" w:rsidRPr="003D710C" w:rsidRDefault="004D2C0A" w:rsidP="00F6465C">
            <w:pPr>
              <w:widowControl w:val="0"/>
              <w:autoSpaceDE w:val="0"/>
              <w:autoSpaceDN w:val="0"/>
              <w:adjustRightInd w:val="0"/>
              <w:spacing w:line="360" w:lineRule="auto"/>
              <w:jc w:val="center"/>
              <w:rPr>
                <w:rFonts w:ascii="Times New Roman" w:hAnsi="Times New Roman"/>
                <w:b/>
                <w:bCs/>
                <w:sz w:val="24"/>
                <w:szCs w:val="24"/>
              </w:rPr>
            </w:pPr>
          </w:p>
        </w:tc>
        <w:tc>
          <w:tcPr>
            <w:tcW w:w="747" w:type="pct"/>
            <w:vMerge/>
          </w:tcPr>
          <w:p w:rsidR="004D2C0A" w:rsidRPr="003D710C" w:rsidRDefault="004D2C0A" w:rsidP="00F6465C">
            <w:pPr>
              <w:widowControl w:val="0"/>
              <w:autoSpaceDE w:val="0"/>
              <w:autoSpaceDN w:val="0"/>
              <w:adjustRightInd w:val="0"/>
              <w:spacing w:line="360" w:lineRule="auto"/>
              <w:rPr>
                <w:rFonts w:ascii="Times New Roman" w:hAnsi="Times New Roman"/>
                <w:b/>
                <w:bCs/>
                <w:sz w:val="24"/>
                <w:szCs w:val="24"/>
              </w:rPr>
            </w:pPr>
          </w:p>
        </w:tc>
        <w:tc>
          <w:tcPr>
            <w:tcW w:w="2653" w:type="pct"/>
            <w:gridSpan w:val="2"/>
          </w:tcPr>
          <w:p w:rsidR="004D2C0A" w:rsidRPr="003D710C" w:rsidRDefault="004D2C0A" w:rsidP="00F6465C">
            <w:pPr>
              <w:widowControl w:val="0"/>
              <w:autoSpaceDE w:val="0"/>
              <w:autoSpaceDN w:val="0"/>
              <w:adjustRightInd w:val="0"/>
              <w:spacing w:line="360" w:lineRule="auto"/>
              <w:rPr>
                <w:rFonts w:ascii="Times New Roman" w:hAnsi="Times New Roman"/>
                <w:sz w:val="24"/>
                <w:szCs w:val="24"/>
              </w:rPr>
            </w:pPr>
            <w:r w:rsidRPr="003D710C">
              <w:rPr>
                <w:rFonts w:ascii="Times New Roman" w:hAnsi="Times New Roman"/>
                <w:sz w:val="24"/>
                <w:szCs w:val="24"/>
              </w:rPr>
              <w:t xml:space="preserve">Ознайомитися з навчальною документацією щодо виконання </w:t>
            </w:r>
            <w:r w:rsidRPr="003D710C">
              <w:rPr>
                <w:rFonts w:ascii="Times New Roman" w:hAnsi="Times New Roman"/>
                <w:sz w:val="24"/>
                <w:szCs w:val="24"/>
              </w:rPr>
              <w:lastRenderedPageBreak/>
              <w:t>педагогічними працівниками своїх посадових обов’язків</w:t>
            </w:r>
          </w:p>
        </w:tc>
        <w:tc>
          <w:tcPr>
            <w:tcW w:w="501" w:type="pct"/>
          </w:tcPr>
          <w:p w:rsidR="004D2C0A" w:rsidRPr="003D710C" w:rsidRDefault="002451D7" w:rsidP="00F6465C">
            <w:pPr>
              <w:widowControl w:val="0"/>
              <w:autoSpaceDE w:val="0"/>
              <w:autoSpaceDN w:val="0"/>
              <w:adjustRightInd w:val="0"/>
              <w:spacing w:line="360" w:lineRule="auto"/>
              <w:rPr>
                <w:rFonts w:ascii="Times New Roman" w:hAnsi="Times New Roman"/>
                <w:sz w:val="24"/>
                <w:szCs w:val="24"/>
              </w:rPr>
            </w:pPr>
            <w:r w:rsidRPr="003D710C">
              <w:rPr>
                <w:rFonts w:ascii="Times New Roman" w:hAnsi="Times New Roman"/>
                <w:sz w:val="24"/>
                <w:szCs w:val="24"/>
              </w:rPr>
              <w:lastRenderedPageBreak/>
              <w:t>жовтень- березень</w:t>
            </w:r>
          </w:p>
        </w:tc>
        <w:tc>
          <w:tcPr>
            <w:tcW w:w="907" w:type="pct"/>
          </w:tcPr>
          <w:p w:rsidR="00666128" w:rsidRPr="003D710C" w:rsidRDefault="00666128" w:rsidP="00666128">
            <w:pPr>
              <w:widowControl w:val="0"/>
              <w:tabs>
                <w:tab w:val="left" w:pos="0"/>
                <w:tab w:val="left" w:pos="7513"/>
              </w:tabs>
              <w:autoSpaceDE w:val="0"/>
              <w:autoSpaceDN w:val="0"/>
              <w:adjustRightInd w:val="0"/>
              <w:ind w:firstLine="285"/>
              <w:rPr>
                <w:rFonts w:ascii="Times New Roman" w:hAnsi="Times New Roman"/>
                <w:sz w:val="24"/>
                <w:szCs w:val="24"/>
                <w:vertAlign w:val="superscript"/>
              </w:rPr>
            </w:pPr>
          </w:p>
          <w:p w:rsidR="004D2C0A" w:rsidRPr="003D710C" w:rsidRDefault="00A4166F" w:rsidP="00F6465C">
            <w:pPr>
              <w:widowControl w:val="0"/>
              <w:autoSpaceDE w:val="0"/>
              <w:autoSpaceDN w:val="0"/>
              <w:adjustRightInd w:val="0"/>
              <w:spacing w:line="360" w:lineRule="auto"/>
              <w:rPr>
                <w:rFonts w:ascii="Times New Roman" w:hAnsi="Times New Roman"/>
                <w:spacing w:val="-6"/>
                <w:sz w:val="24"/>
                <w:szCs w:val="24"/>
              </w:rPr>
            </w:pPr>
            <w:r w:rsidRPr="003D710C">
              <w:rPr>
                <w:rFonts w:ascii="Times New Roman" w:hAnsi="Times New Roman"/>
                <w:spacing w:val="-6"/>
                <w:sz w:val="24"/>
                <w:szCs w:val="24"/>
              </w:rPr>
              <w:t>Адміністрація</w:t>
            </w:r>
          </w:p>
        </w:tc>
        <w:bookmarkStart w:id="0" w:name="_GoBack"/>
        <w:bookmarkEnd w:id="0"/>
      </w:tr>
      <w:tr w:rsidR="004D2C0A" w:rsidRPr="003D710C" w:rsidTr="00FB7F70">
        <w:tc>
          <w:tcPr>
            <w:tcW w:w="192" w:type="pct"/>
          </w:tcPr>
          <w:p w:rsidR="004D2C0A" w:rsidRPr="003D710C" w:rsidRDefault="004D2C0A" w:rsidP="00F6465C">
            <w:pPr>
              <w:widowControl w:val="0"/>
              <w:autoSpaceDE w:val="0"/>
              <w:autoSpaceDN w:val="0"/>
              <w:adjustRightInd w:val="0"/>
              <w:spacing w:line="360" w:lineRule="auto"/>
              <w:jc w:val="center"/>
              <w:rPr>
                <w:rFonts w:ascii="Times New Roman" w:hAnsi="Times New Roman"/>
                <w:sz w:val="24"/>
                <w:szCs w:val="24"/>
              </w:rPr>
            </w:pPr>
            <w:r w:rsidRPr="003D710C">
              <w:rPr>
                <w:rFonts w:ascii="Times New Roman" w:hAnsi="Times New Roman"/>
                <w:sz w:val="24"/>
                <w:szCs w:val="24"/>
              </w:rPr>
              <w:t>5</w:t>
            </w:r>
          </w:p>
        </w:tc>
        <w:tc>
          <w:tcPr>
            <w:tcW w:w="3400" w:type="pct"/>
            <w:gridSpan w:val="3"/>
          </w:tcPr>
          <w:p w:rsidR="004D2C0A" w:rsidRPr="003D710C" w:rsidRDefault="004D2C0A" w:rsidP="00F6465C">
            <w:pPr>
              <w:widowControl w:val="0"/>
              <w:autoSpaceDE w:val="0"/>
              <w:autoSpaceDN w:val="0"/>
              <w:adjustRightInd w:val="0"/>
              <w:spacing w:line="360" w:lineRule="auto"/>
              <w:rPr>
                <w:rFonts w:ascii="Times New Roman" w:hAnsi="Times New Roman"/>
                <w:spacing w:val="-6"/>
                <w:sz w:val="24"/>
                <w:szCs w:val="24"/>
              </w:rPr>
            </w:pPr>
            <w:r w:rsidRPr="003D710C">
              <w:rPr>
                <w:rFonts w:ascii="Times New Roman" w:hAnsi="Times New Roman"/>
                <w:spacing w:val="-6"/>
                <w:sz w:val="24"/>
                <w:szCs w:val="24"/>
              </w:rPr>
              <w:t>Підготувати атестаційні матеріали працівників для розгляду їх на засіданнях атестаційної комісії</w:t>
            </w:r>
          </w:p>
        </w:tc>
        <w:tc>
          <w:tcPr>
            <w:tcW w:w="501" w:type="pct"/>
          </w:tcPr>
          <w:p w:rsidR="004D2C0A" w:rsidRPr="003D710C" w:rsidRDefault="002451D7" w:rsidP="004D2C0A">
            <w:pPr>
              <w:rPr>
                <w:rFonts w:ascii="Times New Roman" w:hAnsi="Times New Roman"/>
                <w:sz w:val="24"/>
                <w:szCs w:val="24"/>
              </w:rPr>
            </w:pPr>
            <w:r w:rsidRPr="003D710C">
              <w:rPr>
                <w:rFonts w:ascii="Times New Roman" w:hAnsi="Times New Roman"/>
                <w:sz w:val="24"/>
                <w:szCs w:val="24"/>
              </w:rPr>
              <w:t>березень</w:t>
            </w:r>
          </w:p>
        </w:tc>
        <w:tc>
          <w:tcPr>
            <w:tcW w:w="907" w:type="pct"/>
          </w:tcPr>
          <w:p w:rsidR="00666128" w:rsidRPr="003D710C" w:rsidRDefault="00666128" w:rsidP="00666128">
            <w:pPr>
              <w:widowControl w:val="0"/>
              <w:tabs>
                <w:tab w:val="left" w:pos="0"/>
                <w:tab w:val="left" w:pos="7513"/>
              </w:tabs>
              <w:autoSpaceDE w:val="0"/>
              <w:autoSpaceDN w:val="0"/>
              <w:adjustRightInd w:val="0"/>
              <w:ind w:firstLine="285"/>
              <w:rPr>
                <w:rFonts w:ascii="Times New Roman" w:hAnsi="Times New Roman"/>
                <w:sz w:val="24"/>
                <w:szCs w:val="24"/>
                <w:vertAlign w:val="superscript"/>
              </w:rPr>
            </w:pPr>
          </w:p>
          <w:p w:rsidR="004D2C0A" w:rsidRPr="003D710C" w:rsidRDefault="00A4166F" w:rsidP="00F6465C">
            <w:pPr>
              <w:widowControl w:val="0"/>
              <w:autoSpaceDE w:val="0"/>
              <w:autoSpaceDN w:val="0"/>
              <w:adjustRightInd w:val="0"/>
              <w:spacing w:line="360" w:lineRule="auto"/>
              <w:rPr>
                <w:rFonts w:ascii="Times New Roman" w:hAnsi="Times New Roman"/>
                <w:spacing w:val="-6"/>
                <w:sz w:val="24"/>
                <w:szCs w:val="24"/>
              </w:rPr>
            </w:pPr>
            <w:r w:rsidRPr="003D710C">
              <w:rPr>
                <w:rFonts w:ascii="Times New Roman" w:hAnsi="Times New Roman"/>
                <w:spacing w:val="-6"/>
                <w:sz w:val="24"/>
                <w:szCs w:val="24"/>
              </w:rPr>
              <w:t>Адміністрація</w:t>
            </w:r>
          </w:p>
        </w:tc>
      </w:tr>
      <w:tr w:rsidR="004D2C0A" w:rsidRPr="003D710C" w:rsidTr="00FB7F70">
        <w:tc>
          <w:tcPr>
            <w:tcW w:w="192" w:type="pct"/>
          </w:tcPr>
          <w:p w:rsidR="004D2C0A" w:rsidRPr="003D710C" w:rsidRDefault="004D2C0A" w:rsidP="00F6465C">
            <w:pPr>
              <w:widowControl w:val="0"/>
              <w:autoSpaceDE w:val="0"/>
              <w:autoSpaceDN w:val="0"/>
              <w:adjustRightInd w:val="0"/>
              <w:spacing w:line="360" w:lineRule="auto"/>
              <w:jc w:val="center"/>
              <w:rPr>
                <w:rFonts w:ascii="Times New Roman" w:hAnsi="Times New Roman"/>
                <w:sz w:val="24"/>
                <w:szCs w:val="24"/>
              </w:rPr>
            </w:pPr>
            <w:r w:rsidRPr="003D710C">
              <w:rPr>
                <w:rFonts w:ascii="Times New Roman" w:hAnsi="Times New Roman"/>
                <w:sz w:val="24"/>
                <w:szCs w:val="24"/>
              </w:rPr>
              <w:t>6</w:t>
            </w:r>
          </w:p>
        </w:tc>
        <w:tc>
          <w:tcPr>
            <w:tcW w:w="3400" w:type="pct"/>
            <w:gridSpan w:val="3"/>
          </w:tcPr>
          <w:p w:rsidR="004D2C0A" w:rsidRPr="003D710C" w:rsidRDefault="004D2C0A" w:rsidP="00F6465C">
            <w:pPr>
              <w:widowControl w:val="0"/>
              <w:autoSpaceDE w:val="0"/>
              <w:autoSpaceDN w:val="0"/>
              <w:adjustRightInd w:val="0"/>
              <w:spacing w:line="360" w:lineRule="auto"/>
              <w:rPr>
                <w:rFonts w:ascii="Times New Roman" w:hAnsi="Times New Roman"/>
                <w:sz w:val="24"/>
                <w:szCs w:val="24"/>
              </w:rPr>
            </w:pPr>
            <w:r w:rsidRPr="003D710C">
              <w:rPr>
                <w:rFonts w:ascii="Times New Roman" w:hAnsi="Times New Roman"/>
                <w:sz w:val="24"/>
                <w:szCs w:val="24"/>
              </w:rPr>
              <w:t>Ознайомити працівників, які атестуються, з їхніми характеристиками (під підпис)</w:t>
            </w:r>
          </w:p>
        </w:tc>
        <w:tc>
          <w:tcPr>
            <w:tcW w:w="501" w:type="pct"/>
          </w:tcPr>
          <w:p w:rsidR="004D2C0A" w:rsidRPr="003D710C" w:rsidRDefault="002451D7" w:rsidP="004D2C0A">
            <w:pPr>
              <w:rPr>
                <w:rFonts w:ascii="Times New Roman" w:hAnsi="Times New Roman"/>
                <w:sz w:val="24"/>
                <w:szCs w:val="24"/>
              </w:rPr>
            </w:pPr>
            <w:r w:rsidRPr="003D710C">
              <w:rPr>
                <w:rFonts w:ascii="Times New Roman" w:hAnsi="Times New Roman"/>
                <w:sz w:val="24"/>
                <w:szCs w:val="24"/>
              </w:rPr>
              <w:t>березень</w:t>
            </w:r>
          </w:p>
        </w:tc>
        <w:tc>
          <w:tcPr>
            <w:tcW w:w="907" w:type="pct"/>
          </w:tcPr>
          <w:p w:rsidR="00666128" w:rsidRPr="003D710C" w:rsidRDefault="00666128" w:rsidP="00666128">
            <w:pPr>
              <w:widowControl w:val="0"/>
              <w:tabs>
                <w:tab w:val="left" w:pos="0"/>
                <w:tab w:val="left" w:pos="7513"/>
              </w:tabs>
              <w:autoSpaceDE w:val="0"/>
              <w:autoSpaceDN w:val="0"/>
              <w:adjustRightInd w:val="0"/>
              <w:ind w:firstLine="285"/>
              <w:rPr>
                <w:rFonts w:ascii="Times New Roman" w:hAnsi="Times New Roman"/>
                <w:sz w:val="24"/>
                <w:szCs w:val="24"/>
                <w:vertAlign w:val="superscript"/>
              </w:rPr>
            </w:pPr>
          </w:p>
          <w:p w:rsidR="004D2C0A" w:rsidRPr="003D710C" w:rsidRDefault="00A4166F" w:rsidP="00F6465C">
            <w:pPr>
              <w:widowControl w:val="0"/>
              <w:autoSpaceDE w:val="0"/>
              <w:autoSpaceDN w:val="0"/>
              <w:adjustRightInd w:val="0"/>
              <w:spacing w:line="360" w:lineRule="auto"/>
              <w:rPr>
                <w:rFonts w:ascii="Times New Roman" w:hAnsi="Times New Roman"/>
                <w:spacing w:val="-6"/>
                <w:sz w:val="24"/>
                <w:szCs w:val="24"/>
              </w:rPr>
            </w:pPr>
            <w:r w:rsidRPr="003D710C">
              <w:rPr>
                <w:rFonts w:ascii="Times New Roman" w:hAnsi="Times New Roman"/>
                <w:spacing w:val="-6"/>
                <w:sz w:val="24"/>
                <w:szCs w:val="24"/>
              </w:rPr>
              <w:t>Адміністрація,</w:t>
            </w:r>
          </w:p>
        </w:tc>
      </w:tr>
      <w:tr w:rsidR="004D2C0A" w:rsidRPr="003D710C" w:rsidTr="00FB7F70">
        <w:trPr>
          <w:trHeight w:val="285"/>
        </w:trPr>
        <w:tc>
          <w:tcPr>
            <w:tcW w:w="192" w:type="pct"/>
            <w:vMerge w:val="restart"/>
          </w:tcPr>
          <w:p w:rsidR="004D2C0A" w:rsidRPr="003D710C" w:rsidRDefault="004D2C0A" w:rsidP="00F6465C">
            <w:pPr>
              <w:widowControl w:val="0"/>
              <w:autoSpaceDE w:val="0"/>
              <w:autoSpaceDN w:val="0"/>
              <w:adjustRightInd w:val="0"/>
              <w:spacing w:line="360" w:lineRule="auto"/>
              <w:jc w:val="center"/>
              <w:rPr>
                <w:rFonts w:ascii="Times New Roman" w:hAnsi="Times New Roman"/>
                <w:sz w:val="24"/>
                <w:szCs w:val="24"/>
              </w:rPr>
            </w:pPr>
            <w:r w:rsidRPr="003D710C">
              <w:rPr>
                <w:rFonts w:ascii="Times New Roman" w:hAnsi="Times New Roman"/>
                <w:sz w:val="24"/>
                <w:szCs w:val="24"/>
              </w:rPr>
              <w:t>7</w:t>
            </w:r>
          </w:p>
        </w:tc>
        <w:tc>
          <w:tcPr>
            <w:tcW w:w="747" w:type="pct"/>
            <w:vMerge w:val="restart"/>
          </w:tcPr>
          <w:p w:rsidR="004D2C0A" w:rsidRPr="003D710C" w:rsidRDefault="004D2C0A" w:rsidP="00F6465C">
            <w:pPr>
              <w:widowControl w:val="0"/>
              <w:autoSpaceDE w:val="0"/>
              <w:autoSpaceDN w:val="0"/>
              <w:adjustRightInd w:val="0"/>
              <w:spacing w:line="360" w:lineRule="auto"/>
              <w:rPr>
                <w:rFonts w:ascii="Times New Roman" w:hAnsi="Times New Roman"/>
                <w:sz w:val="24"/>
                <w:szCs w:val="24"/>
              </w:rPr>
            </w:pPr>
            <w:r w:rsidRPr="003D710C">
              <w:rPr>
                <w:rFonts w:ascii="Times New Roman" w:hAnsi="Times New Roman"/>
                <w:sz w:val="24"/>
                <w:szCs w:val="24"/>
              </w:rPr>
              <w:t xml:space="preserve">Провести засідання атестаційної комісії </w:t>
            </w:r>
          </w:p>
        </w:tc>
        <w:tc>
          <w:tcPr>
            <w:tcW w:w="2653" w:type="pct"/>
            <w:gridSpan w:val="2"/>
          </w:tcPr>
          <w:p w:rsidR="004D2C0A" w:rsidRPr="003D710C" w:rsidRDefault="004D2C0A" w:rsidP="00F6465C">
            <w:pPr>
              <w:widowControl w:val="0"/>
              <w:autoSpaceDE w:val="0"/>
              <w:autoSpaceDN w:val="0"/>
              <w:adjustRightInd w:val="0"/>
              <w:spacing w:line="360" w:lineRule="auto"/>
              <w:rPr>
                <w:rFonts w:ascii="Times New Roman" w:hAnsi="Times New Roman"/>
                <w:color w:val="191919"/>
                <w:sz w:val="24"/>
                <w:szCs w:val="24"/>
              </w:rPr>
            </w:pPr>
            <w:r w:rsidRPr="003D710C">
              <w:rPr>
                <w:rFonts w:ascii="Times New Roman" w:hAnsi="Times New Roman"/>
                <w:color w:val="191919"/>
                <w:sz w:val="24"/>
                <w:szCs w:val="24"/>
              </w:rPr>
              <w:t>Про розгляд документів, що надійшли до атестаційної комісії; затвердження списку педагогічних працівників, які атестуються у поточному навчальному році</w:t>
            </w:r>
          </w:p>
        </w:tc>
        <w:tc>
          <w:tcPr>
            <w:tcW w:w="501" w:type="pct"/>
          </w:tcPr>
          <w:p w:rsidR="004D2C0A" w:rsidRPr="003D710C" w:rsidRDefault="002451D7" w:rsidP="004D2C0A">
            <w:pPr>
              <w:rPr>
                <w:rFonts w:ascii="Times New Roman" w:hAnsi="Times New Roman"/>
                <w:sz w:val="24"/>
                <w:szCs w:val="24"/>
              </w:rPr>
            </w:pPr>
            <w:r w:rsidRPr="003D710C">
              <w:rPr>
                <w:rFonts w:ascii="Times New Roman" w:hAnsi="Times New Roman"/>
                <w:sz w:val="24"/>
                <w:szCs w:val="24"/>
              </w:rPr>
              <w:t>жовтень</w:t>
            </w:r>
          </w:p>
        </w:tc>
        <w:tc>
          <w:tcPr>
            <w:tcW w:w="907" w:type="pct"/>
          </w:tcPr>
          <w:p w:rsidR="00666128" w:rsidRPr="003D710C" w:rsidRDefault="00666128" w:rsidP="00666128">
            <w:pPr>
              <w:widowControl w:val="0"/>
              <w:tabs>
                <w:tab w:val="left" w:pos="0"/>
                <w:tab w:val="left" w:pos="7513"/>
              </w:tabs>
              <w:autoSpaceDE w:val="0"/>
              <w:autoSpaceDN w:val="0"/>
              <w:adjustRightInd w:val="0"/>
              <w:ind w:firstLine="285"/>
              <w:rPr>
                <w:rFonts w:ascii="Times New Roman" w:hAnsi="Times New Roman"/>
                <w:sz w:val="24"/>
                <w:szCs w:val="24"/>
                <w:vertAlign w:val="superscript"/>
              </w:rPr>
            </w:pPr>
          </w:p>
          <w:p w:rsidR="004D2C0A" w:rsidRPr="003D710C" w:rsidRDefault="00A4166F" w:rsidP="00F6465C">
            <w:pPr>
              <w:widowControl w:val="0"/>
              <w:autoSpaceDE w:val="0"/>
              <w:autoSpaceDN w:val="0"/>
              <w:adjustRightInd w:val="0"/>
              <w:spacing w:line="360" w:lineRule="auto"/>
              <w:rPr>
                <w:rFonts w:ascii="Times New Roman" w:hAnsi="Times New Roman"/>
                <w:spacing w:val="-6"/>
                <w:sz w:val="24"/>
                <w:szCs w:val="24"/>
              </w:rPr>
            </w:pPr>
            <w:r w:rsidRPr="003D710C">
              <w:rPr>
                <w:rFonts w:ascii="Times New Roman" w:hAnsi="Times New Roman"/>
                <w:spacing w:val="-6"/>
                <w:sz w:val="24"/>
                <w:szCs w:val="24"/>
              </w:rPr>
              <w:t>Адміністрація</w:t>
            </w:r>
          </w:p>
        </w:tc>
      </w:tr>
      <w:tr w:rsidR="004D2C0A" w:rsidRPr="003D710C" w:rsidTr="00FB7F70">
        <w:trPr>
          <w:trHeight w:val="270"/>
        </w:trPr>
        <w:tc>
          <w:tcPr>
            <w:tcW w:w="192" w:type="pct"/>
            <w:vMerge/>
          </w:tcPr>
          <w:p w:rsidR="004D2C0A" w:rsidRPr="003D710C" w:rsidRDefault="004D2C0A" w:rsidP="00F6465C">
            <w:pPr>
              <w:widowControl w:val="0"/>
              <w:autoSpaceDE w:val="0"/>
              <w:autoSpaceDN w:val="0"/>
              <w:adjustRightInd w:val="0"/>
              <w:spacing w:line="360" w:lineRule="auto"/>
              <w:jc w:val="center"/>
              <w:rPr>
                <w:rFonts w:ascii="Times New Roman" w:hAnsi="Times New Roman"/>
                <w:b/>
                <w:bCs/>
                <w:sz w:val="24"/>
                <w:szCs w:val="24"/>
              </w:rPr>
            </w:pPr>
          </w:p>
        </w:tc>
        <w:tc>
          <w:tcPr>
            <w:tcW w:w="747" w:type="pct"/>
            <w:vMerge/>
          </w:tcPr>
          <w:p w:rsidR="004D2C0A" w:rsidRPr="003D710C" w:rsidRDefault="004D2C0A" w:rsidP="00F6465C">
            <w:pPr>
              <w:widowControl w:val="0"/>
              <w:autoSpaceDE w:val="0"/>
              <w:autoSpaceDN w:val="0"/>
              <w:adjustRightInd w:val="0"/>
              <w:spacing w:line="360" w:lineRule="auto"/>
              <w:rPr>
                <w:rFonts w:ascii="Times New Roman" w:hAnsi="Times New Roman"/>
                <w:b/>
                <w:bCs/>
                <w:sz w:val="24"/>
                <w:szCs w:val="24"/>
              </w:rPr>
            </w:pPr>
          </w:p>
        </w:tc>
        <w:tc>
          <w:tcPr>
            <w:tcW w:w="2653" w:type="pct"/>
            <w:gridSpan w:val="2"/>
          </w:tcPr>
          <w:p w:rsidR="004D2C0A" w:rsidRPr="003D710C" w:rsidRDefault="004D2C0A" w:rsidP="000B5B96">
            <w:pPr>
              <w:spacing w:line="360" w:lineRule="auto"/>
              <w:rPr>
                <w:rFonts w:ascii="Times New Roman" w:hAnsi="Times New Roman"/>
                <w:sz w:val="24"/>
                <w:szCs w:val="24"/>
              </w:rPr>
            </w:pPr>
            <w:r w:rsidRPr="003D710C">
              <w:rPr>
                <w:rFonts w:ascii="Times New Roman" w:hAnsi="Times New Roman"/>
                <w:sz w:val="24"/>
                <w:szCs w:val="24"/>
                <w:lang w:eastAsia="ru-RU"/>
              </w:rPr>
              <w:t>Про затвердження графіка роботи атестаційної комісії</w:t>
            </w:r>
          </w:p>
        </w:tc>
        <w:tc>
          <w:tcPr>
            <w:tcW w:w="501" w:type="pct"/>
          </w:tcPr>
          <w:p w:rsidR="004D2C0A" w:rsidRPr="003D710C" w:rsidRDefault="002451D7" w:rsidP="004D2C0A">
            <w:pPr>
              <w:rPr>
                <w:rFonts w:ascii="Times New Roman" w:hAnsi="Times New Roman"/>
                <w:sz w:val="24"/>
                <w:szCs w:val="24"/>
              </w:rPr>
            </w:pPr>
            <w:r w:rsidRPr="003D710C">
              <w:rPr>
                <w:rFonts w:ascii="Times New Roman" w:hAnsi="Times New Roman"/>
                <w:sz w:val="24"/>
                <w:szCs w:val="24"/>
              </w:rPr>
              <w:t>жовтень</w:t>
            </w:r>
          </w:p>
        </w:tc>
        <w:tc>
          <w:tcPr>
            <w:tcW w:w="907" w:type="pct"/>
          </w:tcPr>
          <w:p w:rsidR="00666128" w:rsidRPr="003D710C" w:rsidRDefault="00666128" w:rsidP="00666128">
            <w:pPr>
              <w:widowControl w:val="0"/>
              <w:tabs>
                <w:tab w:val="left" w:pos="0"/>
                <w:tab w:val="left" w:pos="7513"/>
              </w:tabs>
              <w:autoSpaceDE w:val="0"/>
              <w:autoSpaceDN w:val="0"/>
              <w:adjustRightInd w:val="0"/>
              <w:ind w:firstLine="285"/>
              <w:rPr>
                <w:rFonts w:ascii="Times New Roman" w:hAnsi="Times New Roman"/>
                <w:sz w:val="24"/>
                <w:szCs w:val="24"/>
                <w:vertAlign w:val="superscript"/>
              </w:rPr>
            </w:pPr>
          </w:p>
          <w:p w:rsidR="004D2C0A" w:rsidRPr="003D710C" w:rsidRDefault="00A4166F" w:rsidP="00F6465C">
            <w:pPr>
              <w:widowControl w:val="0"/>
              <w:autoSpaceDE w:val="0"/>
              <w:autoSpaceDN w:val="0"/>
              <w:adjustRightInd w:val="0"/>
              <w:spacing w:line="360" w:lineRule="auto"/>
              <w:rPr>
                <w:rFonts w:ascii="Times New Roman" w:hAnsi="Times New Roman"/>
                <w:spacing w:val="-6"/>
                <w:sz w:val="24"/>
                <w:szCs w:val="24"/>
              </w:rPr>
            </w:pPr>
            <w:r w:rsidRPr="003D710C">
              <w:rPr>
                <w:rFonts w:ascii="Times New Roman" w:hAnsi="Times New Roman"/>
                <w:spacing w:val="-6"/>
                <w:sz w:val="24"/>
                <w:szCs w:val="24"/>
              </w:rPr>
              <w:t>Адміністрація</w:t>
            </w:r>
          </w:p>
        </w:tc>
      </w:tr>
      <w:tr w:rsidR="004D2C0A" w:rsidRPr="003D710C" w:rsidTr="00FB7F70">
        <w:trPr>
          <w:trHeight w:val="270"/>
        </w:trPr>
        <w:tc>
          <w:tcPr>
            <w:tcW w:w="192" w:type="pct"/>
            <w:vMerge/>
          </w:tcPr>
          <w:p w:rsidR="004D2C0A" w:rsidRPr="003D710C" w:rsidRDefault="004D2C0A" w:rsidP="00F6465C">
            <w:pPr>
              <w:widowControl w:val="0"/>
              <w:autoSpaceDE w:val="0"/>
              <w:autoSpaceDN w:val="0"/>
              <w:adjustRightInd w:val="0"/>
              <w:spacing w:line="360" w:lineRule="auto"/>
              <w:jc w:val="center"/>
              <w:rPr>
                <w:rFonts w:ascii="Times New Roman" w:hAnsi="Times New Roman"/>
                <w:b/>
                <w:bCs/>
                <w:sz w:val="24"/>
                <w:szCs w:val="24"/>
              </w:rPr>
            </w:pPr>
          </w:p>
        </w:tc>
        <w:tc>
          <w:tcPr>
            <w:tcW w:w="747" w:type="pct"/>
            <w:vMerge/>
          </w:tcPr>
          <w:p w:rsidR="004D2C0A" w:rsidRPr="003D710C" w:rsidRDefault="004D2C0A" w:rsidP="00F6465C">
            <w:pPr>
              <w:widowControl w:val="0"/>
              <w:autoSpaceDE w:val="0"/>
              <w:autoSpaceDN w:val="0"/>
              <w:adjustRightInd w:val="0"/>
              <w:spacing w:line="360" w:lineRule="auto"/>
              <w:rPr>
                <w:rFonts w:ascii="Times New Roman" w:hAnsi="Times New Roman"/>
                <w:b/>
                <w:bCs/>
                <w:sz w:val="24"/>
                <w:szCs w:val="24"/>
              </w:rPr>
            </w:pPr>
          </w:p>
        </w:tc>
        <w:tc>
          <w:tcPr>
            <w:tcW w:w="2653" w:type="pct"/>
            <w:gridSpan w:val="2"/>
          </w:tcPr>
          <w:p w:rsidR="004D2C0A" w:rsidRPr="003D710C" w:rsidRDefault="004D2C0A" w:rsidP="00F6465C">
            <w:pPr>
              <w:widowControl w:val="0"/>
              <w:autoSpaceDE w:val="0"/>
              <w:autoSpaceDN w:val="0"/>
              <w:adjustRightInd w:val="0"/>
              <w:spacing w:line="360" w:lineRule="auto"/>
              <w:rPr>
                <w:rFonts w:ascii="Times New Roman" w:hAnsi="Times New Roman"/>
                <w:sz w:val="24"/>
                <w:szCs w:val="24"/>
              </w:rPr>
            </w:pPr>
            <w:r w:rsidRPr="003D710C">
              <w:rPr>
                <w:rFonts w:ascii="Times New Roman" w:hAnsi="Times New Roman"/>
                <w:sz w:val="24"/>
                <w:szCs w:val="24"/>
              </w:rPr>
              <w:t>Про атестацію педагогічних працівників (підсумкове)</w:t>
            </w:r>
          </w:p>
        </w:tc>
        <w:tc>
          <w:tcPr>
            <w:tcW w:w="501" w:type="pct"/>
          </w:tcPr>
          <w:p w:rsidR="004D2C0A" w:rsidRPr="003D710C" w:rsidRDefault="002451D7" w:rsidP="004D2C0A">
            <w:pPr>
              <w:rPr>
                <w:rFonts w:ascii="Times New Roman" w:hAnsi="Times New Roman"/>
                <w:sz w:val="24"/>
                <w:szCs w:val="24"/>
              </w:rPr>
            </w:pPr>
            <w:r w:rsidRPr="003D710C">
              <w:rPr>
                <w:rFonts w:ascii="Times New Roman" w:hAnsi="Times New Roman"/>
                <w:sz w:val="24"/>
                <w:szCs w:val="24"/>
              </w:rPr>
              <w:t>березень</w:t>
            </w:r>
          </w:p>
        </w:tc>
        <w:tc>
          <w:tcPr>
            <w:tcW w:w="907" w:type="pct"/>
          </w:tcPr>
          <w:p w:rsidR="00666128" w:rsidRPr="003D710C" w:rsidRDefault="00666128" w:rsidP="00666128">
            <w:pPr>
              <w:widowControl w:val="0"/>
              <w:tabs>
                <w:tab w:val="left" w:pos="0"/>
                <w:tab w:val="left" w:pos="7513"/>
              </w:tabs>
              <w:autoSpaceDE w:val="0"/>
              <w:autoSpaceDN w:val="0"/>
              <w:adjustRightInd w:val="0"/>
              <w:ind w:firstLine="285"/>
              <w:rPr>
                <w:rFonts w:ascii="Times New Roman" w:hAnsi="Times New Roman"/>
                <w:sz w:val="24"/>
                <w:szCs w:val="24"/>
                <w:vertAlign w:val="superscript"/>
              </w:rPr>
            </w:pPr>
          </w:p>
          <w:p w:rsidR="004D2C0A" w:rsidRPr="003D710C" w:rsidRDefault="00A4166F" w:rsidP="00F6465C">
            <w:pPr>
              <w:widowControl w:val="0"/>
              <w:autoSpaceDE w:val="0"/>
              <w:autoSpaceDN w:val="0"/>
              <w:adjustRightInd w:val="0"/>
              <w:spacing w:line="360" w:lineRule="auto"/>
              <w:rPr>
                <w:rFonts w:ascii="Times New Roman" w:hAnsi="Times New Roman"/>
                <w:spacing w:val="-6"/>
                <w:sz w:val="24"/>
                <w:szCs w:val="24"/>
              </w:rPr>
            </w:pPr>
            <w:r w:rsidRPr="003D710C">
              <w:rPr>
                <w:rFonts w:ascii="Times New Roman" w:hAnsi="Times New Roman"/>
                <w:spacing w:val="-6"/>
                <w:sz w:val="24"/>
                <w:szCs w:val="24"/>
              </w:rPr>
              <w:t>Адміністрація</w:t>
            </w:r>
          </w:p>
        </w:tc>
      </w:tr>
      <w:tr w:rsidR="004D2C0A" w:rsidRPr="003D710C" w:rsidTr="00FB7F70">
        <w:tc>
          <w:tcPr>
            <w:tcW w:w="192" w:type="pct"/>
          </w:tcPr>
          <w:p w:rsidR="004D2C0A" w:rsidRPr="003D710C" w:rsidRDefault="004D2C0A" w:rsidP="00F6465C">
            <w:pPr>
              <w:widowControl w:val="0"/>
              <w:autoSpaceDE w:val="0"/>
              <w:autoSpaceDN w:val="0"/>
              <w:adjustRightInd w:val="0"/>
              <w:spacing w:line="360" w:lineRule="auto"/>
              <w:jc w:val="center"/>
              <w:rPr>
                <w:rFonts w:ascii="Times New Roman" w:hAnsi="Times New Roman"/>
                <w:sz w:val="24"/>
                <w:szCs w:val="24"/>
              </w:rPr>
            </w:pPr>
            <w:r w:rsidRPr="003D710C">
              <w:rPr>
                <w:rFonts w:ascii="Times New Roman" w:hAnsi="Times New Roman"/>
                <w:sz w:val="24"/>
                <w:szCs w:val="24"/>
              </w:rPr>
              <w:t>8</w:t>
            </w:r>
          </w:p>
        </w:tc>
        <w:tc>
          <w:tcPr>
            <w:tcW w:w="3400" w:type="pct"/>
            <w:gridSpan w:val="3"/>
          </w:tcPr>
          <w:p w:rsidR="004D2C0A" w:rsidRPr="003D710C" w:rsidRDefault="004D2C0A" w:rsidP="00F6465C">
            <w:pPr>
              <w:widowControl w:val="0"/>
              <w:autoSpaceDE w:val="0"/>
              <w:autoSpaceDN w:val="0"/>
              <w:adjustRightInd w:val="0"/>
              <w:spacing w:line="360" w:lineRule="auto"/>
              <w:rPr>
                <w:rFonts w:ascii="Times New Roman" w:hAnsi="Times New Roman"/>
                <w:sz w:val="24"/>
                <w:szCs w:val="24"/>
              </w:rPr>
            </w:pPr>
            <w:r w:rsidRPr="003D710C">
              <w:rPr>
                <w:rFonts w:ascii="Times New Roman" w:hAnsi="Times New Roman"/>
                <w:sz w:val="24"/>
                <w:szCs w:val="24"/>
              </w:rPr>
              <w:t>Оформити атестаційні листи. Другі примірники атестаційних листів видати працівникам під підпис</w:t>
            </w:r>
          </w:p>
        </w:tc>
        <w:tc>
          <w:tcPr>
            <w:tcW w:w="501" w:type="pct"/>
          </w:tcPr>
          <w:p w:rsidR="004D2C0A" w:rsidRPr="003D710C" w:rsidRDefault="002451D7" w:rsidP="004D2C0A">
            <w:pPr>
              <w:rPr>
                <w:rFonts w:ascii="Times New Roman" w:hAnsi="Times New Roman"/>
                <w:sz w:val="24"/>
                <w:szCs w:val="24"/>
              </w:rPr>
            </w:pPr>
            <w:r w:rsidRPr="003D710C">
              <w:rPr>
                <w:rFonts w:ascii="Times New Roman" w:hAnsi="Times New Roman"/>
                <w:sz w:val="24"/>
                <w:szCs w:val="24"/>
              </w:rPr>
              <w:t>березень</w:t>
            </w:r>
          </w:p>
        </w:tc>
        <w:tc>
          <w:tcPr>
            <w:tcW w:w="907" w:type="pct"/>
          </w:tcPr>
          <w:p w:rsidR="00666128" w:rsidRPr="003D710C" w:rsidRDefault="00666128" w:rsidP="00666128">
            <w:pPr>
              <w:widowControl w:val="0"/>
              <w:tabs>
                <w:tab w:val="left" w:pos="0"/>
                <w:tab w:val="left" w:pos="7513"/>
              </w:tabs>
              <w:autoSpaceDE w:val="0"/>
              <w:autoSpaceDN w:val="0"/>
              <w:adjustRightInd w:val="0"/>
              <w:ind w:firstLine="285"/>
              <w:rPr>
                <w:rFonts w:ascii="Times New Roman" w:hAnsi="Times New Roman"/>
                <w:sz w:val="24"/>
                <w:szCs w:val="24"/>
                <w:vertAlign w:val="superscript"/>
              </w:rPr>
            </w:pPr>
          </w:p>
          <w:p w:rsidR="004D2C0A" w:rsidRPr="003D710C" w:rsidRDefault="00A4166F" w:rsidP="00F6465C">
            <w:pPr>
              <w:widowControl w:val="0"/>
              <w:autoSpaceDE w:val="0"/>
              <w:autoSpaceDN w:val="0"/>
              <w:adjustRightInd w:val="0"/>
              <w:spacing w:line="360" w:lineRule="auto"/>
              <w:rPr>
                <w:rFonts w:ascii="Times New Roman" w:hAnsi="Times New Roman"/>
                <w:spacing w:val="-6"/>
                <w:sz w:val="24"/>
                <w:szCs w:val="24"/>
              </w:rPr>
            </w:pPr>
            <w:r w:rsidRPr="003D710C">
              <w:rPr>
                <w:rFonts w:ascii="Times New Roman" w:hAnsi="Times New Roman"/>
                <w:spacing w:val="-6"/>
                <w:sz w:val="24"/>
                <w:szCs w:val="24"/>
              </w:rPr>
              <w:t>Адміністрація</w:t>
            </w:r>
          </w:p>
        </w:tc>
      </w:tr>
      <w:tr w:rsidR="004D2C0A" w:rsidRPr="003D710C" w:rsidTr="00FB7F70">
        <w:tc>
          <w:tcPr>
            <w:tcW w:w="192" w:type="pct"/>
          </w:tcPr>
          <w:p w:rsidR="004D2C0A" w:rsidRPr="003D710C" w:rsidRDefault="004D2C0A" w:rsidP="00F6465C">
            <w:pPr>
              <w:widowControl w:val="0"/>
              <w:autoSpaceDE w:val="0"/>
              <w:autoSpaceDN w:val="0"/>
              <w:adjustRightInd w:val="0"/>
              <w:spacing w:line="360" w:lineRule="auto"/>
              <w:jc w:val="center"/>
              <w:rPr>
                <w:rFonts w:ascii="Times New Roman" w:hAnsi="Times New Roman"/>
                <w:sz w:val="24"/>
                <w:szCs w:val="24"/>
              </w:rPr>
            </w:pPr>
            <w:r w:rsidRPr="003D710C">
              <w:rPr>
                <w:rFonts w:ascii="Times New Roman" w:hAnsi="Times New Roman"/>
                <w:sz w:val="24"/>
                <w:szCs w:val="24"/>
              </w:rPr>
              <w:t>9</w:t>
            </w:r>
          </w:p>
        </w:tc>
        <w:tc>
          <w:tcPr>
            <w:tcW w:w="3400" w:type="pct"/>
            <w:gridSpan w:val="3"/>
          </w:tcPr>
          <w:p w:rsidR="004D2C0A" w:rsidRPr="003D710C" w:rsidRDefault="004D2C0A" w:rsidP="00F6465C">
            <w:pPr>
              <w:widowControl w:val="0"/>
              <w:autoSpaceDE w:val="0"/>
              <w:autoSpaceDN w:val="0"/>
              <w:adjustRightInd w:val="0"/>
              <w:spacing w:line="360" w:lineRule="auto"/>
              <w:rPr>
                <w:rFonts w:ascii="Times New Roman" w:hAnsi="Times New Roman"/>
                <w:sz w:val="24"/>
                <w:szCs w:val="24"/>
              </w:rPr>
            </w:pPr>
            <w:r w:rsidRPr="003D710C">
              <w:rPr>
                <w:rFonts w:ascii="Times New Roman" w:hAnsi="Times New Roman"/>
                <w:sz w:val="24"/>
                <w:szCs w:val="24"/>
              </w:rPr>
              <w:t>Оформити матеріали за результатами атестації (клопотання про присвоєння певним працівникам кваліфікаційної категорії «спеціаліст вищої категорії», педагогічного звання, про відповідність раніше присвоєній кваліфікаційній категорії «спеціаліст вищої категорії» та про відповідність раніше присвоєному педагогічному званню)</w:t>
            </w:r>
          </w:p>
        </w:tc>
        <w:tc>
          <w:tcPr>
            <w:tcW w:w="501" w:type="pct"/>
          </w:tcPr>
          <w:p w:rsidR="004D2C0A" w:rsidRPr="003D710C" w:rsidRDefault="002451D7" w:rsidP="004D2C0A">
            <w:pPr>
              <w:rPr>
                <w:rFonts w:ascii="Times New Roman" w:hAnsi="Times New Roman"/>
                <w:sz w:val="24"/>
                <w:szCs w:val="24"/>
              </w:rPr>
            </w:pPr>
            <w:r w:rsidRPr="003D710C">
              <w:rPr>
                <w:rFonts w:ascii="Times New Roman" w:hAnsi="Times New Roman"/>
                <w:sz w:val="24"/>
                <w:szCs w:val="24"/>
              </w:rPr>
              <w:t>березень</w:t>
            </w:r>
          </w:p>
        </w:tc>
        <w:tc>
          <w:tcPr>
            <w:tcW w:w="907" w:type="pct"/>
          </w:tcPr>
          <w:p w:rsidR="004D2C0A" w:rsidRPr="003D710C" w:rsidRDefault="00A4166F" w:rsidP="00F6465C">
            <w:pPr>
              <w:widowControl w:val="0"/>
              <w:autoSpaceDE w:val="0"/>
              <w:autoSpaceDN w:val="0"/>
              <w:adjustRightInd w:val="0"/>
              <w:spacing w:line="360" w:lineRule="auto"/>
              <w:rPr>
                <w:rFonts w:ascii="Times New Roman" w:hAnsi="Times New Roman"/>
                <w:spacing w:val="-6"/>
                <w:sz w:val="24"/>
                <w:szCs w:val="24"/>
              </w:rPr>
            </w:pPr>
            <w:r w:rsidRPr="003D710C">
              <w:rPr>
                <w:rFonts w:ascii="Times New Roman" w:hAnsi="Times New Roman"/>
                <w:spacing w:val="-6"/>
                <w:sz w:val="24"/>
                <w:szCs w:val="24"/>
              </w:rPr>
              <w:t>Адміністрація,</w:t>
            </w:r>
          </w:p>
        </w:tc>
      </w:tr>
    </w:tbl>
    <w:p w:rsidR="00A5435B" w:rsidRPr="003D710C" w:rsidRDefault="00A5435B" w:rsidP="00F6465C">
      <w:pPr>
        <w:widowControl w:val="0"/>
        <w:tabs>
          <w:tab w:val="left" w:pos="3600"/>
          <w:tab w:val="right" w:pos="5400"/>
          <w:tab w:val="left" w:pos="7200"/>
          <w:tab w:val="left" w:pos="9639"/>
        </w:tabs>
        <w:autoSpaceDE w:val="0"/>
        <w:autoSpaceDN w:val="0"/>
        <w:adjustRightInd w:val="0"/>
        <w:spacing w:after="0" w:line="360" w:lineRule="auto"/>
        <w:jc w:val="both"/>
        <w:rPr>
          <w:rFonts w:ascii="Times New Roman" w:hAnsi="Times New Roman"/>
          <w:sz w:val="24"/>
          <w:szCs w:val="24"/>
          <w:vertAlign w:val="superscript"/>
        </w:rPr>
      </w:pPr>
    </w:p>
    <w:tbl>
      <w:tblPr>
        <w:tblW w:w="5000" w:type="pct"/>
        <w:tblLook w:val="04A0" w:firstRow="1" w:lastRow="0" w:firstColumn="1" w:lastColumn="0" w:noHBand="0" w:noVBand="1"/>
      </w:tblPr>
      <w:tblGrid>
        <w:gridCol w:w="3202"/>
        <w:gridCol w:w="6436"/>
      </w:tblGrid>
      <w:tr w:rsidR="00A4166F" w:rsidRPr="003D710C" w:rsidTr="00A4166F">
        <w:trPr>
          <w:trHeight w:val="841"/>
        </w:trPr>
        <w:tc>
          <w:tcPr>
            <w:tcW w:w="1661" w:type="pct"/>
          </w:tcPr>
          <w:p w:rsidR="00A4166F" w:rsidRPr="003D710C" w:rsidRDefault="00A4166F" w:rsidP="00A4166F">
            <w:pPr>
              <w:widowControl w:val="0"/>
              <w:tabs>
                <w:tab w:val="left" w:pos="3600"/>
                <w:tab w:val="right" w:pos="5205"/>
                <w:tab w:val="left" w:pos="7020"/>
              </w:tabs>
              <w:autoSpaceDE w:val="0"/>
              <w:autoSpaceDN w:val="0"/>
              <w:adjustRightInd w:val="0"/>
              <w:spacing w:after="0" w:line="240" w:lineRule="auto"/>
              <w:jc w:val="center"/>
              <w:rPr>
                <w:rFonts w:ascii="Times New Roman" w:eastAsia="Calibri" w:hAnsi="Times New Roman"/>
                <w:sz w:val="24"/>
                <w:szCs w:val="24"/>
                <w:lang w:val="ru-RU" w:eastAsia="en-US"/>
              </w:rPr>
            </w:pPr>
            <w:r w:rsidRPr="003D710C">
              <w:rPr>
                <w:rFonts w:ascii="Times New Roman" w:eastAsia="Calibri" w:hAnsi="Times New Roman"/>
                <w:sz w:val="24"/>
                <w:szCs w:val="24"/>
                <w:lang w:eastAsia="en-US"/>
              </w:rPr>
              <w:t xml:space="preserve">Директор          </w:t>
            </w:r>
          </w:p>
        </w:tc>
        <w:tc>
          <w:tcPr>
            <w:tcW w:w="3339" w:type="pct"/>
          </w:tcPr>
          <w:p w:rsidR="00A4166F" w:rsidRPr="003D710C" w:rsidRDefault="00A4166F" w:rsidP="00A4166F">
            <w:pPr>
              <w:jc w:val="center"/>
              <w:rPr>
                <w:rFonts w:ascii="Times New Roman" w:eastAsia="Calibri" w:hAnsi="Times New Roman"/>
                <w:sz w:val="24"/>
                <w:szCs w:val="24"/>
                <w:lang w:val="ru-RU" w:eastAsia="en-US"/>
              </w:rPr>
            </w:pPr>
            <w:r w:rsidRPr="003D710C">
              <w:rPr>
                <w:rFonts w:ascii="Times New Roman" w:eastAsia="Calibri" w:hAnsi="Times New Roman"/>
                <w:sz w:val="24"/>
                <w:szCs w:val="24"/>
                <w:lang w:val="ru-RU" w:eastAsia="en-US"/>
              </w:rPr>
              <w:t xml:space="preserve"> Світлана МАРТОСЕНКО</w:t>
            </w:r>
          </w:p>
        </w:tc>
      </w:tr>
    </w:tbl>
    <w:p w:rsidR="000569B2" w:rsidRPr="00F6465C" w:rsidRDefault="000569B2" w:rsidP="00F6465C">
      <w:pPr>
        <w:widowControl w:val="0"/>
        <w:tabs>
          <w:tab w:val="left" w:pos="7513"/>
        </w:tabs>
        <w:autoSpaceDE w:val="0"/>
        <w:autoSpaceDN w:val="0"/>
        <w:adjustRightInd w:val="0"/>
        <w:spacing w:after="0" w:line="360" w:lineRule="auto"/>
        <w:ind w:firstLine="285"/>
        <w:jc w:val="both"/>
        <w:rPr>
          <w:rFonts w:ascii="Times New Roman" w:hAnsi="Times New Roman"/>
          <w:sz w:val="24"/>
          <w:szCs w:val="24"/>
          <w:vertAlign w:val="superscript"/>
        </w:rPr>
      </w:pPr>
    </w:p>
    <w:sectPr w:rsidR="000569B2" w:rsidRPr="00F6465C" w:rsidSect="004C45F6">
      <w:pgSz w:w="11906" w:h="16838"/>
      <w:pgMar w:top="568" w:right="1134" w:bottom="567" w:left="1134" w:header="709" w:footer="709"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649" w:rsidRDefault="00285649" w:rsidP="00F6465C">
      <w:pPr>
        <w:spacing w:after="0" w:line="240" w:lineRule="auto"/>
      </w:pPr>
      <w:r>
        <w:separator/>
      </w:r>
    </w:p>
  </w:endnote>
  <w:endnote w:type="continuationSeparator" w:id="0">
    <w:p w:rsidR="00285649" w:rsidRDefault="00285649" w:rsidP="00F64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649" w:rsidRDefault="00285649" w:rsidP="00F6465C">
      <w:pPr>
        <w:spacing w:after="0" w:line="240" w:lineRule="auto"/>
      </w:pPr>
      <w:r>
        <w:separator/>
      </w:r>
    </w:p>
  </w:footnote>
  <w:footnote w:type="continuationSeparator" w:id="0">
    <w:p w:rsidR="00285649" w:rsidRDefault="00285649" w:rsidP="00F64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03A8D"/>
    <w:multiLevelType w:val="hybridMultilevel"/>
    <w:tmpl w:val="FD84629C"/>
    <w:lvl w:ilvl="0" w:tplc="67242198">
      <w:start w:val="1"/>
      <w:numFmt w:val="decimal"/>
      <w:lvlText w:val="%1."/>
      <w:lvlJc w:val="left"/>
      <w:pPr>
        <w:ind w:left="720" w:hanging="360"/>
      </w:pPr>
    </w:lvl>
    <w:lvl w:ilvl="1" w:tplc="67242198" w:tentative="1">
      <w:start w:val="1"/>
      <w:numFmt w:val="lowerLetter"/>
      <w:lvlText w:val="%2."/>
      <w:lvlJc w:val="left"/>
      <w:pPr>
        <w:ind w:left="1440" w:hanging="360"/>
      </w:pPr>
    </w:lvl>
    <w:lvl w:ilvl="2" w:tplc="67242198" w:tentative="1">
      <w:start w:val="1"/>
      <w:numFmt w:val="lowerRoman"/>
      <w:lvlText w:val="%3."/>
      <w:lvlJc w:val="right"/>
      <w:pPr>
        <w:ind w:left="2160" w:hanging="180"/>
      </w:pPr>
    </w:lvl>
    <w:lvl w:ilvl="3" w:tplc="67242198" w:tentative="1">
      <w:start w:val="1"/>
      <w:numFmt w:val="decimal"/>
      <w:lvlText w:val="%4."/>
      <w:lvlJc w:val="left"/>
      <w:pPr>
        <w:ind w:left="2880" w:hanging="360"/>
      </w:pPr>
    </w:lvl>
    <w:lvl w:ilvl="4" w:tplc="67242198" w:tentative="1">
      <w:start w:val="1"/>
      <w:numFmt w:val="lowerLetter"/>
      <w:lvlText w:val="%5."/>
      <w:lvlJc w:val="left"/>
      <w:pPr>
        <w:ind w:left="3600" w:hanging="360"/>
      </w:pPr>
    </w:lvl>
    <w:lvl w:ilvl="5" w:tplc="67242198" w:tentative="1">
      <w:start w:val="1"/>
      <w:numFmt w:val="lowerRoman"/>
      <w:lvlText w:val="%6."/>
      <w:lvlJc w:val="right"/>
      <w:pPr>
        <w:ind w:left="4320" w:hanging="180"/>
      </w:pPr>
    </w:lvl>
    <w:lvl w:ilvl="6" w:tplc="67242198" w:tentative="1">
      <w:start w:val="1"/>
      <w:numFmt w:val="decimal"/>
      <w:lvlText w:val="%7."/>
      <w:lvlJc w:val="left"/>
      <w:pPr>
        <w:ind w:left="5040" w:hanging="360"/>
      </w:pPr>
    </w:lvl>
    <w:lvl w:ilvl="7" w:tplc="67242198" w:tentative="1">
      <w:start w:val="1"/>
      <w:numFmt w:val="lowerLetter"/>
      <w:lvlText w:val="%8."/>
      <w:lvlJc w:val="left"/>
      <w:pPr>
        <w:ind w:left="5760" w:hanging="360"/>
      </w:pPr>
    </w:lvl>
    <w:lvl w:ilvl="8" w:tplc="67242198" w:tentative="1">
      <w:start w:val="1"/>
      <w:numFmt w:val="lowerRoman"/>
      <w:lvlText w:val="%9."/>
      <w:lvlJc w:val="right"/>
      <w:pPr>
        <w:ind w:left="6480" w:hanging="180"/>
      </w:pPr>
    </w:lvl>
  </w:abstractNum>
  <w:abstractNum w:abstractNumId="1" w15:restartNumberingAfterBreak="0">
    <w:nsid w:val="21936259"/>
    <w:multiLevelType w:val="multilevel"/>
    <w:tmpl w:val="52AEFDAA"/>
    <w:lvl w:ilvl="0">
      <w:numFmt w:val="bullet"/>
      <w:lvlText w:val=""/>
      <w:lvlJc w:val="left"/>
      <w:pPr>
        <w:tabs>
          <w:tab w:val="num" w:pos="720"/>
        </w:tabs>
        <w:ind w:left="720" w:firstLine="705"/>
      </w:pPr>
      <w:rPr>
        <w:rFonts w:ascii="Symbol" w:hAnsi="Symbol"/>
        <w:sz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332B45DB"/>
    <w:multiLevelType w:val="hybridMultilevel"/>
    <w:tmpl w:val="341EE37C"/>
    <w:lvl w:ilvl="0" w:tplc="92157878">
      <w:start w:val="1"/>
      <w:numFmt w:val="decimal"/>
      <w:lvlText w:val="%1."/>
      <w:lvlJc w:val="left"/>
      <w:pPr>
        <w:ind w:left="720" w:hanging="360"/>
      </w:pPr>
    </w:lvl>
    <w:lvl w:ilvl="1" w:tplc="92157878" w:tentative="1">
      <w:start w:val="1"/>
      <w:numFmt w:val="lowerLetter"/>
      <w:lvlText w:val="%2."/>
      <w:lvlJc w:val="left"/>
      <w:pPr>
        <w:ind w:left="1440" w:hanging="360"/>
      </w:pPr>
    </w:lvl>
    <w:lvl w:ilvl="2" w:tplc="92157878" w:tentative="1">
      <w:start w:val="1"/>
      <w:numFmt w:val="lowerRoman"/>
      <w:lvlText w:val="%3."/>
      <w:lvlJc w:val="right"/>
      <w:pPr>
        <w:ind w:left="2160" w:hanging="180"/>
      </w:pPr>
    </w:lvl>
    <w:lvl w:ilvl="3" w:tplc="92157878" w:tentative="1">
      <w:start w:val="1"/>
      <w:numFmt w:val="decimal"/>
      <w:lvlText w:val="%4."/>
      <w:lvlJc w:val="left"/>
      <w:pPr>
        <w:ind w:left="2880" w:hanging="360"/>
      </w:pPr>
    </w:lvl>
    <w:lvl w:ilvl="4" w:tplc="92157878" w:tentative="1">
      <w:start w:val="1"/>
      <w:numFmt w:val="lowerLetter"/>
      <w:lvlText w:val="%5."/>
      <w:lvlJc w:val="left"/>
      <w:pPr>
        <w:ind w:left="3600" w:hanging="360"/>
      </w:pPr>
    </w:lvl>
    <w:lvl w:ilvl="5" w:tplc="92157878" w:tentative="1">
      <w:start w:val="1"/>
      <w:numFmt w:val="lowerRoman"/>
      <w:lvlText w:val="%6."/>
      <w:lvlJc w:val="right"/>
      <w:pPr>
        <w:ind w:left="4320" w:hanging="180"/>
      </w:pPr>
    </w:lvl>
    <w:lvl w:ilvl="6" w:tplc="92157878" w:tentative="1">
      <w:start w:val="1"/>
      <w:numFmt w:val="decimal"/>
      <w:lvlText w:val="%7."/>
      <w:lvlJc w:val="left"/>
      <w:pPr>
        <w:ind w:left="5040" w:hanging="360"/>
      </w:pPr>
    </w:lvl>
    <w:lvl w:ilvl="7" w:tplc="92157878" w:tentative="1">
      <w:start w:val="1"/>
      <w:numFmt w:val="lowerLetter"/>
      <w:lvlText w:val="%8."/>
      <w:lvlJc w:val="left"/>
      <w:pPr>
        <w:ind w:left="5760" w:hanging="360"/>
      </w:pPr>
    </w:lvl>
    <w:lvl w:ilvl="8" w:tplc="92157878" w:tentative="1">
      <w:start w:val="1"/>
      <w:numFmt w:val="lowerRoman"/>
      <w:lvlText w:val="%9."/>
      <w:lvlJc w:val="right"/>
      <w:pPr>
        <w:ind w:left="6480" w:hanging="180"/>
      </w:pPr>
    </w:lvl>
  </w:abstractNum>
  <w:abstractNum w:abstractNumId="3" w15:restartNumberingAfterBreak="0">
    <w:nsid w:val="475E59EE"/>
    <w:multiLevelType w:val="multilevel"/>
    <w:tmpl w:val="7CAC07FB"/>
    <w:lvl w:ilvl="0">
      <w:numFmt w:val="bullet"/>
      <w:lvlText w:val=""/>
      <w:lvlJc w:val="left"/>
      <w:pPr>
        <w:tabs>
          <w:tab w:val="num" w:pos="720"/>
        </w:tabs>
        <w:ind w:left="720" w:firstLine="705"/>
      </w:pPr>
      <w:rPr>
        <w:rFonts w:ascii="Symbol" w:hAnsi="Symbol"/>
        <w:sz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4DC3C4CB"/>
    <w:multiLevelType w:val="multilevel"/>
    <w:tmpl w:val="7936A2F4"/>
    <w:lvl w:ilvl="0">
      <w:numFmt w:val="bullet"/>
      <w:lvlText w:val=""/>
      <w:lvlJc w:val="left"/>
      <w:pPr>
        <w:tabs>
          <w:tab w:val="num" w:pos="720"/>
        </w:tabs>
        <w:ind w:left="720" w:firstLine="705"/>
      </w:pPr>
      <w:rPr>
        <w:rFonts w:ascii="Symbol" w:hAnsi="Symbol"/>
        <w:sz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15:restartNumberingAfterBreak="0">
    <w:nsid w:val="624C4630"/>
    <w:multiLevelType w:val="multilevel"/>
    <w:tmpl w:val="0A9B88D6"/>
    <w:lvl w:ilvl="0">
      <w:numFmt w:val="bullet"/>
      <w:lvlText w:val=""/>
      <w:lvlJc w:val="left"/>
      <w:pPr>
        <w:tabs>
          <w:tab w:val="num" w:pos="720"/>
        </w:tabs>
        <w:ind w:left="720" w:firstLine="705"/>
      </w:pPr>
      <w:rPr>
        <w:rFonts w:ascii="Symbol" w:hAnsi="Symbol"/>
        <w:sz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6B8F2590"/>
    <w:multiLevelType w:val="hybridMultilevel"/>
    <w:tmpl w:val="7A8CEC88"/>
    <w:lvl w:ilvl="0" w:tplc="340359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495576B"/>
    <w:multiLevelType w:val="hybridMultilevel"/>
    <w:tmpl w:val="DF427422"/>
    <w:lvl w:ilvl="0" w:tplc="612514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7"/>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585"/>
    <w:rsid w:val="000569B2"/>
    <w:rsid w:val="00065126"/>
    <w:rsid w:val="000A7E55"/>
    <w:rsid w:val="000B5B96"/>
    <w:rsid w:val="00194C20"/>
    <w:rsid w:val="002451D7"/>
    <w:rsid w:val="002633FF"/>
    <w:rsid w:val="00285649"/>
    <w:rsid w:val="002B6168"/>
    <w:rsid w:val="00312398"/>
    <w:rsid w:val="0032683B"/>
    <w:rsid w:val="00333DA0"/>
    <w:rsid w:val="0035469A"/>
    <w:rsid w:val="00384AF0"/>
    <w:rsid w:val="003D710C"/>
    <w:rsid w:val="004B5E40"/>
    <w:rsid w:val="004C45F6"/>
    <w:rsid w:val="004D2C0A"/>
    <w:rsid w:val="00535985"/>
    <w:rsid w:val="005519E9"/>
    <w:rsid w:val="005A10A0"/>
    <w:rsid w:val="005A6B25"/>
    <w:rsid w:val="00621DE2"/>
    <w:rsid w:val="00642109"/>
    <w:rsid w:val="00664194"/>
    <w:rsid w:val="00666128"/>
    <w:rsid w:val="00674FFB"/>
    <w:rsid w:val="008019EB"/>
    <w:rsid w:val="00820DBA"/>
    <w:rsid w:val="008C1134"/>
    <w:rsid w:val="0093586F"/>
    <w:rsid w:val="009F0521"/>
    <w:rsid w:val="00A4166F"/>
    <w:rsid w:val="00A43278"/>
    <w:rsid w:val="00A46018"/>
    <w:rsid w:val="00A5435B"/>
    <w:rsid w:val="00BC6A2D"/>
    <w:rsid w:val="00BF1938"/>
    <w:rsid w:val="00C11936"/>
    <w:rsid w:val="00C84A5E"/>
    <w:rsid w:val="00CE70AB"/>
    <w:rsid w:val="00E05589"/>
    <w:rsid w:val="00E84FEF"/>
    <w:rsid w:val="00EF09FC"/>
    <w:rsid w:val="00F421F1"/>
    <w:rsid w:val="00F609AB"/>
    <w:rsid w:val="00F6465C"/>
    <w:rsid w:val="00F84ABF"/>
    <w:rsid w:val="00FB7F70"/>
    <w:rsid w:val="00FD3117"/>
    <w:rsid w:val="00FF25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89591"/>
  <w15:docId w15:val="{80FCBFCB-A730-44D6-95F1-42B41226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9E9"/>
    <w:rPr>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65C"/>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F6465C"/>
    <w:rPr>
      <w:lang w:val="uk-UA" w:eastAsia="uk-UA"/>
    </w:rPr>
  </w:style>
  <w:style w:type="paragraph" w:styleId="a5">
    <w:name w:val="footer"/>
    <w:basedOn w:val="a"/>
    <w:link w:val="a6"/>
    <w:uiPriority w:val="99"/>
    <w:unhideWhenUsed/>
    <w:rsid w:val="00F6465C"/>
    <w:pPr>
      <w:tabs>
        <w:tab w:val="center" w:pos="4844"/>
        <w:tab w:val="right" w:pos="9689"/>
      </w:tabs>
      <w:spacing w:after="0" w:line="240" w:lineRule="auto"/>
    </w:pPr>
  </w:style>
  <w:style w:type="character" w:customStyle="1" w:styleId="a6">
    <w:name w:val="Нижний колонтитул Знак"/>
    <w:basedOn w:val="a0"/>
    <w:link w:val="a5"/>
    <w:uiPriority w:val="99"/>
    <w:rsid w:val="00F6465C"/>
    <w:rPr>
      <w:lang w:val="uk-UA" w:eastAsia="uk-UA"/>
    </w:rPr>
  </w:style>
  <w:style w:type="table" w:styleId="a7">
    <w:name w:val="Table Grid"/>
    <w:basedOn w:val="a1"/>
    <w:uiPriority w:val="59"/>
    <w:rsid w:val="00F64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7"/>
    <w:uiPriority w:val="59"/>
    <w:rsid w:val="00E84FEF"/>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rsid w:val="005519E9"/>
  </w:style>
  <w:style w:type="paragraph" w:customStyle="1" w:styleId="ListParagraphPHPDOCX">
    <w:name w:val="List Paragraph PHPDOCX"/>
    <w:basedOn w:val="a"/>
    <w:uiPriority w:val="34"/>
    <w:qFormat/>
    <w:rsid w:val="00DF064E"/>
    <w:pPr>
      <w:ind w:left="720"/>
      <w:contextualSpacing/>
    </w:pPr>
  </w:style>
  <w:style w:type="paragraph" w:customStyle="1" w:styleId="TitlePHPDOCX">
    <w:name w:val="Title PHPDOCX"/>
    <w:basedOn w:val="a"/>
    <w:next w:val="a"/>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a"/>
    <w:next w:val="a"/>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5519E9"/>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a"/>
    <w:link w:val="CommentTextCharPHPDOCX"/>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basedOn w:val="a"/>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basedOn w:val="a"/>
    <w:link w:val="footnoteTextCarPHPDOCX"/>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a"/>
    <w:link w:val="endnoteTextCarPHPDOCX"/>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rsid w:val="005519E9"/>
  </w:style>
  <w:style w:type="paragraph" w:customStyle="1" w:styleId="ListParagraphPHPDOCX0">
    <w:name w:val="List Paragraph PHPDOCX"/>
    <w:basedOn w:val="a"/>
    <w:uiPriority w:val="34"/>
    <w:qFormat/>
    <w:rsid w:val="00DF064E"/>
    <w:pPr>
      <w:ind w:left="720"/>
      <w:contextualSpacing/>
    </w:pPr>
  </w:style>
  <w:style w:type="paragraph" w:customStyle="1" w:styleId="TitlePHPDOCX0">
    <w:name w:val="Title PHPDOCX"/>
    <w:basedOn w:val="a"/>
    <w:next w:val="a"/>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basedOn w:val="a"/>
    <w:next w:val="a"/>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rsid w:val="005519E9"/>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basedOn w:val="a"/>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basedOn w:val="a"/>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basedOn w:val="a"/>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basedOn w:val="a"/>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paragraph" w:styleId="a8">
    <w:name w:val="Balloon Text"/>
    <w:basedOn w:val="a"/>
    <w:link w:val="a9"/>
    <w:uiPriority w:val="99"/>
    <w:semiHidden/>
    <w:unhideWhenUsed/>
    <w:rsid w:val="002451D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451D7"/>
    <w:rPr>
      <w:rFonts w:ascii="Tahoma"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010141">
      <w:bodyDiv w:val="1"/>
      <w:marLeft w:val="0"/>
      <w:marRight w:val="0"/>
      <w:marTop w:val="0"/>
      <w:marBottom w:val="0"/>
      <w:divBdr>
        <w:top w:val="none" w:sz="0" w:space="0" w:color="auto"/>
        <w:left w:val="none" w:sz="0" w:space="0" w:color="auto"/>
        <w:bottom w:val="none" w:sz="0" w:space="0" w:color="auto"/>
        <w:right w:val="none" w:sz="0" w:space="0" w:color="auto"/>
      </w:divBdr>
    </w:div>
    <w:div w:id="1065570054">
      <w:marLeft w:val="0"/>
      <w:marRight w:val="0"/>
      <w:marTop w:val="0"/>
      <w:marBottom w:val="0"/>
      <w:divBdr>
        <w:top w:val="none" w:sz="0" w:space="0" w:color="auto"/>
        <w:left w:val="none" w:sz="0" w:space="0" w:color="auto"/>
        <w:bottom w:val="none" w:sz="0" w:space="0" w:color="auto"/>
        <w:right w:val="none" w:sz="0" w:space="0" w:color="auto"/>
      </w:divBdr>
    </w:div>
    <w:div w:id="118097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61D08-8DFE-406D-A0D8-94BCA2AB3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353</Words>
  <Characters>2015</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Кубрак Артур</dc:creator>
  <cp:lastModifiedBy>Світлана Іванівна</cp:lastModifiedBy>
  <cp:revision>6</cp:revision>
  <cp:lastPrinted>2022-09-21T12:35:00Z</cp:lastPrinted>
  <dcterms:created xsi:type="dcterms:W3CDTF">2022-09-21T12:29:00Z</dcterms:created>
  <dcterms:modified xsi:type="dcterms:W3CDTF">2023-10-04T13:17:00Z</dcterms:modified>
</cp:coreProperties>
</file>