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EF" w:rsidRPr="00141FF3" w:rsidRDefault="00410CEF" w:rsidP="00410C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План дистанційно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 навчання здобувачів освіти 9 класу з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еріод призупинення навчання з 06.04. по 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.04.2020 вчителя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Козачук</w:t>
      </w:r>
      <w:proofErr w:type="spellEnd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410CEF" w:rsidRPr="00141FF3" w:rsidTr="00597660">
        <w:tc>
          <w:tcPr>
            <w:tcW w:w="567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410CEF" w:rsidRPr="00141FF3" w:rsidTr="00597660">
        <w:trPr>
          <w:trHeight w:val="459"/>
        </w:trPr>
        <w:tc>
          <w:tcPr>
            <w:tcW w:w="567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CEF" w:rsidRPr="00141FF3" w:rsidTr="00597660">
        <w:tc>
          <w:tcPr>
            <w:tcW w:w="567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10.04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Адміністративні та кримінальна відповідальність неповнолітніх</w:t>
            </w:r>
            <w:r w:rsidRPr="006E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46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410CEF" w:rsidRDefault="0095600A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§22-23 </w:t>
            </w:r>
            <w:r w:rsidR="00410CEF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дати відповіді на запит</w:t>
            </w:r>
            <w:r w:rsidR="00410C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410CEF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</w:p>
          <w:p w:rsidR="00410CEF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816160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410CEF" w:rsidRPr="00692649" w:rsidTr="00597660">
        <w:tc>
          <w:tcPr>
            <w:tcW w:w="567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410CEF" w:rsidRPr="00141FF3" w:rsidRDefault="00410CEF" w:rsidP="00410CE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17.04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Практичне заняття :особливості адміністративної та кримінальної відповідальності неповнолітніх.  </w:t>
            </w:r>
            <w:r w:rsidRPr="006E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746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410CEF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5600A" w:rsidRDefault="0095600A" w:rsidP="0095600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Повторити§ 21-23, виконати  практичну роботу № 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167-168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підручника в роб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зошиті.</w:t>
            </w:r>
          </w:p>
          <w:p w:rsidR="00410CEF" w:rsidRPr="00996BDE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410CEF" w:rsidRPr="00692649" w:rsidRDefault="00410CEF" w:rsidP="00597660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5" w:history="1"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Pr="0069264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//</w:t>
              </w:r>
              <w:proofErr w:type="spellStart"/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69264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69264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69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410CEF" w:rsidRPr="00141FF3" w:rsidTr="00597660">
        <w:tc>
          <w:tcPr>
            <w:tcW w:w="567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10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Узагальнення з теми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«</w:t>
            </w:r>
            <w:r w:rsidRPr="0041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Н</w:t>
            </w:r>
            <w:r w:rsidRPr="00410CEF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ar-SA"/>
              </w:rPr>
              <w:t>еповнолітні як суб’єкти цивільних, сімейних, трудових, адміністративних І кримінальних правовідносин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746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410CEF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Повторити§ 15-23, виконати тестові завдання на ст.</w:t>
            </w:r>
            <w:r w:rsidR="0095600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170-171 підручника в роб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600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зошиті.</w:t>
            </w:r>
          </w:p>
          <w:p w:rsidR="00410CEF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0CEF" w:rsidRPr="00141FF3" w:rsidRDefault="00410CEF" w:rsidP="005976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410CEF" w:rsidRPr="00141FF3" w:rsidRDefault="00410CEF" w:rsidP="0059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410CEF" w:rsidRDefault="00410CEF" w:rsidP="00410CEF"/>
    <w:p w:rsidR="00812F25" w:rsidRDefault="00812F25"/>
    <w:sectPr w:rsidR="0081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4A"/>
    <w:rsid w:val="00410CEF"/>
    <w:rsid w:val="00812F25"/>
    <w:rsid w:val="0095600A"/>
    <w:rsid w:val="00D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FD3"/>
  <w15:chartTrackingRefBased/>
  <w15:docId w15:val="{2A928859-23BB-40CD-AEF6-4D06376E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4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2020-04-06T07:33:00Z</dcterms:created>
  <dcterms:modified xsi:type="dcterms:W3CDTF">2020-04-06T07:47:00Z</dcterms:modified>
</cp:coreProperties>
</file>