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43" w:rsidRDefault="00D05F43" w:rsidP="00D05F43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План дистанційного навчання здобувачів освіти 6-9 класу з української літератури на період призупинення навчання з 06.04. по 24.04.2020 вчителя української літератури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Кутко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О.Є.</w:t>
      </w:r>
    </w:p>
    <w:tbl>
      <w:tblPr>
        <w:tblStyle w:val="a3"/>
        <w:tblW w:w="10845" w:type="dxa"/>
        <w:tblInd w:w="-885" w:type="dxa"/>
        <w:tblLayout w:type="fixed"/>
        <w:tblLook w:val="04A0"/>
      </w:tblPr>
      <w:tblGrid>
        <w:gridCol w:w="567"/>
        <w:gridCol w:w="1419"/>
        <w:gridCol w:w="3790"/>
        <w:gridCol w:w="746"/>
        <w:gridCol w:w="2409"/>
        <w:gridCol w:w="1914"/>
      </w:tblGrid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9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проведення,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</w:t>
            </w:r>
          </w:p>
        </w:tc>
        <w:tc>
          <w:tcPr>
            <w:tcW w:w="3790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2409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підручник,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,портали,електронні підручники з теми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веб-ресурс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,де розміщена інформація</w:t>
            </w:r>
          </w:p>
        </w:tc>
      </w:tr>
      <w:tr w:rsidR="00D05F43" w:rsidTr="00BA383C">
        <w:trPr>
          <w:trHeight w:val="459"/>
        </w:trPr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409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F43" w:rsidRPr="00FB4595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07.04.2020</w:t>
            </w:r>
          </w:p>
        </w:tc>
        <w:tc>
          <w:tcPr>
            <w:tcW w:w="3790" w:type="dxa"/>
          </w:tcPr>
          <w:p w:rsidR="00D05F43" w:rsidRPr="00251838" w:rsidRDefault="00D05F43" w:rsidP="00D05F43">
            <w:pPr>
              <w:pStyle w:val="TableParagraph"/>
              <w:ind w:left="105" w:right="234" w:firstLine="1"/>
              <w:rPr>
                <w:sz w:val="24"/>
                <w:szCs w:val="24"/>
                <w:lang w:val="ru-RU"/>
              </w:rPr>
            </w:pPr>
            <w:r w:rsidRPr="00251838">
              <w:rPr>
                <w:sz w:val="24"/>
                <w:szCs w:val="24"/>
                <w:lang w:val="ru-RU"/>
              </w:rPr>
              <w:t xml:space="preserve">Леся Воронина –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сучасна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письменниця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авторка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багатьох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книжок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дітей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. «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Таємне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Товариство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боягузів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або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Засіб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переляку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№ 9» – фантастична, романтична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повість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виховання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гідності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мужності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.</w:t>
            </w:r>
          </w:p>
          <w:p w:rsidR="00D05F43" w:rsidRPr="00251838" w:rsidRDefault="00D05F43" w:rsidP="00D05F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8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ТЛ: </w:t>
            </w:r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сюжет,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елементи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FB4595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розділи 1-13 повісті. Опрацювати матеріал з теорії літератури с.228-229 у підручнику.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FB4595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5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FB4595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FB459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FB4595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Pr="00FB4595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FB45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D05F43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D05F43" w:rsidRPr="00251838" w:rsidRDefault="005607F9" w:rsidP="00D05F43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FB4595">
              <w:rPr>
                <w:color w:val="161616"/>
                <w:sz w:val="24"/>
                <w:szCs w:val="24"/>
                <w:lang w:val="uk-UA"/>
              </w:rPr>
              <w:t>Робот</w:t>
            </w:r>
            <w:r w:rsidRPr="00251838">
              <w:rPr>
                <w:color w:val="161616"/>
                <w:sz w:val="24"/>
                <w:szCs w:val="24"/>
                <w:lang w:val="ru-RU"/>
              </w:rPr>
              <w:t xml:space="preserve">а над </w:t>
            </w:r>
            <w:proofErr w:type="spellStart"/>
            <w:r w:rsidRPr="00251838">
              <w:rPr>
                <w:color w:val="161616"/>
                <w:sz w:val="24"/>
                <w:szCs w:val="24"/>
                <w:lang w:val="ru-RU"/>
              </w:rPr>
              <w:t>змістом</w:t>
            </w:r>
            <w:proofErr w:type="spellEnd"/>
            <w:r w:rsidRPr="0025183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color w:val="161616"/>
                <w:sz w:val="24"/>
                <w:szCs w:val="24"/>
                <w:lang w:val="ru-RU"/>
              </w:rPr>
              <w:t>твору</w:t>
            </w:r>
            <w:proofErr w:type="spellEnd"/>
            <w:r w:rsidRPr="00251838">
              <w:rPr>
                <w:color w:val="161616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color w:val="161616"/>
                <w:sz w:val="24"/>
                <w:szCs w:val="24"/>
                <w:lang w:val="ru-RU"/>
              </w:rPr>
              <w:t>Проблеми</w:t>
            </w:r>
            <w:proofErr w:type="spellEnd"/>
            <w:r w:rsidRPr="0025183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сміливості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боягузтва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повісті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FB4595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розділи 14-22 повісті. Виписати в робочий зошит портретні характеристики Кактуса,Зайця й Жука.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6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RPr="00AA1054" w:rsidTr="00BA383C">
        <w:tc>
          <w:tcPr>
            <w:tcW w:w="567" w:type="dxa"/>
          </w:tcPr>
          <w:p w:rsidR="00D05F43" w:rsidRPr="00AA1054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D05F43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D05F43" w:rsidRPr="00251838" w:rsidRDefault="005607F9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сі</w:t>
            </w:r>
            <w:proofErr w:type="gram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’ї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життєвих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переконань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Стосунки</w:t>
            </w:r>
            <w:proofErr w:type="spellEnd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між</w:t>
            </w:r>
            <w:proofErr w:type="spellEnd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р</w:t>
            </w:r>
            <w:proofErr w:type="gramEnd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ізними</w:t>
            </w:r>
            <w:proofErr w:type="spellEnd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поколіннями</w:t>
            </w:r>
            <w:proofErr w:type="spellEnd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в </w:t>
            </w:r>
            <w:proofErr w:type="spellStart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родині</w:t>
            </w:r>
            <w:proofErr w:type="spellEnd"/>
            <w:r w:rsidRPr="0025183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FB4595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повість до кінця.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A76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A76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інтернеті</w:t>
            </w:r>
            <w:proofErr w:type="spellEnd"/>
            <w:r w:rsidR="00A76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 спец. літературі, хто такий джура.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7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D05F43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5607F9" w:rsidRPr="00251838" w:rsidRDefault="005607F9" w:rsidP="005607F9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  <w:r w:rsidRPr="00251838">
              <w:rPr>
                <w:sz w:val="24"/>
                <w:szCs w:val="24"/>
                <w:lang w:val="ru-RU"/>
              </w:rPr>
              <w:t xml:space="preserve">Клим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Джура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рятівник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51838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251838">
              <w:rPr>
                <w:sz w:val="24"/>
                <w:szCs w:val="24"/>
                <w:lang w:val="ru-RU"/>
              </w:rPr>
              <w:t>іту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друзі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вороги.</w:t>
            </w:r>
          </w:p>
          <w:p w:rsidR="00D05F43" w:rsidRPr="00251838" w:rsidRDefault="005607F9" w:rsidP="005607F9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uk-UA"/>
              </w:rPr>
            </w:pPr>
            <w:proofErr w:type="spellStart"/>
            <w:r w:rsidRPr="00251838">
              <w:rPr>
                <w:sz w:val="24"/>
                <w:szCs w:val="24"/>
                <w:lang w:val="ru-RU"/>
              </w:rPr>
              <w:t>Еволюція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Клима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від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боягуза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супергероя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характеристику обра</w:t>
            </w:r>
            <w:r w:rsidR="00A76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 Клима Джури.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8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607F9" w:rsidRPr="00A76689" w:rsidTr="00BA383C">
        <w:tc>
          <w:tcPr>
            <w:tcW w:w="567" w:type="dxa"/>
          </w:tcPr>
          <w:p w:rsidR="005607F9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</w:tcPr>
          <w:p w:rsidR="005607F9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21.04.2020</w:t>
            </w:r>
          </w:p>
        </w:tc>
        <w:tc>
          <w:tcPr>
            <w:tcW w:w="3790" w:type="dxa"/>
          </w:tcPr>
          <w:p w:rsidR="005607F9" w:rsidRPr="00251838" w:rsidRDefault="005607F9" w:rsidP="005607F9">
            <w:pPr>
              <w:pStyle w:val="TableParagraph"/>
              <w:ind w:left="105" w:right="468"/>
              <w:rPr>
                <w:sz w:val="24"/>
                <w:szCs w:val="24"/>
                <w:lang w:val="ru-RU"/>
              </w:rPr>
            </w:pPr>
            <w:proofErr w:type="spellStart"/>
            <w:r w:rsidRPr="00251838">
              <w:rPr>
                <w:sz w:val="24"/>
                <w:szCs w:val="24"/>
                <w:lang w:val="ru-RU"/>
              </w:rPr>
              <w:t>Гумористичне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сатиричне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зображення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Жанрова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5183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51838">
              <w:rPr>
                <w:sz w:val="24"/>
                <w:szCs w:val="24"/>
                <w:lang w:val="ru-RU"/>
              </w:rPr>
              <w:t>ізноманітність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гумористичних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творів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Роль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гумору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житті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українців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Леонід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Глібов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визначний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український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байкар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, поет.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Сатиричне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змалювання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сучасної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авторові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судової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системи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байці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«Щука».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Побудова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байки.</w:t>
            </w:r>
          </w:p>
          <w:p w:rsidR="005607F9" w:rsidRPr="00251838" w:rsidRDefault="005607F9" w:rsidP="005607F9">
            <w:pPr>
              <w:pStyle w:val="TableParagraph"/>
              <w:spacing w:line="322" w:lineRule="exact"/>
              <w:ind w:left="105"/>
              <w:rPr>
                <w:sz w:val="24"/>
                <w:szCs w:val="24"/>
                <w:lang w:val="ru-RU"/>
              </w:rPr>
            </w:pPr>
            <w:r w:rsidRPr="00251838">
              <w:rPr>
                <w:b/>
                <w:sz w:val="24"/>
                <w:szCs w:val="24"/>
                <w:lang w:val="ru-RU"/>
              </w:rPr>
              <w:t xml:space="preserve">ТЛ: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гумор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r w:rsidRPr="00251838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251838">
              <w:rPr>
                <w:i/>
                <w:sz w:val="24"/>
                <w:szCs w:val="24"/>
                <w:lang w:val="ru-RU"/>
              </w:rPr>
              <w:t>повторення</w:t>
            </w:r>
            <w:proofErr w:type="spellEnd"/>
            <w:r w:rsidRPr="00251838">
              <w:rPr>
                <w:i/>
                <w:sz w:val="24"/>
                <w:szCs w:val="24"/>
                <w:lang w:val="ru-RU"/>
              </w:rPr>
              <w:t>)</w:t>
            </w:r>
            <w:r w:rsidRPr="00251838">
              <w:rPr>
                <w:sz w:val="24"/>
                <w:szCs w:val="24"/>
                <w:lang w:val="ru-RU"/>
              </w:rPr>
              <w:t xml:space="preserve">, сатира, байка </w:t>
            </w:r>
            <w:r w:rsidRPr="00251838">
              <w:rPr>
                <w:i/>
                <w:sz w:val="24"/>
                <w:szCs w:val="24"/>
                <w:lang w:val="ru-RU"/>
              </w:rPr>
              <w:t>(</w:t>
            </w:r>
            <w:proofErr w:type="spellStart"/>
            <w:r w:rsidRPr="00251838">
              <w:rPr>
                <w:i/>
                <w:sz w:val="24"/>
                <w:szCs w:val="24"/>
                <w:lang w:val="ru-RU"/>
              </w:rPr>
              <w:t>повторення</w:t>
            </w:r>
            <w:proofErr w:type="spellEnd"/>
            <w:r w:rsidRPr="00251838">
              <w:rPr>
                <w:i/>
                <w:sz w:val="24"/>
                <w:szCs w:val="24"/>
                <w:lang w:val="ru-RU"/>
              </w:rPr>
              <w:t>)</w:t>
            </w:r>
            <w:r w:rsidRPr="00251838">
              <w:rPr>
                <w:sz w:val="24"/>
                <w:szCs w:val="24"/>
                <w:lang w:val="ru-RU"/>
              </w:rPr>
              <w:t>,</w:t>
            </w:r>
          </w:p>
          <w:p w:rsidR="005607F9" w:rsidRPr="00251838" w:rsidRDefault="005607F9" w:rsidP="005607F9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51838">
              <w:rPr>
                <w:sz w:val="24"/>
                <w:szCs w:val="24"/>
              </w:rPr>
              <w:t>алегорія</w:t>
            </w:r>
            <w:proofErr w:type="spellEnd"/>
            <w:proofErr w:type="gramEnd"/>
            <w:r w:rsidRPr="00251838">
              <w:rPr>
                <w:sz w:val="24"/>
                <w:szCs w:val="24"/>
              </w:rPr>
              <w:t xml:space="preserve">, </w:t>
            </w:r>
            <w:proofErr w:type="spellStart"/>
            <w:r w:rsidRPr="00251838">
              <w:rPr>
                <w:sz w:val="24"/>
                <w:szCs w:val="24"/>
              </w:rPr>
              <w:t>мораль</w:t>
            </w:r>
            <w:proofErr w:type="spellEnd"/>
            <w:r w:rsidRPr="00251838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5607F9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07F9" w:rsidRDefault="00A76689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з теорії літератури с.236  у підручнику. Скласти і записати у робочий зошит мораль до байки «Щука».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BE0F28" w:rsidRPr="00A76689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9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A7668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A7668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BE0F28" w:rsidRPr="00A7668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5607F9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A766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5607F9" w:rsidTr="00BA383C">
        <w:tc>
          <w:tcPr>
            <w:tcW w:w="567" w:type="dxa"/>
          </w:tcPr>
          <w:p w:rsidR="005607F9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9" w:type="dxa"/>
          </w:tcPr>
          <w:p w:rsidR="005607F9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790" w:type="dxa"/>
          </w:tcPr>
          <w:p w:rsidR="005607F9" w:rsidRPr="00251838" w:rsidRDefault="005607F9" w:rsidP="005607F9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  <w:r w:rsidRPr="00A76689">
              <w:rPr>
                <w:sz w:val="24"/>
                <w:szCs w:val="24"/>
                <w:lang w:val="uk-UA"/>
              </w:rPr>
              <w:t xml:space="preserve">«Муха і Бджола». Зневага </w:t>
            </w:r>
            <w:r w:rsidRPr="00251838">
              <w:rPr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lastRenderedPageBreak/>
              <w:t>надокучливих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ледачих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людей,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що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живуть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інших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sz w:val="24"/>
                <w:szCs w:val="24"/>
              </w:rPr>
              <w:t>Викриття</w:t>
            </w:r>
            <w:proofErr w:type="spellEnd"/>
            <w:r w:rsidRPr="00251838">
              <w:rPr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</w:rPr>
              <w:t>дурості</w:t>
            </w:r>
            <w:proofErr w:type="spellEnd"/>
            <w:r w:rsidRPr="00251838">
              <w:rPr>
                <w:sz w:val="24"/>
                <w:szCs w:val="24"/>
              </w:rPr>
              <w:t xml:space="preserve"> й </w:t>
            </w:r>
            <w:proofErr w:type="spellStart"/>
            <w:r w:rsidRPr="00251838">
              <w:rPr>
                <w:sz w:val="24"/>
                <w:szCs w:val="24"/>
              </w:rPr>
              <w:t>пихатості</w:t>
            </w:r>
            <w:proofErr w:type="spellEnd"/>
            <w:r w:rsidRPr="00251838">
              <w:rPr>
                <w:sz w:val="24"/>
                <w:szCs w:val="24"/>
              </w:rPr>
              <w:t xml:space="preserve"> в </w:t>
            </w:r>
            <w:proofErr w:type="spellStart"/>
            <w:r w:rsidRPr="00251838">
              <w:rPr>
                <w:sz w:val="24"/>
                <w:szCs w:val="24"/>
              </w:rPr>
              <w:t>байці</w:t>
            </w:r>
            <w:proofErr w:type="spellEnd"/>
            <w:r w:rsidRPr="00251838">
              <w:rPr>
                <w:sz w:val="24"/>
                <w:szCs w:val="24"/>
              </w:rPr>
              <w:t xml:space="preserve"> «</w:t>
            </w:r>
            <w:proofErr w:type="spellStart"/>
            <w:r w:rsidRPr="00251838">
              <w:rPr>
                <w:sz w:val="24"/>
                <w:szCs w:val="24"/>
              </w:rPr>
              <w:t>Жаба</w:t>
            </w:r>
            <w:proofErr w:type="spellEnd"/>
            <w:r w:rsidRPr="00251838">
              <w:rPr>
                <w:sz w:val="24"/>
                <w:szCs w:val="24"/>
              </w:rPr>
              <w:t xml:space="preserve"> і </w:t>
            </w:r>
            <w:proofErr w:type="spellStart"/>
            <w:r w:rsidRPr="00251838">
              <w:rPr>
                <w:sz w:val="24"/>
                <w:szCs w:val="24"/>
              </w:rPr>
              <w:t>Віл</w:t>
            </w:r>
            <w:proofErr w:type="spellEnd"/>
            <w:r w:rsidRPr="00251838">
              <w:rPr>
                <w:sz w:val="24"/>
                <w:szCs w:val="24"/>
              </w:rPr>
              <w:t>».</w:t>
            </w:r>
          </w:p>
        </w:tc>
        <w:tc>
          <w:tcPr>
            <w:tcW w:w="746" w:type="dxa"/>
          </w:tcPr>
          <w:p w:rsidR="005607F9" w:rsidRDefault="005607F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5607F9" w:rsidRDefault="00A76689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та записати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 зошитах цитатний план до байок.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Сайт школи</w:t>
            </w:r>
          </w:p>
          <w:p w:rsidR="00BE0F28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0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5607F9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D05F43" w:rsidRPr="00251838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409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D05F43" w:rsidRDefault="00BB6F7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BB6F79" w:rsidRPr="00251838" w:rsidRDefault="00BB6F79" w:rsidP="00BB6F79">
            <w:pPr>
              <w:pStyle w:val="TableParagraph"/>
              <w:spacing w:line="319" w:lineRule="exact"/>
              <w:ind w:left="111"/>
              <w:rPr>
                <w:sz w:val="24"/>
                <w:szCs w:val="24"/>
                <w:lang w:val="ru-RU"/>
              </w:rPr>
            </w:pPr>
            <w:r w:rsidRPr="00251838">
              <w:rPr>
                <w:i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251838">
              <w:rPr>
                <w:i/>
                <w:sz w:val="24"/>
                <w:szCs w:val="24"/>
                <w:lang w:val="ru-RU"/>
              </w:rPr>
              <w:t>позакласного</w:t>
            </w:r>
            <w:proofErr w:type="spellEnd"/>
            <w:r w:rsidRPr="0025183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i/>
                <w:sz w:val="24"/>
                <w:szCs w:val="24"/>
                <w:lang w:val="ru-RU"/>
              </w:rPr>
              <w:t>читання</w:t>
            </w:r>
            <w:proofErr w:type="spellEnd"/>
            <w:r w:rsidRPr="00251838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251838">
              <w:rPr>
                <w:sz w:val="24"/>
                <w:szCs w:val="24"/>
                <w:lang w:val="ru-RU"/>
              </w:rPr>
              <w:t>Степан Васильченко.</w:t>
            </w:r>
          </w:p>
          <w:p w:rsidR="00D05F43" w:rsidRPr="00251838" w:rsidRDefault="00BB6F79" w:rsidP="00BB6F79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251838">
              <w:rPr>
                <w:sz w:val="24"/>
                <w:szCs w:val="24"/>
              </w:rPr>
              <w:t>«</w:t>
            </w:r>
            <w:proofErr w:type="spellStart"/>
            <w:r w:rsidRPr="00251838">
              <w:rPr>
                <w:sz w:val="24"/>
                <w:szCs w:val="24"/>
              </w:rPr>
              <w:t>Приблуда</w:t>
            </w:r>
            <w:proofErr w:type="spellEnd"/>
            <w:r w:rsidRPr="00251838">
              <w:rPr>
                <w:sz w:val="24"/>
                <w:szCs w:val="24"/>
              </w:rPr>
              <w:t>».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AD11E6" w:rsidRPr="008062EC" w:rsidRDefault="00AD11E6" w:rsidP="00AD11E6">
            <w:pPr>
              <w:pStyle w:val="TableParagraph"/>
              <w:spacing w:line="319" w:lineRule="exact"/>
              <w:ind w:left="111"/>
              <w:rPr>
                <w:sz w:val="24"/>
                <w:szCs w:val="24"/>
                <w:lang w:val="ru-RU"/>
              </w:rPr>
            </w:pPr>
            <w:r w:rsidRPr="008062EC">
              <w:rPr>
                <w:sz w:val="24"/>
                <w:szCs w:val="24"/>
                <w:lang w:val="uk-UA"/>
              </w:rPr>
              <w:t xml:space="preserve">Прочитати </w:t>
            </w:r>
            <w:r w:rsidRPr="008062EC">
              <w:rPr>
                <w:sz w:val="24"/>
                <w:szCs w:val="24"/>
                <w:lang w:val="ru-RU"/>
              </w:rPr>
              <w:t>Степан Васильченко.</w:t>
            </w:r>
          </w:p>
          <w:p w:rsidR="00D05F43" w:rsidRPr="008062EC" w:rsidRDefault="00AD11E6" w:rsidP="00AD11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«Приблуда».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992594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1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99259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99259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99259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AD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RPr="003E71C1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D05F43" w:rsidRDefault="00BB6F7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BB6F79" w:rsidRPr="00251838" w:rsidRDefault="00BB6F79" w:rsidP="00BB6F79">
            <w:pPr>
              <w:pStyle w:val="TableParagraph"/>
              <w:spacing w:line="242" w:lineRule="auto"/>
              <w:ind w:left="111" w:right="640"/>
              <w:rPr>
                <w:sz w:val="24"/>
                <w:szCs w:val="24"/>
                <w:lang w:val="ru-RU"/>
              </w:rPr>
            </w:pPr>
            <w:proofErr w:type="spellStart"/>
            <w:r w:rsidRPr="00251838">
              <w:rPr>
                <w:sz w:val="24"/>
                <w:szCs w:val="24"/>
                <w:lang w:val="ru-RU"/>
              </w:rPr>
              <w:t>Любов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Пономаренко. Коротко про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письменницю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«Гер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переможений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Загальнолюдська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ідея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гуманізму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толерантності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.</w:t>
            </w:r>
          </w:p>
          <w:p w:rsidR="00D05F43" w:rsidRPr="00251838" w:rsidRDefault="00BB6F79" w:rsidP="00BB6F79">
            <w:pPr>
              <w:pStyle w:val="TableParagraph"/>
              <w:spacing w:line="317" w:lineRule="exact"/>
              <w:rPr>
                <w:sz w:val="24"/>
                <w:szCs w:val="24"/>
                <w:lang w:val="ru-RU"/>
              </w:rPr>
            </w:pPr>
            <w:r w:rsidRPr="00251838">
              <w:rPr>
                <w:b/>
                <w:sz w:val="24"/>
                <w:szCs w:val="24"/>
                <w:lang w:val="ru-RU"/>
              </w:rPr>
              <w:t xml:space="preserve">ТЛ: </w:t>
            </w:r>
            <w:r w:rsidRPr="00251838">
              <w:rPr>
                <w:sz w:val="24"/>
                <w:szCs w:val="24"/>
                <w:lang w:val="ru-RU"/>
              </w:rPr>
              <w:t xml:space="preserve">новела.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Особливості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художніх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засобів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новели (роль деталей,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поєднання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5183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251838">
              <w:rPr>
                <w:sz w:val="24"/>
                <w:szCs w:val="24"/>
                <w:lang w:val="ru-RU"/>
              </w:rPr>
              <w:t>ізних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часових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площин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тощо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).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8062EC" w:rsidRDefault="00AD11E6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Пономаренко</w:t>
            </w: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«Гер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переможений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="00D05F43"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міні-твір «Який образ мені імпонує і чому».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992594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2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99259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99259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99259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AD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D05F43" w:rsidRDefault="00BB6F79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267D1B" w:rsidRPr="00251838" w:rsidRDefault="00267D1B" w:rsidP="00267D1B">
            <w:pPr>
              <w:pStyle w:val="TableParagraph"/>
              <w:spacing w:before="2"/>
              <w:ind w:left="110" w:right="587"/>
              <w:rPr>
                <w:sz w:val="24"/>
                <w:szCs w:val="24"/>
              </w:rPr>
            </w:pPr>
            <w:r w:rsidRPr="00251838">
              <w:rPr>
                <w:sz w:val="24"/>
                <w:szCs w:val="24"/>
                <w:lang w:val="ru-RU"/>
              </w:rPr>
              <w:t xml:space="preserve">Олег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Ольжич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– поет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національного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героїзму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251838">
              <w:rPr>
                <w:sz w:val="24"/>
                <w:szCs w:val="24"/>
                <w:lang w:val="ru-RU"/>
              </w:rPr>
              <w:t xml:space="preserve">Проблема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людської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волі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поезії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Захочеш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будеш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…» </w:t>
            </w:r>
            <w:r w:rsidRPr="00251838">
              <w:rPr>
                <w:sz w:val="24"/>
                <w:szCs w:val="24"/>
              </w:rPr>
              <w:t>(</w:t>
            </w:r>
            <w:proofErr w:type="spellStart"/>
            <w:r w:rsidRPr="00251838">
              <w:rPr>
                <w:sz w:val="24"/>
                <w:szCs w:val="24"/>
              </w:rPr>
              <w:t>із</w:t>
            </w:r>
            <w:proofErr w:type="spellEnd"/>
            <w:r w:rsidRPr="00251838">
              <w:rPr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</w:rPr>
              <w:t>циклу</w:t>
            </w:r>
            <w:proofErr w:type="spellEnd"/>
            <w:proofErr w:type="gramEnd"/>
          </w:p>
          <w:p w:rsidR="00D05F43" w:rsidRPr="00251838" w:rsidRDefault="00267D1B" w:rsidP="00267D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Незнаному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воякові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  <w:proofErr w:type="gram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Заклик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іти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велінням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серця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жити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повнокровним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життям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вірші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«Господь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багатий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нас благословив» </w:t>
            </w:r>
            <w:proofErr w:type="gramEnd"/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8062EC" w:rsidRDefault="00AD11E6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статтю про Олега Ольжича. Дібрати приклади на підтве</w:t>
            </w:r>
            <w:r w:rsidR="00310604"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рдження думки з твору «Дух Руїни».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992594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3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99259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99259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992594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AD1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RPr="006A514B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D05F43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267D1B" w:rsidRPr="00251838" w:rsidRDefault="00267D1B" w:rsidP="00267D1B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251838">
              <w:rPr>
                <w:sz w:val="24"/>
                <w:szCs w:val="24"/>
                <w:lang w:val="ru-RU"/>
              </w:rPr>
              <w:t>Лицар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духу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народу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Олена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Телі</w:t>
            </w:r>
            <w:proofErr w:type="gramStart"/>
            <w:r w:rsidRPr="00251838">
              <w:rPr>
                <w:sz w:val="24"/>
                <w:szCs w:val="24"/>
                <w:lang w:val="ru-RU"/>
              </w:rPr>
              <w:t>га</w:t>
            </w:r>
            <w:proofErr w:type="spellEnd"/>
            <w:proofErr w:type="gram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Вірш</w:t>
            </w:r>
            <w:proofErr w:type="spellEnd"/>
          </w:p>
          <w:p w:rsidR="00267D1B" w:rsidRPr="00251838" w:rsidRDefault="00267D1B" w:rsidP="00267D1B">
            <w:pPr>
              <w:pStyle w:val="TableParagraph"/>
              <w:ind w:left="111" w:right="561"/>
              <w:rPr>
                <w:sz w:val="24"/>
                <w:szCs w:val="24"/>
                <w:lang w:val="ru-RU"/>
              </w:rPr>
            </w:pPr>
            <w:r w:rsidRPr="0025183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Сучасникам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» як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моральний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заповіт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нащадкам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Ідея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оптимізму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життєлюбства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художнє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слово в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поезії</w:t>
            </w:r>
            <w:proofErr w:type="spellEnd"/>
          </w:p>
          <w:p w:rsidR="00D05F43" w:rsidRPr="00251838" w:rsidRDefault="00267D1B" w:rsidP="00267D1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Радість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8062EC" w:rsidRDefault="0031060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в робочий зошит художні засоби, як вони розкривають задум автора. Визначити тему й ідею поезій.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6A514B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4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6A514B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6A514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6A514B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6A51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RPr="006A514B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5F43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D05F43" w:rsidRDefault="00BD166F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790" w:type="dxa"/>
          </w:tcPr>
          <w:p w:rsidR="00251838" w:rsidRPr="00251838" w:rsidRDefault="00251838" w:rsidP="00251838">
            <w:pPr>
              <w:pStyle w:val="TableParagraph"/>
              <w:spacing w:line="320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251838">
              <w:rPr>
                <w:sz w:val="24"/>
                <w:szCs w:val="24"/>
                <w:lang w:val="ru-RU"/>
              </w:rPr>
              <w:t>Олександр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Гаврош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 xml:space="preserve">. Коротко про </w:t>
            </w:r>
            <w:proofErr w:type="spellStart"/>
            <w:r w:rsidRPr="00251838">
              <w:rPr>
                <w:sz w:val="24"/>
                <w:szCs w:val="24"/>
                <w:lang w:val="ru-RU"/>
              </w:rPr>
              <w:t>письменника</w:t>
            </w:r>
            <w:proofErr w:type="spellEnd"/>
            <w:r w:rsidRPr="00251838">
              <w:rPr>
                <w:sz w:val="24"/>
                <w:szCs w:val="24"/>
                <w:lang w:val="ru-RU"/>
              </w:rPr>
              <w:t>.</w:t>
            </w:r>
          </w:p>
          <w:p w:rsidR="00D05F43" w:rsidRPr="003E71C1" w:rsidRDefault="00251838" w:rsidP="00251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Неймовірні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Івана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Сили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Повість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пригоди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силача,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став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чемпіоном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Європи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видів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спорту,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об’їздив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івсвіту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здобувши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>безліч</w:t>
            </w:r>
            <w:proofErr w:type="spellEnd"/>
            <w:r w:rsidRPr="00251838">
              <w:rPr>
                <w:rFonts w:ascii="Times New Roman" w:hAnsi="Times New Roman" w:cs="Times New Roman"/>
                <w:sz w:val="24"/>
                <w:szCs w:val="24"/>
              </w:rPr>
              <w:t xml:space="preserve"> перемог.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8062EC" w:rsidRDefault="0031060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біографічну статтю про О.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Гавроша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Прочитати  розділи 1-20 повісті.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BE0F28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5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67D1B" w:rsidRPr="006A514B" w:rsidTr="00BA383C">
        <w:tc>
          <w:tcPr>
            <w:tcW w:w="567" w:type="dxa"/>
          </w:tcPr>
          <w:p w:rsidR="00267D1B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267D1B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267D1B" w:rsidRPr="003E71C1" w:rsidRDefault="00267D1B" w:rsidP="00BA38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6" w:type="dxa"/>
          </w:tcPr>
          <w:p w:rsidR="00267D1B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409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67D1B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D05F43" w:rsidRDefault="009145B4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9145B4" w:rsidRPr="00BE0F28" w:rsidRDefault="009145B4" w:rsidP="009145B4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BE0F28">
              <w:rPr>
                <w:sz w:val="24"/>
                <w:szCs w:val="24"/>
                <w:lang w:val="ru-RU"/>
              </w:rPr>
              <w:t>Образи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Славка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Беркути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Юлька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Ващука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Стефка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Вуса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та</w:t>
            </w:r>
          </w:p>
          <w:p w:rsidR="00D05F43" w:rsidRPr="00BE0F28" w:rsidRDefault="009145B4" w:rsidP="009145B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Лілі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Теслюк.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Майстерність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письменниці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змалюванні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образів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Художні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31060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Зробити цитатну характеристику головних персонажів твору.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9145B4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6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9145B4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9145B4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9145B4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9145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419" w:type="dxa"/>
          </w:tcPr>
          <w:p w:rsidR="00D05F43" w:rsidRDefault="009145B4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9145B4" w:rsidRPr="00BE0F28" w:rsidRDefault="009145B4" w:rsidP="009145B4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BE0F28">
              <w:rPr>
                <w:i/>
                <w:sz w:val="24"/>
                <w:szCs w:val="24"/>
                <w:lang w:val="ru-RU"/>
              </w:rPr>
              <w:t xml:space="preserve">Урок </w:t>
            </w:r>
            <w:proofErr w:type="spellStart"/>
            <w:r w:rsidRPr="00BE0F28">
              <w:rPr>
                <w:i/>
                <w:sz w:val="24"/>
                <w:szCs w:val="24"/>
                <w:lang w:val="ru-RU"/>
              </w:rPr>
              <w:t>мовленнєвого</w:t>
            </w:r>
            <w:proofErr w:type="spellEnd"/>
            <w:r w:rsidRPr="00BE0F28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i/>
                <w:sz w:val="24"/>
                <w:szCs w:val="24"/>
                <w:lang w:val="ru-RU"/>
              </w:rPr>
              <w:t>розвитку</w:t>
            </w:r>
            <w:proofErr w:type="spellEnd"/>
            <w:r w:rsidRPr="00BE0F28">
              <w:rPr>
                <w:i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Написання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фанфі</w:t>
            </w:r>
            <w:proofErr w:type="gramStart"/>
            <w:r w:rsidRPr="00BE0F28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ів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основі</w:t>
            </w:r>
            <w:proofErr w:type="spellEnd"/>
          </w:p>
          <w:p w:rsidR="00D05F43" w:rsidRPr="00BE0F28" w:rsidRDefault="009145B4" w:rsidP="009145B4">
            <w:pPr>
              <w:pStyle w:val="TableParagraph"/>
              <w:spacing w:line="316" w:lineRule="exac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E0F28">
              <w:rPr>
                <w:sz w:val="24"/>
                <w:szCs w:val="24"/>
              </w:rPr>
              <w:t>повісті</w:t>
            </w:r>
            <w:proofErr w:type="spellEnd"/>
            <w:proofErr w:type="gramEnd"/>
            <w:r w:rsidRPr="00BE0F28">
              <w:rPr>
                <w:sz w:val="24"/>
                <w:szCs w:val="24"/>
              </w:rPr>
              <w:t xml:space="preserve"> «</w:t>
            </w:r>
            <w:proofErr w:type="spellStart"/>
            <w:r w:rsidRPr="00BE0F28">
              <w:rPr>
                <w:sz w:val="24"/>
                <w:szCs w:val="24"/>
              </w:rPr>
              <w:t>Шпага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Славка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Беркути</w:t>
            </w:r>
            <w:proofErr w:type="spellEnd"/>
            <w:r w:rsidRPr="00BE0F28">
              <w:rPr>
                <w:sz w:val="24"/>
                <w:szCs w:val="24"/>
              </w:rPr>
              <w:t>».</w:t>
            </w:r>
          </w:p>
        </w:tc>
        <w:tc>
          <w:tcPr>
            <w:tcW w:w="746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310604" w:rsidRPr="008062EC" w:rsidRDefault="00310604" w:rsidP="00310604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8062EC">
              <w:rPr>
                <w:sz w:val="24"/>
                <w:szCs w:val="24"/>
                <w:lang w:val="uk-UA"/>
              </w:rPr>
              <w:t xml:space="preserve">Написати </w:t>
            </w:r>
            <w:proofErr w:type="spellStart"/>
            <w:r w:rsidRPr="008062EC">
              <w:rPr>
                <w:sz w:val="24"/>
                <w:szCs w:val="24"/>
                <w:lang w:val="ru-RU"/>
              </w:rPr>
              <w:t>фанфік</w:t>
            </w:r>
            <w:proofErr w:type="spellEnd"/>
            <w:r w:rsidRPr="008062EC">
              <w:rPr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8062EC">
              <w:rPr>
                <w:sz w:val="24"/>
                <w:szCs w:val="24"/>
                <w:lang w:val="ru-RU"/>
              </w:rPr>
              <w:t>основі</w:t>
            </w:r>
            <w:proofErr w:type="spellEnd"/>
          </w:p>
          <w:p w:rsidR="00D05F43" w:rsidRPr="008062EC" w:rsidRDefault="00310604" w:rsidP="0031060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пові</w:t>
            </w:r>
            <w:proofErr w:type="gram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«Шпага Славка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Беркути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7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19" w:type="dxa"/>
          </w:tcPr>
          <w:p w:rsidR="00D05F43" w:rsidRDefault="009145B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BC0ACA" w:rsidRPr="00BE0F28" w:rsidRDefault="00BC0ACA" w:rsidP="00BC0ACA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proofErr w:type="spellStart"/>
            <w:r w:rsidRPr="00BE0F28">
              <w:rPr>
                <w:sz w:val="24"/>
                <w:szCs w:val="24"/>
                <w:lang w:val="ru-RU"/>
              </w:rPr>
              <w:t>Володимир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Дрозд.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Основні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відомості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письменника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>.</w:t>
            </w:r>
          </w:p>
          <w:p w:rsidR="00D05F43" w:rsidRPr="00BE0F28" w:rsidRDefault="00BC0ACA" w:rsidP="00BC0A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B459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  <w:proofErr w:type="spellEnd"/>
            <w:r w:rsidRPr="00FB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кінь</w:t>
            </w:r>
            <w:proofErr w:type="spellEnd"/>
            <w:proofErr w:type="gramStart"/>
            <w:r w:rsidRPr="00FB45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ептало</w:t>
            </w:r>
            <w:r w:rsidRPr="00FB459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свободи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неволі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натовпу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дійсності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мрії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суспільстві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знеособлення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Алегоричність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образу коня Шептала.</w:t>
            </w: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8062EC" w:rsidRPr="008062EC" w:rsidRDefault="00D05F43" w:rsidP="008062EC">
            <w:pPr>
              <w:pStyle w:val="TableParagraph"/>
              <w:spacing w:line="317" w:lineRule="exact"/>
              <w:ind w:left="111"/>
              <w:rPr>
                <w:sz w:val="24"/>
                <w:szCs w:val="24"/>
                <w:lang w:val="ru-RU"/>
              </w:rPr>
            </w:pPr>
            <w:r w:rsidRPr="008062EC">
              <w:rPr>
                <w:sz w:val="24"/>
                <w:szCs w:val="24"/>
                <w:lang w:val="uk-UA"/>
              </w:rPr>
              <w:t>Прочитат</w:t>
            </w:r>
            <w:r w:rsidR="008062EC" w:rsidRPr="008062EC">
              <w:rPr>
                <w:sz w:val="24"/>
                <w:szCs w:val="24"/>
                <w:lang w:val="uk-UA"/>
              </w:rPr>
              <w:t>и твір</w:t>
            </w:r>
            <w:r w:rsidR="008062EC" w:rsidRPr="008062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8062EC" w:rsidRPr="008062EC">
              <w:rPr>
                <w:sz w:val="24"/>
                <w:szCs w:val="24"/>
                <w:lang w:val="ru-RU"/>
              </w:rPr>
              <w:t>Володимира</w:t>
            </w:r>
            <w:proofErr w:type="spellEnd"/>
            <w:r w:rsidR="008062EC" w:rsidRPr="008062EC">
              <w:rPr>
                <w:sz w:val="24"/>
                <w:szCs w:val="24"/>
                <w:lang w:val="ru-RU"/>
              </w:rPr>
              <w:t xml:space="preserve"> Дрозда</w:t>
            </w:r>
          </w:p>
          <w:p w:rsidR="00D05F43" w:rsidRPr="008062EC" w:rsidRDefault="008062EC" w:rsidP="008062E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Білий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кінь</w:t>
            </w:r>
            <w:proofErr w:type="spellEnd"/>
            <w:proofErr w:type="gram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proofErr w:type="gram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ептало». 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18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D05F43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AA5D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RPr="00AA5DA9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</w:t>
            </w:r>
          </w:p>
        </w:tc>
        <w:tc>
          <w:tcPr>
            <w:tcW w:w="1419" w:type="dxa"/>
          </w:tcPr>
          <w:p w:rsidR="00D05F43" w:rsidRDefault="00BC0ACA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BC0ACA" w:rsidRPr="00BE0F28" w:rsidRDefault="00BC0ACA" w:rsidP="00BC0ACA">
            <w:pPr>
              <w:pStyle w:val="TableParagraph"/>
              <w:ind w:left="111" w:right="310" w:hanging="1"/>
              <w:rPr>
                <w:sz w:val="24"/>
                <w:szCs w:val="24"/>
                <w:lang w:val="ru-RU"/>
              </w:rPr>
            </w:pPr>
            <w:proofErr w:type="spellStart"/>
            <w:r w:rsidRPr="00BE0F28">
              <w:rPr>
                <w:sz w:val="24"/>
                <w:szCs w:val="24"/>
                <w:lang w:val="ru-RU"/>
              </w:rPr>
              <w:t>Юрій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Винничук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Стисло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письменника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>. «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Місце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для дракона» –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повість-казка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сучасний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0F28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іт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у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якому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досі</w:t>
            </w:r>
            <w:proofErr w:type="spellEnd"/>
          </w:p>
          <w:p w:rsidR="00D05F43" w:rsidRPr="00BE0F28" w:rsidRDefault="00BC0ACA" w:rsidP="00BC0A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живуть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драконячі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закони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8062EC" w:rsidRDefault="008062EC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повість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Юрі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Винничук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</w:rPr>
              <w:t xml:space="preserve"> для дракона» 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Pr="00AA5DA9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</w:pPr>
            <w:hyperlink r:id="rId19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AA5DA9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AA5DA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 xml:space="preserve"> 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="00D05F43" w:rsidRPr="00AA5DA9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-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AA5D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67D1B" w:rsidRPr="00AA5DA9" w:rsidTr="00BA383C">
        <w:tc>
          <w:tcPr>
            <w:tcW w:w="567" w:type="dxa"/>
          </w:tcPr>
          <w:p w:rsidR="00267D1B" w:rsidRDefault="00BC0ACA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</w:tcPr>
          <w:p w:rsidR="00267D1B" w:rsidRDefault="00BC0ACA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790" w:type="dxa"/>
          </w:tcPr>
          <w:p w:rsidR="00267D1B" w:rsidRPr="00BE0F28" w:rsidRDefault="00BC0ACA" w:rsidP="00BA3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ідтекст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. Проблематика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твору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роздуми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про добро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зло,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вірність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зраду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ільність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самопожертви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7D1B" w:rsidRPr="008062EC" w:rsidRDefault="008062EC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Дібрати цитатну характеристику головних персонажів твору; опрацювати теоретичний </w:t>
            </w:r>
            <w:proofErr w:type="spellStart"/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матеріл</w:t>
            </w:r>
            <w:proofErr w:type="spellEnd"/>
            <w:r w:rsidRPr="008062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підручником.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BE0F28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0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267D1B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67D1B" w:rsidRPr="00AA5DA9" w:rsidTr="00BA383C">
        <w:tc>
          <w:tcPr>
            <w:tcW w:w="567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267D1B" w:rsidRPr="00BE0F28" w:rsidRDefault="00267D1B" w:rsidP="00BA38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67D1B" w:rsidRDefault="00267D1B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F43" w:rsidRPr="00AA5DA9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90" w:type="dxa"/>
          </w:tcPr>
          <w:p w:rsidR="00D05F43" w:rsidRPr="00BE0F28" w:rsidRDefault="00D05F43" w:rsidP="00BA3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09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9" w:type="dxa"/>
          </w:tcPr>
          <w:p w:rsidR="00D05F43" w:rsidRPr="00896992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BE0F28" w:rsidRPr="00BE0F28" w:rsidRDefault="00BE0F28" w:rsidP="00BE0F28">
            <w:pPr>
              <w:pStyle w:val="TableParagraph"/>
              <w:ind w:left="104" w:right="344" w:firstLine="1"/>
              <w:rPr>
                <w:sz w:val="24"/>
                <w:szCs w:val="24"/>
              </w:rPr>
            </w:pPr>
            <w:proofErr w:type="spellStart"/>
            <w:proofErr w:type="gramStart"/>
            <w:r w:rsidRPr="00BE0F28">
              <w:rPr>
                <w:sz w:val="24"/>
                <w:szCs w:val="24"/>
                <w:lang w:val="ru-RU"/>
              </w:rPr>
              <w:t>Б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іблія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житті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Т.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Шевченка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proofErr w:type="gramStart"/>
            <w:r w:rsidRPr="00BE0F28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ітле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пророцтво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поета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(«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Ісаїя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Глава 35»).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Художня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інтерпретація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творів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із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Книги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Псалмів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риси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її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національної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своє</w:t>
            </w:r>
            <w:proofErr w:type="gramStart"/>
            <w:r w:rsidRPr="00BE0F28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ідності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у Т.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Шевченка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Глибока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смута пророка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занепадом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моральності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неправедними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діяннями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сильних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0F28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іту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пригнічення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люду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новими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внутрішніми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«ворогами». </w:t>
            </w:r>
            <w:proofErr w:type="spellStart"/>
            <w:r w:rsidRPr="00BE0F28">
              <w:rPr>
                <w:sz w:val="24"/>
                <w:szCs w:val="24"/>
              </w:rPr>
              <w:t>Біблійні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реалії</w:t>
            </w:r>
            <w:proofErr w:type="spellEnd"/>
            <w:r w:rsidRPr="00BE0F28">
              <w:rPr>
                <w:sz w:val="24"/>
                <w:szCs w:val="24"/>
              </w:rPr>
              <w:t xml:space="preserve"> в </w:t>
            </w:r>
            <w:proofErr w:type="spellStart"/>
            <w:r w:rsidRPr="00BE0F28">
              <w:rPr>
                <w:sz w:val="24"/>
                <w:szCs w:val="24"/>
              </w:rPr>
              <w:t>текстах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творів</w:t>
            </w:r>
            <w:proofErr w:type="spellEnd"/>
            <w:r w:rsidRPr="00BE0F28">
              <w:rPr>
                <w:sz w:val="24"/>
                <w:szCs w:val="24"/>
              </w:rPr>
              <w:t>.</w:t>
            </w:r>
          </w:p>
          <w:p w:rsidR="00BE0F28" w:rsidRPr="00BE0F28" w:rsidRDefault="00BE0F28" w:rsidP="00BE0F28">
            <w:pPr>
              <w:pStyle w:val="TableParagraph"/>
              <w:spacing w:line="322" w:lineRule="exact"/>
              <w:ind w:left="104"/>
              <w:rPr>
                <w:sz w:val="24"/>
                <w:szCs w:val="24"/>
              </w:rPr>
            </w:pPr>
            <w:r w:rsidRPr="00BE0F28">
              <w:rPr>
                <w:b/>
                <w:sz w:val="24"/>
                <w:szCs w:val="24"/>
              </w:rPr>
              <w:t>ТЛ</w:t>
            </w:r>
            <w:r w:rsidRPr="00BE0F28">
              <w:rPr>
                <w:sz w:val="24"/>
                <w:szCs w:val="24"/>
              </w:rPr>
              <w:t xml:space="preserve">: </w:t>
            </w:r>
            <w:proofErr w:type="spellStart"/>
            <w:r w:rsidRPr="00BE0F28">
              <w:rPr>
                <w:sz w:val="24"/>
                <w:szCs w:val="24"/>
              </w:rPr>
              <w:t>псалом</w:t>
            </w:r>
            <w:proofErr w:type="spellEnd"/>
            <w:r w:rsidRPr="00BE0F28">
              <w:rPr>
                <w:sz w:val="24"/>
                <w:szCs w:val="24"/>
              </w:rPr>
              <w:t>.</w:t>
            </w:r>
          </w:p>
          <w:p w:rsidR="00D05F43" w:rsidRPr="00BE0F28" w:rsidRDefault="00D05F43" w:rsidP="00BA3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992594" w:rsidRDefault="0099259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твори з Псалтиря , а також переспів псалмів Шевченка, прочитати твір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992594">
              <w:rPr>
                <w:rFonts w:ascii="Times New Roman" w:hAnsi="Times New Roman" w:cs="Times New Roman"/>
                <w:sz w:val="24"/>
                <w:szCs w:val="24"/>
              </w:rPr>
              <w:t>Ісаїя</w:t>
            </w:r>
            <w:proofErr w:type="spellEnd"/>
            <w:r w:rsidRPr="00992594">
              <w:rPr>
                <w:rFonts w:ascii="Times New Roman" w:hAnsi="Times New Roman" w:cs="Times New Roman"/>
                <w:sz w:val="24"/>
                <w:szCs w:val="24"/>
              </w:rPr>
              <w:t>. Глава 35»</w:t>
            </w:r>
            <w:proofErr w:type="gramStart"/>
            <w:r w:rsidRPr="00992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925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Зробити письмово аналіз твору.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1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19" w:type="dxa"/>
          </w:tcPr>
          <w:p w:rsidR="00D05F43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09.04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3790" w:type="dxa"/>
          </w:tcPr>
          <w:p w:rsidR="00BE0F28" w:rsidRPr="00BE0F28" w:rsidRDefault="00BE0F28" w:rsidP="00BE0F28">
            <w:pPr>
              <w:pStyle w:val="TableParagraph"/>
              <w:ind w:left="105" w:right="354"/>
              <w:rPr>
                <w:sz w:val="24"/>
                <w:szCs w:val="24"/>
              </w:rPr>
            </w:pPr>
            <w:proofErr w:type="spellStart"/>
            <w:proofErr w:type="gramStart"/>
            <w:r w:rsidRPr="00BE0F28">
              <w:rPr>
                <w:i/>
                <w:color w:val="161616"/>
                <w:sz w:val="24"/>
                <w:szCs w:val="24"/>
                <w:lang w:val="ru-RU"/>
              </w:rPr>
              <w:t>П</w:t>
            </w:r>
            <w:proofErr w:type="gramEnd"/>
            <w:r w:rsidRPr="00BE0F28">
              <w:rPr>
                <w:i/>
                <w:color w:val="161616"/>
                <w:sz w:val="24"/>
                <w:szCs w:val="24"/>
                <w:lang w:val="ru-RU"/>
              </w:rPr>
              <w:t>ідсумковий</w:t>
            </w:r>
            <w:proofErr w:type="spellEnd"/>
            <w:r w:rsidRPr="00BE0F28">
              <w:rPr>
                <w:i/>
                <w:color w:val="161616"/>
                <w:sz w:val="24"/>
                <w:szCs w:val="24"/>
                <w:lang w:val="ru-RU"/>
              </w:rPr>
              <w:t xml:space="preserve"> урок. </w:t>
            </w:r>
            <w:proofErr w:type="spellStart"/>
            <w:proofErr w:type="gramStart"/>
            <w:r w:rsidRPr="00BE0F28">
              <w:rPr>
                <w:color w:val="161616"/>
                <w:sz w:val="24"/>
                <w:szCs w:val="24"/>
                <w:lang w:val="ru-RU"/>
              </w:rPr>
              <w:t>Св</w:t>
            </w:r>
            <w:proofErr w:type="gramEnd"/>
            <w:r w:rsidRPr="00BE0F28">
              <w:rPr>
                <w:color w:val="161616"/>
                <w:sz w:val="24"/>
                <w:szCs w:val="24"/>
                <w:lang w:val="ru-RU"/>
              </w:rPr>
              <w:t>ітова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велич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поета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Визначні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діячі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BE0F28">
              <w:rPr>
                <w:color w:val="161616"/>
                <w:sz w:val="24"/>
                <w:szCs w:val="24"/>
                <w:lang w:val="ru-RU"/>
              </w:rPr>
              <w:t>св</w:t>
            </w:r>
            <w:proofErr w:type="gramEnd"/>
            <w:r w:rsidRPr="00BE0F28">
              <w:rPr>
                <w:color w:val="161616"/>
                <w:sz w:val="24"/>
                <w:szCs w:val="24"/>
                <w:lang w:val="ru-RU"/>
              </w:rPr>
              <w:t>ітової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культури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Шевченка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Його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вплив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літератури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інших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народів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. Шевченко та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історик</w:t>
            </w:r>
            <w:proofErr w:type="gramStart"/>
            <w:r w:rsidRPr="00BE0F28">
              <w:rPr>
                <w:color w:val="161616"/>
                <w:sz w:val="24"/>
                <w:szCs w:val="24"/>
                <w:lang w:val="ru-RU"/>
              </w:rPr>
              <w:t>о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>-</w:t>
            </w:r>
            <w:proofErr w:type="gram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культурний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поступ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  <w:lang w:val="ru-RU"/>
              </w:rPr>
              <w:t>України</w:t>
            </w:r>
            <w:proofErr w:type="spellEnd"/>
            <w:r w:rsidRPr="00BE0F28">
              <w:rPr>
                <w:color w:val="161616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color w:val="161616"/>
                <w:sz w:val="24"/>
                <w:szCs w:val="24"/>
              </w:rPr>
              <w:t>Ушанування</w:t>
            </w:r>
            <w:proofErr w:type="spellEnd"/>
            <w:r w:rsidRPr="00BE0F28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</w:rPr>
              <w:t>пам’яті</w:t>
            </w:r>
            <w:proofErr w:type="spellEnd"/>
            <w:r w:rsidRPr="00BE0F28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color w:val="161616"/>
                <w:sz w:val="24"/>
                <w:szCs w:val="24"/>
              </w:rPr>
              <w:lastRenderedPageBreak/>
              <w:t>поета</w:t>
            </w:r>
            <w:proofErr w:type="spellEnd"/>
            <w:r w:rsidRPr="00BE0F28">
              <w:rPr>
                <w:color w:val="161616"/>
                <w:sz w:val="24"/>
                <w:szCs w:val="24"/>
              </w:rPr>
              <w:t xml:space="preserve"> в</w:t>
            </w:r>
          </w:p>
          <w:p w:rsidR="00D05F43" w:rsidRPr="00BE0F28" w:rsidRDefault="00BE0F28" w:rsidP="00BE0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BE0F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Україні</w:t>
            </w:r>
            <w:proofErr w:type="spellEnd"/>
            <w:r w:rsidRPr="00BE0F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й</w:t>
            </w:r>
            <w:proofErr w:type="spellEnd"/>
            <w:r w:rsidRPr="00BE0F28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 за кордоном.</w:t>
            </w: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99259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твір-роздум «Актуальність творів Шевченка у третьому тисячолітті».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2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1419" w:type="dxa"/>
          </w:tcPr>
          <w:p w:rsidR="00D05F43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D05F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.04.2020</w:t>
            </w:r>
          </w:p>
        </w:tc>
        <w:tc>
          <w:tcPr>
            <w:tcW w:w="3790" w:type="dxa"/>
          </w:tcPr>
          <w:p w:rsidR="00D05F43" w:rsidRPr="00BE0F28" w:rsidRDefault="00BE0F28" w:rsidP="00BA383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</w:t>
            </w:r>
            <w:proofErr w:type="spellStart"/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позакласного</w:t>
            </w:r>
            <w:proofErr w:type="spellEnd"/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>читання</w:t>
            </w:r>
            <w:proofErr w:type="spellEnd"/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Тарас Шевченко. «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Стодоля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Default="00992594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.</w:t>
            </w:r>
            <w:r w:rsidRPr="00BE0F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Тарас Шевченко. «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Стодоля</w:t>
            </w:r>
            <w:proofErr w:type="spellEnd"/>
            <w:r w:rsidRPr="00BE0F2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14" w:type="dxa"/>
          </w:tcPr>
          <w:p w:rsidR="00D05F43" w:rsidRDefault="00D05F43" w:rsidP="00BA3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D05F43" w:rsidRDefault="00684E42" w:rsidP="00BA383C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3" w:history="1"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D05F43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D05F43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D05F43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D05F43" w:rsidTr="00BA383C">
        <w:tc>
          <w:tcPr>
            <w:tcW w:w="567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19" w:type="dxa"/>
          </w:tcPr>
          <w:p w:rsidR="00D05F43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16.04.2020</w:t>
            </w:r>
          </w:p>
        </w:tc>
        <w:tc>
          <w:tcPr>
            <w:tcW w:w="3790" w:type="dxa"/>
          </w:tcPr>
          <w:p w:rsidR="00BE0F28" w:rsidRPr="00BE0F28" w:rsidRDefault="00BE0F28" w:rsidP="00BE0F28">
            <w:pPr>
              <w:pStyle w:val="TableParagraph"/>
              <w:ind w:left="104" w:right="449"/>
              <w:rPr>
                <w:sz w:val="24"/>
                <w:szCs w:val="24"/>
                <w:lang w:val="ru-RU"/>
              </w:rPr>
            </w:pPr>
            <w:r w:rsidRPr="00BE0F28">
              <w:rPr>
                <w:sz w:val="24"/>
                <w:szCs w:val="24"/>
                <w:lang w:val="ru-RU"/>
              </w:rPr>
              <w:t xml:space="preserve">П.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Куліш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відомий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письменник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перший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український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професійний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літературний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критик,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перекладач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автор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підручників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школи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українського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правопису</w:t>
            </w:r>
            <w:proofErr w:type="gramStart"/>
            <w:r w:rsidRPr="00BE0F28">
              <w:rPr>
                <w:sz w:val="24"/>
                <w:szCs w:val="24"/>
                <w:lang w:val="ru-RU"/>
              </w:rPr>
              <w:t>.В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плив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на П.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Куліша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ідей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європейського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просвітництва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>: «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Українець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у</w:t>
            </w:r>
          </w:p>
          <w:p w:rsidR="00D05F43" w:rsidRPr="00BE0F28" w:rsidRDefault="00BE0F28" w:rsidP="00BE0F28">
            <w:pPr>
              <w:pStyle w:val="TableParagraph"/>
              <w:ind w:right="240"/>
              <w:rPr>
                <w:sz w:val="24"/>
                <w:szCs w:val="24"/>
                <w:lang w:val="ru-RU"/>
              </w:rPr>
            </w:pPr>
            <w:proofErr w:type="spellStart"/>
            <w:r w:rsidRPr="00BE0F28">
              <w:rPr>
                <w:sz w:val="24"/>
                <w:szCs w:val="24"/>
                <w:lang w:val="ru-RU"/>
              </w:rPr>
              <w:t>Європі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європеєць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». Романтична основа </w:t>
            </w:r>
            <w:proofErr w:type="spellStart"/>
            <w:proofErr w:type="gramStart"/>
            <w:r w:rsidRPr="00BE0F28">
              <w:rPr>
                <w:sz w:val="24"/>
                <w:szCs w:val="24"/>
                <w:lang w:val="ru-RU"/>
              </w:rPr>
              <w:t>св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>ітогляду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Ентузіазм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жертовність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П.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Куліша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громадській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культурницькій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роботі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на шляху </w:t>
            </w:r>
            <w:proofErr w:type="gramStart"/>
            <w:r w:rsidRPr="00BE0F28">
              <w:rPr>
                <w:sz w:val="24"/>
                <w:szCs w:val="24"/>
                <w:lang w:val="ru-RU"/>
              </w:rPr>
              <w:t>духовного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відродження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культурного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збагачення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нації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46" w:type="dxa"/>
          </w:tcPr>
          <w:p w:rsidR="00D05F43" w:rsidRDefault="00D05F43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D05F43" w:rsidRPr="008062EC" w:rsidRDefault="00992594" w:rsidP="008062EC">
            <w:pPr>
              <w:pStyle w:val="TableParagraph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Прочитати роман «Чорна рада». Опрацювати теоретичний матеріал за підручником.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BE0F28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4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D05F43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67D1B" w:rsidTr="00BA383C">
        <w:tc>
          <w:tcPr>
            <w:tcW w:w="567" w:type="dxa"/>
          </w:tcPr>
          <w:p w:rsidR="00267D1B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19" w:type="dxa"/>
          </w:tcPr>
          <w:p w:rsidR="00267D1B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22.04.2020</w:t>
            </w:r>
          </w:p>
        </w:tc>
        <w:tc>
          <w:tcPr>
            <w:tcW w:w="3790" w:type="dxa"/>
          </w:tcPr>
          <w:p w:rsidR="00BE0F28" w:rsidRPr="00BE0F28" w:rsidRDefault="00BE0F28" w:rsidP="00BE0F28">
            <w:pPr>
              <w:pStyle w:val="TableParagraph"/>
              <w:ind w:left="105" w:right="546"/>
              <w:rPr>
                <w:sz w:val="24"/>
                <w:szCs w:val="24"/>
              </w:rPr>
            </w:pPr>
            <w:r w:rsidRPr="00BE0F28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Чорна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рада» – перший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україномовний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історичний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рома</w:t>
            </w:r>
            <w:proofErr w:type="gramStart"/>
            <w:r w:rsidRPr="00BE0F28">
              <w:rPr>
                <w:sz w:val="24"/>
                <w:szCs w:val="24"/>
                <w:lang w:val="ru-RU"/>
              </w:rPr>
              <w:t>н-</w:t>
            </w:r>
            <w:proofErr w:type="gram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хроніка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Походження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його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назви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Історична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основа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авторська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уява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романтичність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стилю. </w:t>
            </w:r>
            <w:proofErr w:type="spellStart"/>
            <w:r w:rsidRPr="00BE0F28">
              <w:rPr>
                <w:sz w:val="24"/>
                <w:szCs w:val="24"/>
              </w:rPr>
              <w:t>Динамічний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інтригуючий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сюжет</w:t>
            </w:r>
            <w:proofErr w:type="spellEnd"/>
            <w:r w:rsidRPr="00BE0F28">
              <w:rPr>
                <w:sz w:val="24"/>
                <w:szCs w:val="24"/>
              </w:rPr>
              <w:t>.</w:t>
            </w:r>
          </w:p>
          <w:p w:rsidR="00267D1B" w:rsidRPr="00BE0F28" w:rsidRDefault="00BE0F28" w:rsidP="00BE0F28">
            <w:pPr>
              <w:pStyle w:val="TableParagraph"/>
              <w:ind w:left="106" w:right="240" w:hanging="1"/>
              <w:rPr>
                <w:sz w:val="24"/>
                <w:szCs w:val="24"/>
                <w:lang w:val="ru-RU"/>
              </w:rPr>
            </w:pPr>
            <w:r w:rsidRPr="00BE0F28">
              <w:rPr>
                <w:b/>
                <w:sz w:val="24"/>
                <w:szCs w:val="24"/>
                <w:lang w:val="ru-RU"/>
              </w:rPr>
              <w:t xml:space="preserve">ТЛ: </w:t>
            </w:r>
            <w:r w:rsidRPr="00BE0F28">
              <w:rPr>
                <w:sz w:val="24"/>
                <w:szCs w:val="24"/>
                <w:lang w:val="ru-RU"/>
              </w:rPr>
              <w:t xml:space="preserve">роман,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роман-хроніка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історичний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роман.</w:t>
            </w:r>
          </w:p>
        </w:tc>
        <w:tc>
          <w:tcPr>
            <w:tcW w:w="746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7D1B" w:rsidRPr="00BE0F28" w:rsidRDefault="00BE0F28" w:rsidP="00BA383C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spellStart"/>
            <w:r w:rsidRPr="00661B33">
              <w:rPr>
                <w:sz w:val="28"/>
                <w:lang w:val="ru-RU"/>
              </w:rPr>
              <w:t>Вивчити</w:t>
            </w:r>
            <w:proofErr w:type="spellEnd"/>
            <w:r w:rsidRPr="00661B33">
              <w:rPr>
                <w:sz w:val="28"/>
                <w:lang w:val="ru-RU"/>
              </w:rPr>
              <w:t xml:space="preserve"> </w:t>
            </w:r>
            <w:r w:rsidRPr="00661B33">
              <w:rPr>
                <w:w w:val="90"/>
                <w:sz w:val="28"/>
                <w:lang w:val="ru-RU"/>
              </w:rPr>
              <w:t xml:space="preserve">напамʼять </w:t>
            </w:r>
            <w:proofErr w:type="spellStart"/>
            <w:r w:rsidRPr="00661B33">
              <w:rPr>
                <w:sz w:val="28"/>
                <w:lang w:val="ru-RU"/>
              </w:rPr>
              <w:t>уривок</w:t>
            </w:r>
            <w:proofErr w:type="spellEnd"/>
            <w:r w:rsidRPr="00661B33">
              <w:rPr>
                <w:sz w:val="28"/>
                <w:lang w:val="ru-RU"/>
              </w:rPr>
              <w:t xml:space="preserve"> </w:t>
            </w:r>
            <w:proofErr w:type="spellStart"/>
            <w:r w:rsidRPr="00661B33">
              <w:rPr>
                <w:sz w:val="28"/>
                <w:lang w:val="ru-RU"/>
              </w:rPr>
              <w:t>із</w:t>
            </w:r>
            <w:proofErr w:type="spellEnd"/>
            <w:r w:rsidRPr="00661B33">
              <w:rPr>
                <w:sz w:val="28"/>
                <w:lang w:val="ru-RU"/>
              </w:rPr>
              <w:t xml:space="preserve"> роману </w:t>
            </w:r>
            <w:r>
              <w:rPr>
                <w:i/>
                <w:sz w:val="28"/>
                <w:lang w:val="ru-RU"/>
              </w:rPr>
              <w:t>(</w:t>
            </w:r>
            <w:proofErr w:type="spellStart"/>
            <w:r w:rsidR="00992594">
              <w:rPr>
                <w:i/>
                <w:sz w:val="28"/>
                <w:lang w:val="ru-RU"/>
              </w:rPr>
              <w:t>від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="00992594">
              <w:rPr>
                <w:i/>
                <w:sz w:val="28"/>
                <w:lang w:val="ru-RU"/>
              </w:rPr>
              <w:t>слів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="00992594">
              <w:rPr>
                <w:i/>
                <w:sz w:val="28"/>
                <w:lang w:val="ru-RU"/>
              </w:rPr>
              <w:t>був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="00992594">
              <w:rPr>
                <w:i/>
                <w:sz w:val="28"/>
                <w:lang w:val="ru-RU"/>
              </w:rPr>
              <w:t>він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="00992594">
              <w:rPr>
                <w:i/>
                <w:sz w:val="28"/>
                <w:lang w:val="ru-RU"/>
              </w:rPr>
              <w:t>сином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….до </w:t>
            </w:r>
            <w:proofErr w:type="spellStart"/>
            <w:r w:rsidR="00992594">
              <w:rPr>
                <w:i/>
                <w:sz w:val="28"/>
                <w:lang w:val="ru-RU"/>
              </w:rPr>
              <w:t>слів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 супротив </w:t>
            </w:r>
            <w:proofErr w:type="spellStart"/>
            <w:r w:rsidR="00992594">
              <w:rPr>
                <w:i/>
                <w:sz w:val="28"/>
                <w:lang w:val="ru-RU"/>
              </w:rPr>
              <w:t>його</w:t>
            </w:r>
            <w:proofErr w:type="spellEnd"/>
            <w:r w:rsidR="00992594">
              <w:rPr>
                <w:i/>
                <w:sz w:val="28"/>
                <w:lang w:val="ru-RU"/>
              </w:rPr>
              <w:t xml:space="preserve"> стати</w:t>
            </w:r>
            <w:proofErr w:type="gramStart"/>
            <w:r w:rsidR="00992594">
              <w:rPr>
                <w:i/>
                <w:sz w:val="28"/>
                <w:lang w:val="ru-RU"/>
              </w:rPr>
              <w:t>)с</w:t>
            </w:r>
            <w:proofErr w:type="gramEnd"/>
            <w:r w:rsidR="00992594">
              <w:rPr>
                <w:i/>
                <w:sz w:val="28"/>
                <w:lang w:val="ru-RU"/>
              </w:rPr>
              <w:t>.257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BE0F28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5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267D1B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267D1B" w:rsidTr="00BA383C">
        <w:tc>
          <w:tcPr>
            <w:tcW w:w="567" w:type="dxa"/>
          </w:tcPr>
          <w:p w:rsidR="00267D1B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9" w:type="dxa"/>
          </w:tcPr>
          <w:p w:rsidR="00267D1B" w:rsidRDefault="00BE0F28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23.04.2020</w:t>
            </w:r>
          </w:p>
        </w:tc>
        <w:tc>
          <w:tcPr>
            <w:tcW w:w="3790" w:type="dxa"/>
          </w:tcPr>
          <w:p w:rsidR="00BE0F28" w:rsidRPr="00BE0F28" w:rsidRDefault="00BE0F28" w:rsidP="00BE0F28">
            <w:pPr>
              <w:pStyle w:val="TableParagraph"/>
              <w:spacing w:line="242" w:lineRule="auto"/>
              <w:ind w:left="105" w:right="783"/>
              <w:rPr>
                <w:sz w:val="24"/>
                <w:szCs w:val="24"/>
                <w:lang w:val="ru-RU"/>
              </w:rPr>
            </w:pPr>
            <w:proofErr w:type="spellStart"/>
            <w:r w:rsidRPr="00BE0F28">
              <w:rPr>
                <w:sz w:val="24"/>
                <w:szCs w:val="24"/>
                <w:lang w:val="ru-RU"/>
              </w:rPr>
              <w:t>Непросте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життя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романтичні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пригоди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головних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героїв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Загальнолюдські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риси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ініціативності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працьовитості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лицарства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, благородства,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вірності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почуттю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BE0F28">
              <w:rPr>
                <w:sz w:val="24"/>
                <w:szCs w:val="24"/>
                <w:lang w:val="ru-RU"/>
              </w:rPr>
              <w:t>обов’язку</w:t>
            </w:r>
            <w:proofErr w:type="spellEnd"/>
            <w:r w:rsidRPr="00BE0F28">
              <w:rPr>
                <w:sz w:val="24"/>
                <w:szCs w:val="24"/>
                <w:lang w:val="ru-RU"/>
              </w:rPr>
              <w:t>.</w:t>
            </w:r>
          </w:p>
          <w:p w:rsidR="00267D1B" w:rsidRPr="00BE0F28" w:rsidRDefault="00BE0F28" w:rsidP="00BE0F28">
            <w:pPr>
              <w:pStyle w:val="TableParagraph"/>
              <w:ind w:left="106" w:right="240" w:hanging="1"/>
              <w:rPr>
                <w:sz w:val="24"/>
                <w:szCs w:val="24"/>
                <w:lang w:val="ru-RU"/>
              </w:rPr>
            </w:pPr>
            <w:proofErr w:type="spellStart"/>
            <w:r w:rsidRPr="00BE0F28">
              <w:rPr>
                <w:sz w:val="24"/>
                <w:szCs w:val="24"/>
              </w:rPr>
              <w:t>Символи</w:t>
            </w:r>
            <w:proofErr w:type="spellEnd"/>
            <w:r w:rsidRPr="00BE0F28">
              <w:rPr>
                <w:sz w:val="24"/>
                <w:szCs w:val="24"/>
              </w:rPr>
              <w:t xml:space="preserve"> </w:t>
            </w:r>
            <w:proofErr w:type="spellStart"/>
            <w:r w:rsidRPr="00BE0F28">
              <w:rPr>
                <w:sz w:val="24"/>
                <w:szCs w:val="24"/>
              </w:rPr>
              <w:t>роману</w:t>
            </w:r>
            <w:proofErr w:type="spellEnd"/>
            <w:r w:rsidRPr="00BE0F28">
              <w:rPr>
                <w:sz w:val="24"/>
                <w:szCs w:val="24"/>
              </w:rPr>
              <w:t>.</w:t>
            </w:r>
          </w:p>
        </w:tc>
        <w:tc>
          <w:tcPr>
            <w:tcW w:w="746" w:type="dxa"/>
          </w:tcPr>
          <w:p w:rsidR="00267D1B" w:rsidRDefault="00267D1B" w:rsidP="00BA383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</w:tcPr>
          <w:p w:rsidR="00267D1B" w:rsidRPr="00BE0F28" w:rsidRDefault="00992594" w:rsidP="00BA383C">
            <w:pPr>
              <w:pStyle w:val="TableParagraph"/>
              <w:ind w:left="110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Написати</w:t>
            </w:r>
            <w:proofErr w:type="spellEnd"/>
            <w:r>
              <w:rPr>
                <w:sz w:val="28"/>
                <w:lang w:val="ru-RU"/>
              </w:rPr>
              <w:t xml:space="preserve"> характеристику одного </w:t>
            </w:r>
            <w:proofErr w:type="spellStart"/>
            <w:r>
              <w:rPr>
                <w:sz w:val="28"/>
                <w:lang w:val="ru-RU"/>
              </w:rPr>
              <w:t>з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lang w:val="ru-RU"/>
              </w:rPr>
              <w:t>персонажів</w:t>
            </w:r>
            <w:proofErr w:type="spellEnd"/>
            <w:r>
              <w:rPr>
                <w:sz w:val="28"/>
                <w:lang w:val="ru-RU"/>
              </w:rPr>
              <w:t xml:space="preserve"> твору.</w:t>
            </w:r>
          </w:p>
        </w:tc>
        <w:tc>
          <w:tcPr>
            <w:tcW w:w="1914" w:type="dxa"/>
          </w:tcPr>
          <w:p w:rsidR="00BE0F28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Сайт школи</w:t>
            </w:r>
          </w:p>
          <w:p w:rsidR="00BE0F28" w:rsidRDefault="00684E42" w:rsidP="00BE0F2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  <w:hyperlink r:id="rId26" w:history="1"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https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uk-UA"/>
                </w:rPr>
                <w:t>:</w:t>
              </w:r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//</w:t>
              </w:r>
              <w:proofErr w:type="spellStart"/>
              <w:r w:rsidR="00BE0F28" w:rsidRPr="00896992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/>
                </w:rPr>
                <w:t>novomal</w:t>
              </w:r>
              <w:proofErr w:type="spellEnd"/>
            </w:hyperlink>
            <w:r w:rsidR="00BE0F28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 xml:space="preserve"> e-schools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uk-UA"/>
              </w:rPr>
              <w:t>.</w:t>
            </w:r>
            <w:r w:rsidR="00BE0F28" w:rsidRPr="00896992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info</w:t>
            </w:r>
          </w:p>
          <w:p w:rsidR="00267D1B" w:rsidRDefault="00BE0F28" w:rsidP="00BE0F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969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у</w:t>
            </w:r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69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</w:tbl>
    <w:p w:rsidR="00AB5842" w:rsidRDefault="00AB5842"/>
    <w:sectPr w:rsidR="00AB5842" w:rsidSect="007C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5F43"/>
    <w:rsid w:val="001807A6"/>
    <w:rsid w:val="0025071B"/>
    <w:rsid w:val="00251838"/>
    <w:rsid w:val="00267D1B"/>
    <w:rsid w:val="00310604"/>
    <w:rsid w:val="005607F9"/>
    <w:rsid w:val="00684E42"/>
    <w:rsid w:val="007C1E2A"/>
    <w:rsid w:val="008062EC"/>
    <w:rsid w:val="009145B4"/>
    <w:rsid w:val="00992594"/>
    <w:rsid w:val="00A76689"/>
    <w:rsid w:val="00AB5842"/>
    <w:rsid w:val="00AD11E6"/>
    <w:rsid w:val="00BB6F79"/>
    <w:rsid w:val="00BC0ACA"/>
    <w:rsid w:val="00BD166F"/>
    <w:rsid w:val="00BE0F28"/>
    <w:rsid w:val="00D05F43"/>
    <w:rsid w:val="00FB4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F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5F43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D05F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Heading1">
    <w:name w:val="Heading 1"/>
    <w:basedOn w:val="a"/>
    <w:uiPriority w:val="1"/>
    <w:qFormat/>
    <w:rsid w:val="005607F9"/>
    <w:pPr>
      <w:widowControl w:val="0"/>
      <w:autoSpaceDE w:val="0"/>
      <w:autoSpaceDN w:val="0"/>
      <w:spacing w:before="2" w:after="0" w:line="240" w:lineRule="auto"/>
      <w:ind w:left="3860" w:right="4332" w:firstLine="703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mal" TargetMode="External"/><Relationship Id="rId13" Type="http://schemas.openxmlformats.org/officeDocument/2006/relationships/hyperlink" Target="https://novomal" TargetMode="External"/><Relationship Id="rId18" Type="http://schemas.openxmlformats.org/officeDocument/2006/relationships/hyperlink" Target="https://novomal" TargetMode="External"/><Relationship Id="rId26" Type="http://schemas.openxmlformats.org/officeDocument/2006/relationships/hyperlink" Target="https://novoma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vomal" TargetMode="External"/><Relationship Id="rId7" Type="http://schemas.openxmlformats.org/officeDocument/2006/relationships/hyperlink" Target="https://novomal" TargetMode="External"/><Relationship Id="rId12" Type="http://schemas.openxmlformats.org/officeDocument/2006/relationships/hyperlink" Target="https://novomal" TargetMode="External"/><Relationship Id="rId17" Type="http://schemas.openxmlformats.org/officeDocument/2006/relationships/hyperlink" Target="https://novomal" TargetMode="External"/><Relationship Id="rId25" Type="http://schemas.openxmlformats.org/officeDocument/2006/relationships/hyperlink" Target="https://novom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mal" TargetMode="External"/><Relationship Id="rId20" Type="http://schemas.openxmlformats.org/officeDocument/2006/relationships/hyperlink" Target="https://novom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vomal" TargetMode="External"/><Relationship Id="rId11" Type="http://schemas.openxmlformats.org/officeDocument/2006/relationships/hyperlink" Target="https://novomal" TargetMode="External"/><Relationship Id="rId24" Type="http://schemas.openxmlformats.org/officeDocument/2006/relationships/hyperlink" Target="https://novomal" TargetMode="External"/><Relationship Id="rId5" Type="http://schemas.openxmlformats.org/officeDocument/2006/relationships/hyperlink" Target="https://novomal" TargetMode="External"/><Relationship Id="rId15" Type="http://schemas.openxmlformats.org/officeDocument/2006/relationships/hyperlink" Target="https://novomal" TargetMode="External"/><Relationship Id="rId23" Type="http://schemas.openxmlformats.org/officeDocument/2006/relationships/hyperlink" Target="https://novoma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ovomal" TargetMode="External"/><Relationship Id="rId19" Type="http://schemas.openxmlformats.org/officeDocument/2006/relationships/hyperlink" Target="https://novo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" TargetMode="External"/><Relationship Id="rId14" Type="http://schemas.openxmlformats.org/officeDocument/2006/relationships/hyperlink" Target="https://novomal" TargetMode="External"/><Relationship Id="rId22" Type="http://schemas.openxmlformats.org/officeDocument/2006/relationships/hyperlink" Target="https://novoma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A7FB-91A6-40D3-8AD3-64B91551A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Адмiн</dc:creator>
  <cp:keywords/>
  <dc:description/>
  <cp:lastModifiedBy>Адмiн</cp:lastModifiedBy>
  <cp:revision>6</cp:revision>
  <dcterms:created xsi:type="dcterms:W3CDTF">2020-04-05T15:09:00Z</dcterms:created>
  <dcterms:modified xsi:type="dcterms:W3CDTF">2020-04-05T21:30:00Z</dcterms:modified>
</cp:coreProperties>
</file>