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40" w:rsidRPr="000151E5" w:rsidRDefault="00682440" w:rsidP="0068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682440" w:rsidRPr="000151E5" w:rsidRDefault="00682440" w:rsidP="0068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682440" w:rsidRDefault="00682440" w:rsidP="0068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3 класу на п</w:t>
      </w:r>
      <w:r>
        <w:rPr>
          <w:rFonts w:ascii="Times New Roman" w:hAnsi="Times New Roman" w:cs="Times New Roman"/>
          <w:sz w:val="28"/>
          <w:szCs w:val="28"/>
        </w:rPr>
        <w:t xml:space="preserve">еріод призупинення навчання з </w:t>
      </w:r>
      <w:r w:rsidRPr="00682440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F722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82440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682440" w:rsidRPr="00602113" w:rsidRDefault="00682440" w:rsidP="0068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Олексіївна</w:t>
      </w:r>
      <w:r w:rsidRPr="00602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a3"/>
        <w:tblpPr w:leftFromText="180" w:rightFromText="180" w:vertAnchor="text" w:horzAnchor="margin" w:tblpXSpec="center" w:tblpY="38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4644"/>
        <w:gridCol w:w="1309"/>
        <w:gridCol w:w="1134"/>
      </w:tblGrid>
      <w:tr w:rsidR="00682440" w:rsidTr="00D03C1D">
        <w:tc>
          <w:tcPr>
            <w:tcW w:w="534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0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418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44" w:type="dxa"/>
          </w:tcPr>
          <w:p w:rsidR="00682440" w:rsidRDefault="00682440" w:rsidP="00D03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309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134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682440" w:rsidTr="00D03C1D">
        <w:tc>
          <w:tcPr>
            <w:tcW w:w="534" w:type="dxa"/>
          </w:tcPr>
          <w:p w:rsidR="00682440" w:rsidRPr="00A211AD" w:rsidRDefault="00902E97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682440" w:rsidRPr="00A211AD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418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88" w:rsidRDefault="00554388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88" w:rsidRDefault="00554388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88" w:rsidRDefault="00554388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88" w:rsidRDefault="00554388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C01923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D46583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918FD" w:rsidRDefault="00D918FD" w:rsidP="00D9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Продовження роботи над твором </w:t>
            </w:r>
            <w:r w:rsidRPr="00D918F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918FD">
              <w:rPr>
                <w:rFonts w:ascii="Times New Roman" w:hAnsi="Times New Roman" w:cs="Times New Roman"/>
                <w:sz w:val="28"/>
                <w:szCs w:val="28"/>
              </w:rPr>
              <w:t>Ліндгрен</w:t>
            </w:r>
            <w:proofErr w:type="spellEnd"/>
            <w:r w:rsidRPr="00D918FD">
              <w:rPr>
                <w:rFonts w:ascii="Times New Roman" w:hAnsi="Times New Roman" w:cs="Times New Roman"/>
                <w:sz w:val="28"/>
                <w:szCs w:val="28"/>
              </w:rPr>
              <w:t xml:space="preserve"> «Малий і </w:t>
            </w:r>
            <w:proofErr w:type="spellStart"/>
            <w:r w:rsidRPr="00D918F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D918FD">
              <w:rPr>
                <w:rFonts w:ascii="Times New Roman" w:hAnsi="Times New Roman" w:cs="Times New Roman"/>
                <w:sz w:val="28"/>
                <w:szCs w:val="28"/>
              </w:rPr>
              <w:t>, що живе на даху»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Контрольна робота №8. Навички читання вголос.</w:t>
            </w:r>
          </w:p>
          <w:p w:rsidR="00554388" w:rsidRPr="00D918FD" w:rsidRDefault="00554388" w:rsidP="00D9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</w:t>
            </w:r>
            <w:proofErr w:type="spellStart"/>
            <w:r w:rsidR="00554388">
              <w:rPr>
                <w:rFonts w:ascii="Times New Roman" w:hAnsi="Times New Roman" w:cs="Times New Roman"/>
                <w:sz w:val="28"/>
                <w:szCs w:val="28"/>
              </w:rPr>
              <w:t>позатабличного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і ділення.</w:t>
            </w:r>
            <w:r w:rsidR="00554388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Розв’язування рівнянь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388">
              <w:rPr>
                <w:rFonts w:ascii="Times New Roman" w:hAnsi="Times New Roman" w:cs="Times New Roman"/>
                <w:sz w:val="28"/>
                <w:szCs w:val="28"/>
              </w:rPr>
              <w:t xml:space="preserve"> Ознайомлення з письмовим діленням трицифрового числа на одноцифрове без переходу через десяток.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01263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Передавання святкового настрою за допомогою кольору та декору в тематичній композиції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Підсумковий урок за рік.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110" w:rsidRPr="00247110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ігри «Мисливці і качки», «Наввипередки за м'ячем»</w:t>
            </w:r>
          </w:p>
          <w:p w:rsidR="00682440" w:rsidRPr="00E668CC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 </w:t>
            </w:r>
            <w:proofErr w:type="spellStart"/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Різновиди ходьби та біг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 Рухливі ігри «Зустрічна еста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фета» , «Влуч у піль!»</w:t>
            </w:r>
          </w:p>
        </w:tc>
        <w:tc>
          <w:tcPr>
            <w:tcW w:w="1309" w:type="dxa"/>
          </w:tcPr>
          <w:p w:rsidR="00682440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Ст..170-172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AC4CC8" w:rsidRDefault="00554388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1140-1147</w:t>
            </w:r>
          </w:p>
        </w:tc>
        <w:tc>
          <w:tcPr>
            <w:tcW w:w="1134" w:type="dxa"/>
          </w:tcPr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6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440" w:rsidTr="00D03C1D">
        <w:tc>
          <w:tcPr>
            <w:tcW w:w="534" w:type="dxa"/>
          </w:tcPr>
          <w:p w:rsidR="00682440" w:rsidRPr="00A211AD" w:rsidRDefault="00902E97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8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682440" w:rsidRPr="00A211AD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418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1174EF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5C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3330B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D46583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682440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 і пригадай. Узагальнюючий урок за темою «Світ гумористичних творів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Повторення письмового додавання і віднімання трицифрових чисел. 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Ознайомлення з письмовим множенням трицифрового числа на одноцифрове  з переходом  через десяток.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перевірної роботи. </w:t>
            </w:r>
            <w:r w:rsidR="00902E97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про текст.</w:t>
            </w:r>
          </w:p>
          <w:p w:rsidR="00902E97" w:rsidRDefault="00902E97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110" w:rsidRPr="00247110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Рухливі ігри «Зустрічна естафе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та» , «Влуч у ціль!»</w:t>
            </w:r>
          </w:p>
          <w:p w:rsidR="00682440" w:rsidRPr="00E668CC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Рухливі ігри «Зустрічна естафе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та» , «Влуч у піль!»</w:t>
            </w:r>
          </w:p>
        </w:tc>
        <w:tc>
          <w:tcPr>
            <w:tcW w:w="1309" w:type="dxa"/>
          </w:tcPr>
          <w:p w:rsidR="00682440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 173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5C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1158-1163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5C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902E97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457-461</w:t>
            </w:r>
          </w:p>
        </w:tc>
        <w:tc>
          <w:tcPr>
            <w:tcW w:w="1134" w:type="dxa"/>
          </w:tcPr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школи   </w:t>
            </w:r>
            <w:hyperlink r:id="rId7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</w:t>
              </w:r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440" w:rsidTr="00D03C1D">
        <w:tc>
          <w:tcPr>
            <w:tcW w:w="534" w:type="dxa"/>
          </w:tcPr>
          <w:p w:rsidR="00682440" w:rsidRPr="00A211AD" w:rsidRDefault="00902E97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68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682440" w:rsidRPr="00A211AD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1418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1174EF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54" w:rsidRDefault="00683254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C7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682440" w:rsidRPr="00F83EC7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C01923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:rsidR="00682440" w:rsidRPr="00D46583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</w:t>
            </w:r>
            <w:r w:rsidR="00902E97">
              <w:rPr>
                <w:rFonts w:ascii="Times New Roman" w:hAnsi="Times New Roman" w:cs="Times New Roman"/>
                <w:sz w:val="28"/>
                <w:szCs w:val="28"/>
              </w:rPr>
              <w:t>ня вивченого про частини мови. Складання речень за малюнком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знань. Способи раціональних обчислень: множення на 11.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54" w:rsidRDefault="00683254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54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  <w:r w:rsidRPr="00683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254" w:rsidRDefault="00683254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C01923" w:rsidRDefault="00683254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будови музики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Підсумок </w:t>
            </w:r>
            <w:r w:rsidR="00C614E7">
              <w:rPr>
                <w:rFonts w:ascii="Times New Roman" w:hAnsi="Times New Roman" w:cs="Times New Roman"/>
                <w:sz w:val="28"/>
                <w:szCs w:val="28"/>
              </w:rPr>
              <w:t xml:space="preserve"> знань. Закріплення та повторення понять. 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О Лобова «Лине музика літа»</w:t>
            </w:r>
            <w:r w:rsidR="00C614E7">
              <w:rPr>
                <w:rFonts w:ascii="Times New Roman" w:hAnsi="Times New Roman" w:cs="Times New Roman"/>
                <w:sz w:val="28"/>
                <w:szCs w:val="28"/>
              </w:rPr>
              <w:t>. Повторення вивчених пісень. Виконання пісень за бажанням учнів.</w:t>
            </w:r>
          </w:p>
        </w:tc>
        <w:tc>
          <w:tcPr>
            <w:tcW w:w="1309" w:type="dxa"/>
          </w:tcPr>
          <w:p w:rsidR="00682440" w:rsidRDefault="00902E97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Впр.462-46</w:t>
            </w:r>
            <w:r w:rsidR="00682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D0E5C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№1164-1172</w:t>
            </w:r>
          </w:p>
          <w:p w:rsidR="00682440" w:rsidRPr="00F83EC7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8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82440" w:rsidRPr="0029733C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440" w:rsidTr="00D03C1D">
        <w:tc>
          <w:tcPr>
            <w:tcW w:w="534" w:type="dxa"/>
          </w:tcPr>
          <w:p w:rsidR="00682440" w:rsidRDefault="00902E97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50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</w:t>
            </w:r>
          </w:p>
        </w:tc>
        <w:tc>
          <w:tcPr>
            <w:tcW w:w="1418" w:type="dxa"/>
          </w:tcPr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3330B0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644" w:type="dxa"/>
          </w:tcPr>
          <w:p w:rsidR="00683254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позакласного читання. Гумористичні твори.</w:t>
            </w:r>
          </w:p>
          <w:p w:rsidR="00683254" w:rsidRDefault="00683254" w:rsidP="00683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54" w:rsidRDefault="00683254" w:rsidP="00683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Default="00683254" w:rsidP="0068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 за рік.</w:t>
            </w:r>
          </w:p>
          <w:p w:rsidR="00D01263" w:rsidRP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P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вивченого.</w:t>
            </w:r>
          </w:p>
          <w:p w:rsid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об’ємних виробів з коробок. Підставка для ручок та олівців «Котик». Підсумковий урок.</w:t>
            </w:r>
          </w:p>
          <w:p w:rsid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P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Діалог. Підсумковий урок</w:t>
            </w:r>
          </w:p>
        </w:tc>
        <w:tc>
          <w:tcPr>
            <w:tcW w:w="1309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7110" w:rsidRPr="0029733C" w:rsidRDefault="00247110" w:rsidP="0024711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9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</w:t>
            </w:r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82440" w:rsidRPr="0024711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440" w:rsidTr="00D03C1D">
        <w:tc>
          <w:tcPr>
            <w:tcW w:w="534" w:type="dxa"/>
          </w:tcPr>
          <w:p w:rsidR="00682440" w:rsidRDefault="00902E97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850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29.05</w:t>
            </w:r>
          </w:p>
        </w:tc>
        <w:tc>
          <w:tcPr>
            <w:tcW w:w="1418" w:type="dxa"/>
          </w:tcPr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97" w:rsidRPr="00902E97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40" w:rsidRPr="003330B0" w:rsidRDefault="00902E97" w:rsidP="0090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9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і повторення вивченого.</w:t>
            </w:r>
            <w:r w:rsidRPr="00D918FD">
              <w:rPr>
                <w:rFonts w:ascii="Times New Roman" w:hAnsi="Times New Roman" w:cs="Times New Roman"/>
                <w:sz w:val="28"/>
                <w:szCs w:val="28"/>
              </w:rPr>
              <w:t xml:space="preserve"> Підсумковий урок за рік.</w:t>
            </w:r>
          </w:p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«цікавих задач»</w:t>
            </w:r>
          </w:p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FD" w:rsidRDefault="00D918FD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63" w:rsidRDefault="00902E97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матеріалу. Узагальнення і систематизація знань учнів. Підсумковий урок за рік.</w:t>
            </w:r>
          </w:p>
          <w:p w:rsidR="00D01263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110" w:rsidRDefault="00D01263" w:rsidP="00D0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спільний дім для людей. Підсумковий урок.</w:t>
            </w:r>
          </w:p>
          <w:p w:rsidR="00247110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110" w:rsidRPr="00247110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Рухливі ігри «Зустрічна естафе</w:t>
            </w: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та» , «Влуч у ціль»</w:t>
            </w:r>
          </w:p>
          <w:p w:rsidR="00247110" w:rsidRPr="00247110" w:rsidRDefault="0024711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10">
              <w:rPr>
                <w:rFonts w:ascii="Times New Roman" w:hAnsi="Times New Roman" w:cs="Times New Roman"/>
                <w:sz w:val="28"/>
                <w:szCs w:val="28"/>
              </w:rPr>
              <w:t>Підсумковий урок за рік</w:t>
            </w:r>
          </w:p>
          <w:p w:rsidR="00682440" w:rsidRPr="00247110" w:rsidRDefault="00682440" w:rsidP="0024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8244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7110" w:rsidRPr="0029733C" w:rsidRDefault="00247110" w:rsidP="0024711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0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682440" w:rsidRPr="00247110" w:rsidRDefault="00682440" w:rsidP="00D03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DE3A83" w:rsidRDefault="00DE3A83"/>
    <w:sectPr w:rsidR="00DE3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40"/>
    <w:rsid w:val="00247110"/>
    <w:rsid w:val="00554388"/>
    <w:rsid w:val="00682440"/>
    <w:rsid w:val="00683254"/>
    <w:rsid w:val="007123F1"/>
    <w:rsid w:val="00902E97"/>
    <w:rsid w:val="00C614E7"/>
    <w:rsid w:val="00D01263"/>
    <w:rsid w:val="00D918FD"/>
    <w:rsid w:val="00DD0E5C"/>
    <w:rsid w:val="00D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2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2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120-DF8A-4B4F-A822-A59B9BE0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2020-05-13T08:55:00Z</dcterms:created>
  <dcterms:modified xsi:type="dcterms:W3CDTF">2020-05-13T13:32:00Z</dcterms:modified>
</cp:coreProperties>
</file>