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E" w:rsidRDefault="006E75CE"/>
    <w:p w:rsidR="00C6234C" w:rsidRPr="005B7FB9" w:rsidRDefault="00C6234C" w:rsidP="00C6234C">
      <w:pPr>
        <w:pBdr>
          <w:bottom w:val="single" w:sz="12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ru-RU"/>
        </w:rPr>
      </w:pPr>
      <w:proofErr w:type="spellStart"/>
      <w:r w:rsidRPr="005B7F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Новообиходівський</w:t>
      </w:r>
      <w:proofErr w:type="spellEnd"/>
      <w:r w:rsidRPr="005B7F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ліцей </w:t>
      </w:r>
      <w:proofErr w:type="spellStart"/>
      <w:r w:rsidRPr="005B7FB9">
        <w:rPr>
          <w:rFonts w:ascii="Cambria" w:eastAsia="Calibri" w:hAnsi="Cambria" w:cs="Times New Roman"/>
          <w:b/>
          <w:sz w:val="24"/>
          <w:szCs w:val="24"/>
          <w:lang w:eastAsia="ru-RU"/>
        </w:rPr>
        <w:t>Райгородської</w:t>
      </w:r>
      <w:proofErr w:type="spellEnd"/>
      <w:r w:rsidRPr="005B7FB9"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сільської ради Вінницької області</w:t>
      </w:r>
    </w:p>
    <w:p w:rsidR="00C6234C" w:rsidRDefault="00C6234C" w:rsidP="00C6234C">
      <w:pPr>
        <w:ind w:left="6372" w:firstLine="7"/>
      </w:pPr>
    </w:p>
    <w:p w:rsidR="00C6234C" w:rsidRDefault="00C6234C" w:rsidP="00C6234C">
      <w:pPr>
        <w:ind w:left="6372" w:firstLine="7"/>
        <w:rPr>
          <w:lang w:eastAsia="uk-UA"/>
        </w:rPr>
      </w:pPr>
      <w:r w:rsidRPr="005B7FB9">
        <w:t>ЗАТВЕРДЖУЮ</w:t>
      </w:r>
    </w:p>
    <w:p w:rsidR="00C6234C" w:rsidRPr="005B7FB9" w:rsidRDefault="00C6234C" w:rsidP="00C6234C">
      <w:pPr>
        <w:ind w:left="6372" w:firstLine="7"/>
      </w:pPr>
      <w:r w:rsidRPr="005B7FB9">
        <w:t xml:space="preserve">Директор </w:t>
      </w:r>
    </w:p>
    <w:p w:rsidR="00C6234C" w:rsidRPr="00D47DBE" w:rsidRDefault="00C6234C" w:rsidP="00C6234C">
      <w:pPr>
        <w:ind w:left="6372" w:firstLine="7"/>
      </w:pPr>
      <w:proofErr w:type="spellStart"/>
      <w:r>
        <w:t>Новообиходівського</w:t>
      </w:r>
      <w:proofErr w:type="spellEnd"/>
      <w:r>
        <w:t xml:space="preserve"> ліцею</w:t>
      </w:r>
    </w:p>
    <w:p w:rsidR="00C6234C" w:rsidRPr="00D47DBE" w:rsidRDefault="00C6234C" w:rsidP="00C6234C">
      <w:pPr>
        <w:ind w:left="6372" w:firstLine="7"/>
      </w:pPr>
      <w:r>
        <w:t xml:space="preserve">_________ М. В. </w:t>
      </w:r>
      <w:proofErr w:type="spellStart"/>
      <w:r>
        <w:t>Собченко</w:t>
      </w:r>
      <w:proofErr w:type="spellEnd"/>
    </w:p>
    <w:p w:rsidR="00C6234C" w:rsidRPr="00D47DBE" w:rsidRDefault="00C6234C" w:rsidP="00C6234C">
      <w:pPr>
        <w:pStyle w:val="a9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30.08</w:t>
      </w:r>
      <w:r w:rsidRPr="00D47DBE">
        <w:rPr>
          <w:lang w:val="uk-UA"/>
        </w:rPr>
        <w:t>.2021р</w:t>
      </w:r>
    </w:p>
    <w:p w:rsidR="00C6234C" w:rsidRDefault="00C6234C" w:rsidP="00452C0A">
      <w:pPr>
        <w:pStyle w:val="Ctrl0"/>
        <w:spacing w:line="240" w:lineRule="auto"/>
        <w:jc w:val="center"/>
        <w:rPr>
          <w:rFonts w:cs="Times New Roman"/>
          <w:b/>
          <w:szCs w:val="24"/>
        </w:rPr>
      </w:pPr>
    </w:p>
    <w:p w:rsidR="00F013F2" w:rsidRPr="00452C0A" w:rsidRDefault="00452C0A" w:rsidP="00452C0A">
      <w:pPr>
        <w:pStyle w:val="Ctrl0"/>
        <w:spacing w:line="240" w:lineRule="auto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452C0A">
        <w:rPr>
          <w:rFonts w:cs="Times New Roman"/>
          <w:b/>
          <w:szCs w:val="24"/>
        </w:rPr>
        <w:t>Посадова інструкція</w:t>
      </w:r>
    </w:p>
    <w:p w:rsidR="00F013F2" w:rsidRPr="00452C0A" w:rsidRDefault="00F013F2" w:rsidP="00452C0A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452C0A">
        <w:rPr>
          <w:rStyle w:val="Bold"/>
          <w:rFonts w:cs="Times New Roman"/>
          <w:szCs w:val="24"/>
        </w:rPr>
        <w:t>вчителя початкових класів (код КП 2331)</w:t>
      </w:r>
    </w:p>
    <w:p w:rsidR="00F013F2" w:rsidRDefault="00F013F2" w:rsidP="006E75CE">
      <w:pPr>
        <w:pStyle w:val="Ctrl0"/>
        <w:spacing w:line="240" w:lineRule="auto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1. Загальні положення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1.1. </w:t>
      </w:r>
      <w:r w:rsidRPr="00F013F2">
        <w:rPr>
          <w:rFonts w:cs="Times New Roman"/>
          <w:szCs w:val="24"/>
          <w:lang w:eastAsia="ru-RU"/>
        </w:rPr>
        <w:t>Посада вчителя початкових класів належить до посад педагогічних працівників.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1.2. </w:t>
      </w:r>
      <w:r w:rsidRPr="00F013F2">
        <w:rPr>
          <w:rFonts w:cs="Times New Roman"/>
          <w:szCs w:val="24"/>
          <w:lang w:eastAsia="ru-RU"/>
        </w:rPr>
        <w:t>Учителя призначає на посаду та звільняє з неї директор закладу з дотриманням вимог чинних нормативно-правових актів про працю.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1.3. </w:t>
      </w:r>
      <w:r w:rsidRPr="00F013F2">
        <w:rPr>
          <w:rFonts w:cs="Times New Roman"/>
          <w:szCs w:val="24"/>
          <w:lang w:eastAsia="ru-RU"/>
        </w:rPr>
        <w:t xml:space="preserve">Посаду вчителя може обіймати особа, яка має педагогічну освіту, вищу освіту та/або професійну кваліфікацію; вільно володіє державною мовою (для громадян України) або володіє державною мовою в обсязі, достатньому для спілкування (для іноземців та осіб без громадянства); моральні якості особи, фізичний </w:t>
      </w:r>
      <w:r w:rsidRPr="00F013F2">
        <w:rPr>
          <w:rFonts w:cs="Times New Roman"/>
          <w:szCs w:val="24"/>
        </w:rPr>
        <w:t>і</w:t>
      </w:r>
      <w:r w:rsidRPr="00F013F2">
        <w:rPr>
          <w:rFonts w:cs="Times New Roman"/>
          <w:szCs w:val="24"/>
          <w:lang w:eastAsia="ru-RU"/>
        </w:rPr>
        <w:t xml:space="preserve"> психічний стан її здоров’я д</w:t>
      </w:r>
      <w:r w:rsidRPr="00F013F2">
        <w:rPr>
          <w:rFonts w:cs="Times New Roman"/>
          <w:szCs w:val="24"/>
        </w:rPr>
        <w:t>а</w:t>
      </w:r>
      <w:r w:rsidRPr="00F013F2">
        <w:rPr>
          <w:rFonts w:cs="Times New Roman"/>
          <w:szCs w:val="24"/>
          <w:lang w:eastAsia="ru-RU"/>
        </w:rPr>
        <w:t xml:space="preserve">ють </w:t>
      </w:r>
      <w:r w:rsidRPr="00F013F2">
        <w:rPr>
          <w:rFonts w:cs="Times New Roman"/>
          <w:szCs w:val="24"/>
        </w:rPr>
        <w:t xml:space="preserve">змогу </w:t>
      </w:r>
      <w:r w:rsidRPr="00F013F2">
        <w:rPr>
          <w:rFonts w:cs="Times New Roman"/>
          <w:szCs w:val="24"/>
          <w:lang w:eastAsia="ru-RU"/>
        </w:rPr>
        <w:t>виконувати професійні обов’язки; яка пройшла обов</w:t>
      </w:r>
      <w:r w:rsidRPr="00F013F2">
        <w:rPr>
          <w:rFonts w:cs="Times New Roman"/>
          <w:szCs w:val="24"/>
        </w:rPr>
        <w:t>’</w:t>
      </w:r>
      <w:r w:rsidRPr="00F013F2">
        <w:rPr>
          <w:rFonts w:cs="Times New Roman"/>
          <w:szCs w:val="24"/>
          <w:lang w:eastAsia="ru-RU"/>
        </w:rPr>
        <w:t>язковий профілактичний медичний огляд та інструктажі, навчання та перевірки знань з питань охорони праці та безпеки життєдіяльності.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1.4. </w:t>
      </w:r>
      <w:r w:rsidRPr="00F013F2">
        <w:rPr>
          <w:rFonts w:cs="Times New Roman"/>
          <w:szCs w:val="24"/>
          <w:lang w:eastAsia="ru-RU"/>
        </w:rPr>
        <w:t>Педагогічна діяльність передбачає зайнятість вчителя у приміщенні, що використовується в освітньому процесі, освітню (навчальну та виховну) діяльність за межами будівлі закладу освіти (</w:t>
      </w:r>
      <w:r w:rsidRPr="00F013F2">
        <w:rPr>
          <w:rFonts w:cs="Times New Roman"/>
          <w:szCs w:val="24"/>
        </w:rPr>
        <w:t>зокрема</w:t>
      </w:r>
      <w:r w:rsidRPr="00F013F2">
        <w:rPr>
          <w:rFonts w:cs="Times New Roman"/>
          <w:szCs w:val="24"/>
          <w:lang w:eastAsia="ru-RU"/>
        </w:rPr>
        <w:t xml:space="preserve"> забезпечення дистанційного навчання), методичну, організаційну роботу та іншу педагогічну діяльність, передбачену посадовою інструкцією.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</w:rPr>
        <w:t xml:space="preserve">1.5. </w:t>
      </w:r>
      <w:r w:rsidRPr="00F013F2">
        <w:rPr>
          <w:rFonts w:cs="Times New Roman"/>
          <w:szCs w:val="24"/>
          <w:lang w:eastAsia="ru-RU"/>
        </w:rPr>
        <w:t>Робочий час і час відпочинку, інші умови праці, оплата праці визнача</w:t>
      </w:r>
      <w:r w:rsidRPr="00F013F2">
        <w:rPr>
          <w:rFonts w:cs="Times New Roman"/>
          <w:szCs w:val="24"/>
        </w:rPr>
        <w:t>є</w:t>
      </w:r>
      <w:r w:rsidRPr="00F013F2">
        <w:rPr>
          <w:rFonts w:cs="Times New Roman"/>
          <w:szCs w:val="24"/>
          <w:lang w:eastAsia="ru-RU"/>
        </w:rPr>
        <w:t xml:space="preserve"> законодавство про працю, а також законодавство у сфері освіти. Режим роботи визнача</w:t>
      </w:r>
      <w:r w:rsidRPr="00F013F2">
        <w:rPr>
          <w:rFonts w:cs="Times New Roman"/>
          <w:szCs w:val="24"/>
        </w:rPr>
        <w:t>ю</w:t>
      </w:r>
      <w:r w:rsidRPr="00F013F2">
        <w:rPr>
          <w:rFonts w:cs="Times New Roman"/>
          <w:szCs w:val="24"/>
          <w:lang w:eastAsia="ru-RU"/>
        </w:rPr>
        <w:t>ть правила внутрішнього розпорядку, колективни</w:t>
      </w:r>
      <w:r w:rsidRPr="00F013F2">
        <w:rPr>
          <w:rFonts w:cs="Times New Roman"/>
          <w:szCs w:val="24"/>
        </w:rPr>
        <w:t>й</w:t>
      </w:r>
      <w:r w:rsidRPr="00F013F2">
        <w:rPr>
          <w:rFonts w:cs="Times New Roman"/>
          <w:szCs w:val="24"/>
          <w:lang w:eastAsia="ru-RU"/>
        </w:rPr>
        <w:t xml:space="preserve"> догов</w:t>
      </w:r>
      <w:r w:rsidRPr="00F013F2">
        <w:rPr>
          <w:rFonts w:cs="Times New Roman"/>
          <w:szCs w:val="24"/>
        </w:rPr>
        <w:t>і</w:t>
      </w:r>
      <w:r w:rsidRPr="00F013F2">
        <w:rPr>
          <w:rFonts w:cs="Times New Roman"/>
          <w:szCs w:val="24"/>
          <w:lang w:eastAsia="ru-RU"/>
        </w:rPr>
        <w:t>р, інш</w:t>
      </w:r>
      <w:r w:rsidRPr="00F013F2">
        <w:rPr>
          <w:rFonts w:cs="Times New Roman"/>
          <w:szCs w:val="24"/>
        </w:rPr>
        <w:t>і</w:t>
      </w:r>
      <w:r w:rsidRPr="00F013F2">
        <w:rPr>
          <w:rFonts w:cs="Times New Roman"/>
          <w:szCs w:val="24"/>
          <w:lang w:eastAsia="ru-RU"/>
        </w:rPr>
        <w:t xml:space="preserve"> документи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1.6.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ru-RU"/>
        </w:rPr>
        <w:t>Основні функції вчителя — здійснює освітній процес, забезпечує його результативність та якість.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1.7. </w:t>
      </w:r>
      <w:r w:rsidRPr="00F013F2">
        <w:rPr>
          <w:rFonts w:cs="Times New Roman"/>
          <w:szCs w:val="24"/>
          <w:lang w:eastAsia="ru-RU"/>
        </w:rPr>
        <w:t xml:space="preserve">Мета професійної діяльності вчителя полягає в організації навчання та виховання учнів під час здобуття ними початкової загальної середньої освіти </w:t>
      </w:r>
      <w:r w:rsidRPr="00F013F2">
        <w:rPr>
          <w:rFonts w:cs="Times New Roman"/>
          <w:szCs w:val="24"/>
        </w:rPr>
        <w:t>завдяки</w:t>
      </w:r>
      <w:r w:rsidRPr="00F013F2">
        <w:rPr>
          <w:rFonts w:cs="Times New Roman"/>
          <w:szCs w:val="24"/>
          <w:lang w:eastAsia="ru-RU"/>
        </w:rPr>
        <w:t xml:space="preserve"> формуванн</w:t>
      </w:r>
      <w:r w:rsidRPr="00F013F2">
        <w:rPr>
          <w:rFonts w:cs="Times New Roman"/>
          <w:szCs w:val="24"/>
        </w:rPr>
        <w:t>ю</w:t>
      </w:r>
      <w:r w:rsidRPr="00F013F2">
        <w:rPr>
          <w:rFonts w:cs="Times New Roman"/>
          <w:szCs w:val="24"/>
          <w:lang w:eastAsia="ru-RU"/>
        </w:rPr>
        <w:t xml:space="preserve"> у них ключових </w:t>
      </w:r>
      <w:proofErr w:type="spellStart"/>
      <w:r w:rsidRPr="00F013F2">
        <w:rPr>
          <w:rFonts w:cs="Times New Roman"/>
          <w:szCs w:val="24"/>
          <w:lang w:eastAsia="ru-RU"/>
        </w:rPr>
        <w:t>компетентностей</w:t>
      </w:r>
      <w:proofErr w:type="spellEnd"/>
      <w:r w:rsidRPr="00F013F2">
        <w:rPr>
          <w:rFonts w:cs="Times New Roman"/>
          <w:szCs w:val="24"/>
          <w:lang w:eastAsia="ru-RU"/>
        </w:rPr>
        <w:t xml:space="preserve"> і світогляду на основі загальнолюдських і національних цінностей, а також розвитку інтелектуальних, творчих і фізичних здібностей, необхідних для успішної самореалізації та продовження навчання.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1.8. </w:t>
      </w:r>
      <w:r w:rsidRPr="00F013F2">
        <w:rPr>
          <w:rFonts w:cs="Times New Roman"/>
          <w:szCs w:val="24"/>
          <w:lang w:eastAsia="ru-RU"/>
        </w:rPr>
        <w:t xml:space="preserve">Вчитель безпосередньо підпорядковується </w:t>
      </w:r>
      <w:r w:rsidRPr="00F013F2">
        <w:rPr>
          <w:rFonts w:cs="Times New Roman"/>
          <w:szCs w:val="24"/>
        </w:rPr>
        <w:t>директору</w:t>
      </w:r>
      <w:r w:rsidRPr="00F013F2">
        <w:rPr>
          <w:rFonts w:cs="Times New Roman"/>
          <w:szCs w:val="24"/>
          <w:lang w:eastAsia="ru-RU"/>
        </w:rPr>
        <w:t xml:space="preserve"> закладу, а також заступнику директора з навчально-виховної роботи.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1.9. </w:t>
      </w:r>
      <w:r w:rsidRPr="00F013F2">
        <w:rPr>
          <w:rFonts w:cs="Times New Roman"/>
          <w:szCs w:val="24"/>
          <w:lang w:eastAsia="ru-RU"/>
        </w:rPr>
        <w:t>На час відпустки, тимчасової непрацездатності, відсутності на роботі з інших поважних причин обов’язки вчителя виконує інший педагогічний працівник відповідно до наказу директора.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1.10. </w:t>
      </w:r>
      <w:r w:rsidRPr="00F013F2">
        <w:rPr>
          <w:rFonts w:cs="Times New Roman"/>
          <w:szCs w:val="24"/>
          <w:lang w:eastAsia="ru-RU"/>
        </w:rPr>
        <w:t>У своїй діяльності вчитель керується Конституцією України; Конвенцією про права дитини; законами України, указами Президента України, постановами Кабінету Міністрів України, наказами та іншими нормативно-правовими актами центральних і місцевих органів виконавчої влади, органів місцевого самоврядування та підпорядкованих їм органів управління освітою; вимогами Державних стандартів загальної середньої освіти; правилами й нормами з охорони праці та безпеки життєдіяльності, цивільного захисту, пожежної безпеки; статутом і правилами внутрішнього розпорядку закладу, наказами директора, цією посадовою інструкцією.</w:t>
      </w:r>
    </w:p>
    <w:p w:rsidR="00F013F2" w:rsidRPr="00F013F2" w:rsidRDefault="00F013F2" w:rsidP="002056D6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Fonts w:cs="Times New Roman"/>
          <w:szCs w:val="24"/>
          <w:lang w:eastAsia="ru-RU"/>
        </w:rPr>
      </w:pPr>
      <w:r w:rsidRPr="002E1378">
        <w:rPr>
          <w:rFonts w:cs="Times New Roman"/>
          <w:b/>
          <w:szCs w:val="24"/>
        </w:rPr>
        <w:lastRenderedPageBreak/>
        <w:t>2.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Style w:val="Bold"/>
          <w:rFonts w:cs="Times New Roman"/>
          <w:szCs w:val="24"/>
        </w:rPr>
        <w:t>Завдання та обов’язки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ru-RU"/>
        </w:rPr>
        <w:t>2.1. Навчає учнів предметів, в</w:t>
      </w:r>
      <w:r w:rsidRPr="00F013F2">
        <w:rPr>
          <w:rFonts w:cs="Times New Roman"/>
          <w:szCs w:val="24"/>
          <w:lang w:eastAsia="uk-UA" w:bidi="uk-UA"/>
        </w:rPr>
        <w:t>изначає предметний зміст і послідовність його опрацювання з урахуванням вимог державного стандарту освіти, типових освітніх програм, освітньої програми закладу, попередніх результатів навчання учнів, їх</w:t>
      </w:r>
      <w:r w:rsidR="002056D6">
        <w:rPr>
          <w:rFonts w:cs="Times New Roman"/>
          <w:szCs w:val="24"/>
          <w:lang w:eastAsia="uk-UA" w:bidi="uk-UA"/>
        </w:rPr>
        <w:t>ніх</w:t>
      </w:r>
      <w:r w:rsidRPr="00F013F2">
        <w:rPr>
          <w:rFonts w:cs="Times New Roman"/>
          <w:szCs w:val="24"/>
          <w:lang w:eastAsia="uk-UA" w:bidi="uk-UA"/>
        </w:rPr>
        <w:t xml:space="preserve"> освітніх потреб.</w:t>
      </w:r>
    </w:p>
    <w:p w:rsidR="006E75CE" w:rsidRDefault="006E75CE" w:rsidP="006E75CE">
      <w:pPr>
        <w:pStyle w:val="Ctrl0"/>
        <w:spacing w:line="240" w:lineRule="auto"/>
        <w:jc w:val="left"/>
        <w:rPr>
          <w:rFonts w:cs="Times New Roman"/>
          <w:szCs w:val="24"/>
          <w:lang w:eastAsia="uk-UA" w:bidi="uk-UA"/>
        </w:rPr>
      </w:pP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2.2. Добирає доцільні форми, методи та засоби навчання відповідно до мети і завдань.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2.3. Здійснює різні види планування освітнього процесу на різних його етапах залежно від поставленої мети, індивідуальних особливостей учнів, особливостей діяльності закладу освіти.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2.4. Моделює зміст навчання відповідно до обов’язкових результатів навчання учнів. Прогнозує результати освітнього процесу.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2.5. Планує і здійснює освітній процес з урахуванням вікових та інших особливостей учнів (їх</w:t>
      </w:r>
      <w:r w:rsidRPr="00F013F2">
        <w:rPr>
          <w:rFonts w:cs="Times New Roman"/>
          <w:szCs w:val="24"/>
        </w:rPr>
        <w:t>ніх</w:t>
      </w:r>
      <w:r w:rsidRPr="00F013F2">
        <w:rPr>
          <w:rFonts w:cs="Times New Roman"/>
          <w:szCs w:val="24"/>
          <w:lang w:eastAsia="uk-UA" w:bidi="uk-UA"/>
        </w:rPr>
        <w:t xml:space="preserve"> здібностей, інтересів, потреб, мотивації, можливостей і досвіду), принципів здорового та безпечного способів життя.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2.6. Застосовує сучасні методики і технології моделювання змісту навчання учнів предметів, </w:t>
      </w:r>
      <w:proofErr w:type="spellStart"/>
      <w:r w:rsidRPr="00F013F2">
        <w:rPr>
          <w:rFonts w:cs="Times New Roman"/>
          <w:szCs w:val="24"/>
          <w:lang w:eastAsia="uk-UA" w:bidi="uk-UA"/>
        </w:rPr>
        <w:t>особистісно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зорієнтованого, </w:t>
      </w:r>
      <w:proofErr w:type="spellStart"/>
      <w:r w:rsidRPr="00F013F2">
        <w:rPr>
          <w:rFonts w:cs="Times New Roman"/>
          <w:szCs w:val="24"/>
          <w:lang w:eastAsia="uk-UA" w:bidi="uk-UA"/>
        </w:rPr>
        <w:t>компетентнісного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та інтегрованого навчання, виховання і розвитку учнів, методи роботи, навчальні матеріали та завдання для розвитку їхньої пізнавальної діяльності.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2.7. Складає (бере участь у складанні) індивідуальну програму розвитку та/або індивідуальний навчальний план учня (за потреби), сприяє формуванню індивідуальної освітньої траєкторії учнів.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2.8. Застосовує механізми реалізації суб</w:t>
      </w:r>
      <w:r w:rsidRPr="00F013F2">
        <w:rPr>
          <w:rFonts w:cs="Times New Roman"/>
          <w:szCs w:val="24"/>
        </w:rPr>
        <w:t>’</w:t>
      </w:r>
      <w:r w:rsidRPr="00F013F2">
        <w:rPr>
          <w:rFonts w:cs="Times New Roman"/>
          <w:szCs w:val="24"/>
          <w:lang w:eastAsia="uk-UA" w:bidi="uk-UA"/>
        </w:rPr>
        <w:t>єкт-суб</w:t>
      </w:r>
      <w:r w:rsidRPr="00F013F2">
        <w:rPr>
          <w:rFonts w:cs="Times New Roman"/>
          <w:szCs w:val="24"/>
        </w:rPr>
        <w:t>’</w:t>
      </w:r>
      <w:r w:rsidRPr="00F013F2">
        <w:rPr>
          <w:rFonts w:cs="Times New Roman"/>
          <w:szCs w:val="24"/>
          <w:lang w:eastAsia="uk-UA" w:bidi="uk-UA"/>
        </w:rPr>
        <w:t>єктних відносин між вчителем і учнем, підтримує прагнення учнів до саморозвитку, розкриття їх</w:t>
      </w:r>
      <w:r w:rsidRPr="00F013F2">
        <w:rPr>
          <w:rFonts w:cs="Times New Roman"/>
          <w:szCs w:val="24"/>
        </w:rPr>
        <w:t>ніх</w:t>
      </w:r>
      <w:r w:rsidRPr="00F013F2">
        <w:rPr>
          <w:rFonts w:cs="Times New Roman"/>
          <w:szCs w:val="24"/>
          <w:lang w:eastAsia="uk-UA" w:bidi="uk-UA"/>
        </w:rPr>
        <w:t xml:space="preserve"> здібностей і пізнавальних можливостей.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2.9. Ураховує в освітньому процесі підходи, визначені цілями сталого розвитку.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2.10. Забезпечує здобуття учнями освіти державною мовою. За потреби забезпечує здобуття учнями освіти з урахуванням особливостей мовного середовища в закладі (мова відповідного корінного народу або національної меншини України).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2.11. Формує в учнів уявлення про навчальний предмет на основі сучасних наукових досягнень, розвиває в них ключові компетентності та уміння, спільні для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 xml:space="preserve">всіх </w:t>
      </w:r>
      <w:proofErr w:type="spellStart"/>
      <w:r w:rsidRPr="00F013F2">
        <w:rPr>
          <w:rFonts w:cs="Times New Roman"/>
          <w:szCs w:val="24"/>
          <w:lang w:eastAsia="uk-UA" w:bidi="uk-UA"/>
        </w:rPr>
        <w:t>компетентностей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, розуміння природних зв’язків різних процесів, уміння </w:t>
      </w:r>
      <w:r w:rsidRPr="00F013F2">
        <w:rPr>
          <w:rFonts w:cs="Times New Roman"/>
          <w:szCs w:val="24"/>
        </w:rPr>
        <w:t>розв’язувати</w:t>
      </w:r>
      <w:r w:rsidRPr="00F013F2">
        <w:rPr>
          <w:rFonts w:cs="Times New Roman"/>
          <w:szCs w:val="24"/>
          <w:lang w:eastAsia="uk-UA" w:bidi="uk-UA"/>
        </w:rPr>
        <w:t xml:space="preserve"> практичні завдання; розвиває в них критичне мислення</w:t>
      </w:r>
      <w:r w:rsidRPr="00F013F2">
        <w:rPr>
          <w:rFonts w:cs="Times New Roman"/>
          <w:szCs w:val="24"/>
          <w:lang w:eastAsia="ru-RU"/>
        </w:rPr>
        <w:t xml:space="preserve"> для розуміння себе, своїх цінностей та потреб, здатності до осмислення власних рішень</w:t>
      </w:r>
      <w:r w:rsidRPr="00F013F2">
        <w:rPr>
          <w:rFonts w:cs="Times New Roman"/>
          <w:szCs w:val="24"/>
          <w:lang w:eastAsia="uk-UA" w:bidi="uk-UA"/>
        </w:rPr>
        <w:t>.</w:t>
      </w:r>
    </w:p>
    <w:p w:rsidR="00F013F2" w:rsidRPr="00F013F2" w:rsidRDefault="00F013F2" w:rsidP="006E75CE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 xml:space="preserve">2.12. </w:t>
      </w:r>
      <w:r w:rsidRPr="00F013F2">
        <w:rPr>
          <w:rFonts w:cs="Times New Roman"/>
          <w:szCs w:val="24"/>
          <w:lang w:eastAsia="ru-RU"/>
        </w:rPr>
        <w:t>Вживає заходів для зацікавлення учнів навчанням, організовує самостійну освітню діяльність учнів, зокрема дослідницьку. Сприяє розвитку здібностей та обдарувань учнів, формуванню в них загальної культури та навичок здорового способу життя.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2.13. Формує в учнів уміння аналізувати, обґрунтовувати, доводити власну думку, ставити запитання, висувати власні припущення, розрізняти факти і здогади, узагальнювати інформацію.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 xml:space="preserve">2.14. Формує в учнів ціннісні ставлення у процесі їхнього навчання, виховання </w:t>
      </w:r>
      <w:r w:rsidR="00B9697F">
        <w:rPr>
          <w:rFonts w:cs="Times New Roman"/>
          <w:szCs w:val="24"/>
          <w:lang w:eastAsia="ru-RU"/>
        </w:rPr>
        <w:t xml:space="preserve">й </w:t>
      </w:r>
      <w:r w:rsidRPr="00F013F2">
        <w:rPr>
          <w:rFonts w:cs="Times New Roman"/>
          <w:szCs w:val="24"/>
          <w:lang w:eastAsia="ru-RU"/>
        </w:rPr>
        <w:t>розвитку</w:t>
      </w:r>
      <w:r w:rsidRPr="00F013F2">
        <w:rPr>
          <w:rFonts w:cs="Times New Roman"/>
          <w:szCs w:val="24"/>
        </w:rPr>
        <w:t>,</w:t>
      </w:r>
      <w:r w:rsidRPr="00F013F2">
        <w:rPr>
          <w:rFonts w:cs="Times New Roman"/>
          <w:szCs w:val="24"/>
          <w:lang w:eastAsia="ru-RU"/>
        </w:rPr>
        <w:t xml:space="preserve"> навичк</w:t>
      </w:r>
      <w:r w:rsidRPr="00F013F2">
        <w:rPr>
          <w:rFonts w:cs="Times New Roman"/>
          <w:szCs w:val="24"/>
        </w:rPr>
        <w:t>и</w:t>
      </w:r>
      <w:r w:rsidRPr="00F013F2">
        <w:rPr>
          <w:rFonts w:cs="Times New Roman"/>
          <w:szCs w:val="24"/>
          <w:lang w:eastAsia="ru-RU"/>
        </w:rPr>
        <w:t xml:space="preserve"> рефлексії, </w:t>
      </w:r>
      <w:r w:rsidRPr="00F013F2">
        <w:rPr>
          <w:rFonts w:cs="Times New Roman"/>
          <w:szCs w:val="24"/>
          <w:lang w:eastAsia="uk-UA" w:bidi="uk-UA"/>
        </w:rPr>
        <w:t>здатність до взаєморозуміння, міжособистісної взаємодії засобами активної та пасивної комунікації.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2.15. Використовує основні стратегії роботи з учнями, що сприяють формуванню їхньої позитивної самооцінки.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 xml:space="preserve">2.16. Організовує діалог і </w:t>
      </w:r>
      <w:proofErr w:type="spellStart"/>
      <w:r w:rsidRPr="00F013F2">
        <w:rPr>
          <w:rFonts w:cs="Times New Roman"/>
          <w:szCs w:val="24"/>
          <w:lang w:eastAsia="uk-UA" w:bidi="uk-UA"/>
        </w:rPr>
        <w:t>полілог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з учнями та іншими учасниками освітнього процесу, поважаючи права людини та суспільні цінності.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 xml:space="preserve">Застосовує в обговоренні освітніх, соціальних і життєвих проблем методики усвідомленого та </w:t>
      </w:r>
      <w:proofErr w:type="spellStart"/>
      <w:r w:rsidRPr="00F013F2">
        <w:rPr>
          <w:rFonts w:cs="Times New Roman"/>
          <w:szCs w:val="24"/>
          <w:lang w:eastAsia="uk-UA" w:bidi="uk-UA"/>
        </w:rPr>
        <w:t>емпатичного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слухання, ненасильницької та безконфліктної комунікації; запобігає конфліктам в освітньому процесі.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  <w:lang w:eastAsia="uk-UA" w:bidi="uk-UA"/>
        </w:rPr>
        <w:t>2.17. Визначає прояви завищеної чи заниженої самооцінки учнів з метою її коригування.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2.18. Створює умови формування позитивної самооцінки учнів</w:t>
      </w:r>
      <w:r w:rsidRPr="00F013F2">
        <w:rPr>
          <w:rFonts w:cs="Times New Roman"/>
          <w:szCs w:val="24"/>
          <w:lang w:eastAsia="ru-RU"/>
        </w:rPr>
        <w:t xml:space="preserve">, </w:t>
      </w:r>
      <w:r w:rsidRPr="00F013F2">
        <w:rPr>
          <w:rFonts w:cs="Times New Roman"/>
          <w:szCs w:val="24"/>
          <w:lang w:eastAsia="uk-UA" w:bidi="uk-UA"/>
        </w:rPr>
        <w:t>мотивації до навчання.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2.19. Використовує стратегії роботи з учнями, які сприяють розвитку їхньої позитивної самооцінки, я-ідентичності. Формує спільноту учнів, у якій кожен відчуває себе її частиною.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2.20. Використовує стратегії, що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заохочують учнів до ефективної взаємодії.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 xml:space="preserve">2.21. Оцінює навчальні досягнення учнів </w:t>
      </w:r>
      <w:r w:rsidRPr="00F013F2">
        <w:rPr>
          <w:rFonts w:cs="Times New Roman"/>
          <w:szCs w:val="24"/>
          <w:lang w:eastAsia="uk-UA" w:bidi="uk-UA"/>
        </w:rPr>
        <w:t xml:space="preserve">на засадах </w:t>
      </w:r>
      <w:proofErr w:type="spellStart"/>
      <w:r w:rsidRPr="00F013F2">
        <w:rPr>
          <w:rFonts w:cs="Times New Roman"/>
          <w:szCs w:val="24"/>
          <w:lang w:eastAsia="uk-UA" w:bidi="uk-UA"/>
        </w:rPr>
        <w:t>компетентнісного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підходу</w:t>
      </w:r>
      <w:r w:rsidRPr="00F013F2">
        <w:rPr>
          <w:rFonts w:cs="Times New Roman"/>
          <w:szCs w:val="24"/>
          <w:lang w:eastAsia="ru-RU"/>
        </w:rPr>
        <w:t xml:space="preserve"> відповідно до критеріїв оцінювання, затверджених центральним органом виконавчої влади у сфері освіти і науки. Результати доводить до відома учнів, їхніх батьків або інших законних представників.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lastRenderedPageBreak/>
        <w:t>2.22. Визначає і враховує запити і очікування батьків щодо навчання своїх дітей, участі в освітньому процесі. Залучає батьків до участі в освітньому процесі на засадах партнерства, а також до прийняття рішень, що стосуються навчання, виховання і розвитку учнів.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2.23. Організовує освітнє середовище з урахуванням правил безпеки життєдіяльності, санітарних правил і норм, протиепідемічних правил.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2.24. Формує в учнів навички та культуру здорового та безпечного способів життя. Забезпечує дотримання учнями вимог безпеки життєдіяльності</w:t>
      </w:r>
      <w:r w:rsidR="00B9697F">
        <w:rPr>
          <w:rFonts w:cs="Times New Roman"/>
          <w:szCs w:val="24"/>
          <w:lang w:eastAsia="uk-UA" w:bidi="uk-UA"/>
        </w:rPr>
        <w:t>,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санітарії та гігієни.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2.25. Використовує фізичний, інформаційний простори навчальних та інших приміщень закладу як освітній ресурс.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2.26. Використовує інструменти забезпечення інклюзивного навчання в освітньому процесі.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2.27. Застосовує принципи і стратегії універсального дизайну в сфері освіти і розумного пристосування для забезпечення доступності (фізичної, інформаційної тощо) здобуття освіти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ru-RU"/>
        </w:rPr>
        <w:t xml:space="preserve">дітей з особливими освітніми потребами. </w:t>
      </w:r>
      <w:r w:rsidRPr="00F013F2">
        <w:rPr>
          <w:rFonts w:cs="Times New Roman"/>
          <w:szCs w:val="24"/>
          <w:lang w:eastAsia="uk-UA" w:bidi="uk-UA"/>
        </w:rPr>
        <w:t>Здійснює необхідні адаптації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/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модифікації в освітньому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процесі відповідно до особливих освітніх потреб учнів.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2.28. Орієнтується в інформаційному просторі, здійснює пошук і критично оцінює достовірність, надійність</w:t>
      </w:r>
      <w:r w:rsidRPr="00F013F2">
        <w:rPr>
          <w:rFonts w:cs="Times New Roman"/>
          <w:szCs w:val="24"/>
          <w:lang w:eastAsia="ru-RU"/>
        </w:rPr>
        <w:t xml:space="preserve"> </w:t>
      </w:r>
      <w:r w:rsidRPr="00F013F2">
        <w:rPr>
          <w:rFonts w:cs="Times New Roman"/>
          <w:szCs w:val="24"/>
          <w:lang w:eastAsia="uk-UA" w:bidi="uk-UA"/>
        </w:rPr>
        <w:t>інформаційних джерел, вплив інформації на свідомість і розвиток учнів, на прийняття рішень.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bookmarkStart w:id="1" w:name="_Hlk63766227"/>
      <w:r w:rsidRPr="00F013F2">
        <w:rPr>
          <w:rFonts w:cs="Times New Roman"/>
          <w:szCs w:val="24"/>
          <w:lang w:eastAsia="uk-UA" w:bidi="uk-UA"/>
        </w:rPr>
        <w:t xml:space="preserve">2.29. Використовує цифрові пристрої, їх базове програмне забезпечення; працює з операційними системами, онлайн-сервісами, застосунками, файлами, </w:t>
      </w:r>
      <w:r w:rsidRPr="00F013F2">
        <w:rPr>
          <w:rFonts w:cs="Times New Roman"/>
          <w:szCs w:val="24"/>
        </w:rPr>
        <w:t>і</w:t>
      </w:r>
      <w:r w:rsidRPr="00F013F2">
        <w:rPr>
          <w:rFonts w:cs="Times New Roman"/>
          <w:szCs w:val="24"/>
          <w:lang w:eastAsia="uk-UA" w:bidi="uk-UA"/>
        </w:rPr>
        <w:t>нтернет</w:t>
      </w:r>
      <w:r w:rsidRPr="00F013F2">
        <w:rPr>
          <w:rFonts w:cs="Times New Roman"/>
          <w:szCs w:val="24"/>
        </w:rPr>
        <w:t>ом</w:t>
      </w:r>
      <w:r w:rsidRPr="00F013F2">
        <w:rPr>
          <w:rFonts w:cs="Times New Roman"/>
          <w:szCs w:val="24"/>
          <w:lang w:eastAsia="uk-UA" w:bidi="uk-UA"/>
        </w:rPr>
        <w:t>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2.30. </w:t>
      </w:r>
      <w:bookmarkEnd w:id="1"/>
      <w:r w:rsidRPr="00F013F2">
        <w:rPr>
          <w:rFonts w:cs="Times New Roman"/>
          <w:szCs w:val="24"/>
          <w:lang w:eastAsia="uk-UA" w:bidi="uk-UA"/>
        </w:rPr>
        <w:t>Використовує відкриті електронні (цифрові) освітні ресурси педагогічного спрямування для професійного розвитку та обміну педагогічним досвідом, створює та наповнює власне е-портфоліо.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2.31. Уникає небезпек в інформаційному просторі, забезпечує захист і збереження персональних даних (власних персональних даних, а також персональних даних інших осіб, якщо вчитель використовує у професійній діяльності).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2.32. Модифікує, редагує, комбінує за потреби </w:t>
      </w:r>
      <w:r w:rsidRPr="00F013F2">
        <w:rPr>
          <w:rFonts w:cs="Times New Roman"/>
          <w:szCs w:val="24"/>
        </w:rPr>
        <w:t>наявні</w:t>
      </w:r>
      <w:r w:rsidRPr="00F013F2">
        <w:rPr>
          <w:rFonts w:cs="Times New Roman"/>
          <w:szCs w:val="24"/>
          <w:lang w:eastAsia="uk-UA" w:bidi="uk-UA"/>
        </w:rPr>
        <w:t xml:space="preserve"> електронні (цифрові) освітні ресурси; створює за потреби особисто або спільно з іншими особами нові електронні (цифрові) електронні (цифрові) освітні ресурси; впорядковує ресурси і надає до них доступ учасникам освітнього процесу.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2.33. Використовує безпечне електронне (цифрове) освітнє середовище для організації та управління освітнім процесом (</w:t>
      </w:r>
      <w:r w:rsidRPr="00F013F2">
        <w:rPr>
          <w:rFonts w:cs="Times New Roman"/>
          <w:szCs w:val="24"/>
        </w:rPr>
        <w:t>зокрема</w:t>
      </w:r>
      <w:r w:rsidRPr="00F013F2">
        <w:rPr>
          <w:rFonts w:cs="Times New Roman"/>
          <w:szCs w:val="24"/>
          <w:lang w:eastAsia="uk-UA" w:bidi="uk-UA"/>
        </w:rPr>
        <w:t xml:space="preserve"> під час дистанційного навчання), організації групової взаємодії, зворотного зв</w:t>
      </w:r>
      <w:r w:rsidRPr="00F013F2">
        <w:rPr>
          <w:rFonts w:cs="Times New Roman"/>
          <w:szCs w:val="24"/>
        </w:rPr>
        <w:t>’</w:t>
      </w:r>
      <w:r w:rsidRPr="00F013F2">
        <w:rPr>
          <w:rFonts w:cs="Times New Roman"/>
          <w:szCs w:val="24"/>
          <w:lang w:eastAsia="uk-UA" w:bidi="uk-UA"/>
        </w:rPr>
        <w:t>язку, спільного створення електронних (цифрових) освітніх ресурсів.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2.34. Використовує способи самозбереження психічного здоров’я, запобігання професійному вигоранню, управління власними емоціями, методики, що зменшують вплив </w:t>
      </w:r>
      <w:proofErr w:type="spellStart"/>
      <w:r w:rsidRPr="00F013F2">
        <w:rPr>
          <w:rFonts w:cs="Times New Roman"/>
          <w:szCs w:val="24"/>
          <w:lang w:eastAsia="uk-UA" w:bidi="uk-UA"/>
        </w:rPr>
        <w:t>стресогенних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</w:t>
      </w:r>
      <w:r w:rsidR="00B217A5">
        <w:rPr>
          <w:rFonts w:cs="Times New Roman"/>
          <w:szCs w:val="24"/>
          <w:lang w:eastAsia="uk-UA" w:bidi="uk-UA"/>
        </w:rPr>
        <w:t>чинників</w:t>
      </w:r>
      <w:r w:rsidRPr="00F013F2">
        <w:rPr>
          <w:rFonts w:cs="Times New Roman"/>
          <w:szCs w:val="24"/>
          <w:lang w:eastAsia="uk-UA" w:bidi="uk-UA"/>
        </w:rPr>
        <w:t xml:space="preserve"> на здоров’я учнів.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2.35. Використовує методики зміцнення здоров’я та запобігання захворюванням, методики і технології організації активного та безпечного дозвілля учнів</w:t>
      </w:r>
      <w:r w:rsidRPr="00F013F2">
        <w:rPr>
          <w:rFonts w:cs="Times New Roman"/>
          <w:szCs w:val="24"/>
        </w:rPr>
        <w:t>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 xml:space="preserve">2.36. </w:t>
      </w:r>
      <w:r w:rsidRPr="00F013F2">
        <w:rPr>
          <w:rFonts w:cs="Times New Roman"/>
          <w:szCs w:val="24"/>
          <w:lang w:eastAsia="ru-RU"/>
        </w:rPr>
        <w:t>Захищає учнів від будь-яких форм фізичного або психічного насильства, приниження честі та гідності, дискримінації за будь-якою ознакою, пропаганди та агітації.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2.37. Вживає заходів щодо запобігання та протидії </w:t>
      </w:r>
      <w:proofErr w:type="spellStart"/>
      <w:r w:rsidRPr="00F013F2">
        <w:rPr>
          <w:rFonts w:cs="Times New Roman"/>
          <w:szCs w:val="24"/>
          <w:lang w:eastAsia="uk-UA" w:bidi="uk-UA"/>
        </w:rPr>
        <w:t>булінгу</w:t>
      </w:r>
      <w:proofErr w:type="spellEnd"/>
      <w:r w:rsidRPr="00F013F2">
        <w:rPr>
          <w:rFonts w:cs="Times New Roman"/>
          <w:szCs w:val="24"/>
          <w:lang w:eastAsia="uk-UA" w:bidi="uk-UA"/>
        </w:rPr>
        <w:t>, різним проявам насильства серед учнів та інших учасників освітнього процесу.</w:t>
      </w:r>
      <w:r w:rsidRPr="00F013F2">
        <w:rPr>
          <w:rFonts w:cs="Times New Roman"/>
          <w:szCs w:val="24"/>
          <w:lang w:eastAsia="ru-RU"/>
        </w:rPr>
        <w:t xml:space="preserve"> Повідомляє керівництво закладу про факти </w:t>
      </w:r>
      <w:proofErr w:type="spellStart"/>
      <w:r w:rsidRPr="00F013F2">
        <w:rPr>
          <w:rFonts w:cs="Times New Roman"/>
          <w:szCs w:val="24"/>
          <w:lang w:eastAsia="ru-RU"/>
        </w:rPr>
        <w:t>булінгу</w:t>
      </w:r>
      <w:proofErr w:type="spellEnd"/>
      <w:r w:rsidRPr="00F013F2">
        <w:rPr>
          <w:rFonts w:cs="Times New Roman"/>
          <w:szCs w:val="24"/>
          <w:lang w:eastAsia="ru-RU"/>
        </w:rPr>
        <w:t xml:space="preserve"> стосовно учнів, педагогічних працівників та інших осіб, які залучаються до освітнього процесу, свідком якого був особисто або інформацію про які отримав від інших осіб, вживає невідкладних заходів для припинення </w:t>
      </w:r>
      <w:proofErr w:type="spellStart"/>
      <w:r w:rsidRPr="00F013F2">
        <w:rPr>
          <w:rFonts w:cs="Times New Roman"/>
          <w:szCs w:val="24"/>
          <w:lang w:eastAsia="ru-RU"/>
        </w:rPr>
        <w:t>булінгу</w:t>
      </w:r>
      <w:proofErr w:type="spellEnd"/>
      <w:r w:rsidRPr="00F013F2">
        <w:rPr>
          <w:rFonts w:cs="Times New Roman"/>
          <w:szCs w:val="24"/>
          <w:lang w:eastAsia="ru-RU"/>
        </w:rPr>
        <w:t>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2.38. Здійснює профілактично-просвітницьку роботу з учнями та іншими учасниками освітнього процесу щодо безпеки життєдіяльності, санітарії та гігієни.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 xml:space="preserve">2.39. Вживає заходів щодо збереження життя та здоров’я учнів під час освітнього процесу. Негайно повідомляє адміністрацію закладу освіти про нещасний випадок, що трапився з учнем, надає йому </w:t>
      </w:r>
      <w:proofErr w:type="spellStart"/>
      <w:r w:rsidRPr="00F013F2">
        <w:rPr>
          <w:rFonts w:cs="Times New Roman"/>
          <w:szCs w:val="24"/>
          <w:lang w:eastAsia="ru-RU"/>
        </w:rPr>
        <w:t>домедичну</w:t>
      </w:r>
      <w:proofErr w:type="spellEnd"/>
      <w:r w:rsidRPr="00F013F2">
        <w:rPr>
          <w:rFonts w:cs="Times New Roman"/>
          <w:szCs w:val="24"/>
          <w:lang w:eastAsia="ru-RU"/>
        </w:rPr>
        <w:t xml:space="preserve"> допомогу, викликає медпрацівника. Бере участь у розслідуванні нещасного випадку та вживає заходів з усунення його причин.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ru-RU"/>
        </w:rPr>
        <w:t xml:space="preserve">2.40. </w:t>
      </w:r>
      <w:r w:rsidRPr="00F013F2">
        <w:rPr>
          <w:rFonts w:cs="Times New Roman"/>
          <w:szCs w:val="24"/>
          <w:lang w:eastAsia="uk-UA" w:bidi="uk-UA"/>
        </w:rPr>
        <w:t xml:space="preserve">Надає </w:t>
      </w:r>
      <w:proofErr w:type="spellStart"/>
      <w:r w:rsidRPr="00F013F2">
        <w:rPr>
          <w:rFonts w:cs="Times New Roman"/>
          <w:szCs w:val="24"/>
          <w:lang w:eastAsia="uk-UA" w:bidi="uk-UA"/>
        </w:rPr>
        <w:t>домедичну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допомогу учасникам освітнього процесу (за потреби).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 xml:space="preserve">2.41. </w:t>
      </w:r>
      <w:r w:rsidRPr="00F013F2">
        <w:rPr>
          <w:rFonts w:cs="Times New Roman"/>
          <w:szCs w:val="24"/>
          <w:lang w:eastAsia="ru-RU"/>
        </w:rPr>
        <w:t>Підвищує кваліфікацію та атестується раз на п’ять років.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lastRenderedPageBreak/>
        <w:t xml:space="preserve">2.42. </w:t>
      </w:r>
      <w:r w:rsidRPr="00F013F2">
        <w:rPr>
          <w:rFonts w:cs="Times New Roman"/>
          <w:szCs w:val="24"/>
          <w:lang w:eastAsia="ru-RU"/>
        </w:rPr>
        <w:t>Постійно підвищує свій професійний і загальнокультурний рівні, педагогічну майстерність.</w:t>
      </w:r>
      <w:r w:rsidRPr="00F013F2">
        <w:rPr>
          <w:rFonts w:cs="Times New Roman"/>
          <w:szCs w:val="24"/>
          <w:lang w:eastAsia="uk-UA" w:bidi="uk-UA"/>
        </w:rPr>
        <w:t xml:space="preserve"> Аналізує та планує свій професійний розвиток для досягнення його стратегічних і операційних цілей з урахуванням умов педагогічної діяльності, індивідуальних професійних потреб.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>2.43. Визначає оптимальні зміст і форми професійного розвитку, критерії результативності власного навчання.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2.44. Аналізує інформацію щодо освітніх інновацій, умов їхнього впровадження.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uk-UA" w:bidi="uk-UA"/>
        </w:rPr>
        <w:t>2.45. Інтегрує інновації у власну педагогічну практику, адаптує їх до різних умов освітнього процесу та сучасних вимог до педагогічної діяльності з урахуванням особливостей діяльності закладу, індивідуальних потреб учнів.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 w:rsidRPr="00F013F2">
        <w:rPr>
          <w:rFonts w:cs="Times New Roman"/>
          <w:szCs w:val="24"/>
          <w:lang w:eastAsia="uk-UA" w:bidi="uk-UA"/>
        </w:rPr>
        <w:t xml:space="preserve">2.46. Взаємодіє з іншими вчителями на засадах партнерства та підтримки (у </w:t>
      </w:r>
      <w:r w:rsidR="00B217A5">
        <w:rPr>
          <w:rFonts w:cs="Times New Roman"/>
          <w:szCs w:val="24"/>
          <w:lang w:eastAsia="uk-UA" w:bidi="uk-UA"/>
        </w:rPr>
        <w:t>межах</w:t>
      </w:r>
      <w:r w:rsidRPr="00F013F2">
        <w:rPr>
          <w:rFonts w:cs="Times New Roman"/>
          <w:szCs w:val="24"/>
          <w:lang w:eastAsia="uk-UA" w:bidi="uk-UA"/>
        </w:rPr>
        <w:t xml:space="preserve"> наставництва, </w:t>
      </w:r>
      <w:proofErr w:type="spellStart"/>
      <w:r w:rsidRPr="00F013F2">
        <w:rPr>
          <w:rFonts w:cs="Times New Roman"/>
          <w:szCs w:val="24"/>
          <w:lang w:eastAsia="uk-UA" w:bidi="uk-UA"/>
        </w:rPr>
        <w:t>супервізії</w:t>
      </w:r>
      <w:proofErr w:type="spellEnd"/>
      <w:r w:rsidRPr="00F013F2">
        <w:rPr>
          <w:rFonts w:cs="Times New Roman"/>
          <w:szCs w:val="24"/>
          <w:lang w:eastAsia="uk-UA" w:bidi="uk-UA"/>
        </w:rPr>
        <w:t xml:space="preserve"> тощо).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2.47. Настановленням і особистим прикладом утверджує в учнів повагу до суспільної моралі та цінностей: правди, справедливості, патріотизму, гуманізму, толерантності, працелюбності.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ru-RU"/>
        </w:rPr>
        <w:t>Виховує в дітей повагу до державних мови та символів України, національних, історичних і культурних цінностей, дбайливе ставлення до історико-культурного надбання й довкілля України.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2.48. Дотримується педагогічної етики, поважає гідність, права, свободи і законні інтереси всіх учасників освітнього процесу.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2.49. Дотримується академічної доброчесності та забезпечує її дотримання учнями в освітньому процесі.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2.50. </w:t>
      </w:r>
      <w:r w:rsidRPr="00F013F2">
        <w:rPr>
          <w:rFonts w:cs="Times New Roman"/>
          <w:szCs w:val="24"/>
          <w:lang w:eastAsia="ru-RU"/>
        </w:rPr>
        <w:t>Бере участь у засіданнях педагогічної ради закладу освіти, методичного об’єднання, роботі конференцій, семінарів, клубів та інших заходах.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2.51. Замінює відповідно до наказу директора інших тимчасово відсутніх учителів.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2.52. Проходить навчання і перевірку знань з питань охорони праці та безпеки життєдіяльності раз на три роки.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2.53. Дотримується правил охорони праці, пожежної безпеки, цивільного захисту.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2.53. Веде встановлену документацію та належно зберігає її.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 54. Чергує по закладу освіти відповідно до графіка чергувань.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2.55. Проходить обов’язкові профілактичні медичні огляди в установлені терміни.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 xml:space="preserve">2.56. Дотримується статуту, правил внутрішнього розпорядку закладу освіти, наказів </w:t>
      </w:r>
      <w:r w:rsidRPr="00F013F2">
        <w:rPr>
          <w:rFonts w:cs="Times New Roman"/>
          <w:szCs w:val="24"/>
        </w:rPr>
        <w:t>директора</w:t>
      </w:r>
      <w:r w:rsidRPr="00F013F2">
        <w:rPr>
          <w:rFonts w:cs="Times New Roman"/>
          <w:szCs w:val="24"/>
          <w:lang w:eastAsia="ru-RU"/>
        </w:rPr>
        <w:t>.</w:t>
      </w:r>
    </w:p>
    <w:p w:rsidR="00F013F2" w:rsidRPr="00F013F2" w:rsidRDefault="00F013F2" w:rsidP="00B217A5">
      <w:pPr>
        <w:pStyle w:val="Ctrl0"/>
        <w:spacing w:line="240" w:lineRule="auto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3. Права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Учитель має право: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3.1. </w:t>
      </w:r>
      <w:r w:rsidRPr="00F013F2">
        <w:rPr>
          <w:rFonts w:cs="Times New Roman"/>
          <w:szCs w:val="24"/>
          <w:lang w:eastAsia="ru-RU"/>
        </w:rPr>
        <w:t xml:space="preserve">Підвищувати кваліфікацію шляхом неформальної (тренінги, семінари, семінари-практикуми, </w:t>
      </w:r>
      <w:proofErr w:type="spellStart"/>
      <w:r w:rsidRPr="00F013F2">
        <w:rPr>
          <w:rFonts w:cs="Times New Roman"/>
          <w:szCs w:val="24"/>
          <w:lang w:eastAsia="ru-RU"/>
        </w:rPr>
        <w:t>вебінар</w:t>
      </w:r>
      <w:proofErr w:type="spellEnd"/>
      <w:r w:rsidRPr="00F013F2">
        <w:rPr>
          <w:rFonts w:cs="Times New Roman"/>
          <w:szCs w:val="24"/>
          <w:lang w:eastAsia="ru-RU"/>
        </w:rPr>
        <w:t xml:space="preserve">, майстер-класи тощо) та </w:t>
      </w:r>
      <w:proofErr w:type="spellStart"/>
      <w:r w:rsidRPr="00F013F2">
        <w:rPr>
          <w:rFonts w:cs="Times New Roman"/>
          <w:szCs w:val="24"/>
          <w:lang w:eastAsia="ru-RU"/>
        </w:rPr>
        <w:t>інформальної</w:t>
      </w:r>
      <w:proofErr w:type="spellEnd"/>
      <w:r w:rsidRPr="00F013F2">
        <w:rPr>
          <w:rFonts w:cs="Times New Roman"/>
          <w:szCs w:val="24"/>
          <w:lang w:eastAsia="ru-RU"/>
        </w:rPr>
        <w:t xml:space="preserve">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3.2. </w:t>
      </w:r>
      <w:r w:rsidRPr="00F013F2">
        <w:rPr>
          <w:rFonts w:cs="Times New Roman"/>
          <w:szCs w:val="24"/>
          <w:lang w:eastAsia="ru-RU"/>
        </w:rPr>
        <w:t>Вільно обирати форми, методи, засоби навчання, виявляти педагогічну ініціативу.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3.3. </w:t>
      </w:r>
      <w:r w:rsidRPr="00F013F2">
        <w:rPr>
          <w:rFonts w:cs="Times New Roman"/>
          <w:szCs w:val="24"/>
          <w:lang w:eastAsia="ru-RU"/>
        </w:rPr>
        <w:t>Давати учням обов’язкові до виконання розпорядження щодо організації занять та дотримання дисципліни.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3.4. </w:t>
      </w:r>
      <w:r w:rsidRPr="00F013F2">
        <w:rPr>
          <w:rFonts w:cs="Times New Roman"/>
          <w:szCs w:val="24"/>
          <w:lang w:eastAsia="ru-RU"/>
        </w:rPr>
        <w:t>Брати участь у громадському самоврядуванні та роботі колегіальних органів управління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3.5. </w:t>
      </w:r>
      <w:r w:rsidRPr="00F013F2">
        <w:rPr>
          <w:rFonts w:cs="Times New Roman"/>
          <w:szCs w:val="24"/>
          <w:lang w:eastAsia="ru-RU"/>
        </w:rPr>
        <w:t>Бути членом професійної спілки та інших об’єднань громадян, діяльність яких не заборонена законом.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</w:rPr>
        <w:t xml:space="preserve">3.6. </w:t>
      </w:r>
      <w:r w:rsidRPr="00F013F2">
        <w:rPr>
          <w:rFonts w:cs="Times New Roman"/>
          <w:szCs w:val="24"/>
          <w:lang w:eastAsia="ru-RU"/>
        </w:rPr>
        <w:t>Брати участь у засіданнях методичних об’єднань та клубів, конференціях і семінарах, інших заходах, організованих управлінням (відділом)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</w:rPr>
        <w:t xml:space="preserve">3.7. </w:t>
      </w:r>
      <w:r w:rsidRPr="00F013F2">
        <w:rPr>
          <w:rFonts w:cs="Times New Roman"/>
          <w:szCs w:val="24"/>
          <w:lang w:eastAsia="ru-RU"/>
        </w:rPr>
        <w:t>Ознайомлюватися з документами, що містять оцінку його роботи, надавати щодо них роз’яснення.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3.8. </w:t>
      </w:r>
      <w:r w:rsidRPr="00F013F2">
        <w:rPr>
          <w:rFonts w:cs="Times New Roman"/>
          <w:szCs w:val="24"/>
          <w:lang w:eastAsia="ru-RU"/>
        </w:rPr>
        <w:t>Надавати керівництву закладу освіти пропозиції щодо вдосконалення освітнього процесу.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3.9. </w:t>
      </w:r>
      <w:r w:rsidRPr="00F013F2">
        <w:rPr>
          <w:rFonts w:cs="Times New Roman"/>
          <w:szCs w:val="24"/>
          <w:lang w:eastAsia="ru-RU"/>
        </w:rPr>
        <w:t>Отримувати від керівництва та інших працівників закладу освіти підтримку у виконанні посадових обов’язків і реалізації прав, що передбачені цією посадовою інструкцією.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3.10. </w:t>
      </w:r>
      <w:r w:rsidRPr="00F013F2">
        <w:rPr>
          <w:rFonts w:cs="Times New Roman"/>
          <w:szCs w:val="24"/>
          <w:lang w:eastAsia="ru-RU"/>
        </w:rPr>
        <w:t>Обирати освітню програму, форму навчання та суб’єкта підвищення кваліфікації.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3.11. </w:t>
      </w:r>
      <w:r w:rsidRPr="00F013F2">
        <w:rPr>
          <w:rFonts w:cs="Times New Roman"/>
          <w:szCs w:val="24"/>
          <w:lang w:eastAsia="ru-RU"/>
        </w:rPr>
        <w:t>Здійснювати індивідуальну освітню (наукову, творчу, мистецьку тощо) діяльність за межами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lastRenderedPageBreak/>
        <w:t xml:space="preserve">3.12. </w:t>
      </w:r>
      <w:r w:rsidRPr="00F013F2">
        <w:rPr>
          <w:rFonts w:cs="Times New Roman"/>
          <w:szCs w:val="24"/>
          <w:lang w:eastAsia="ru-RU"/>
        </w:rPr>
        <w:t>Захищати свої професійну честь та гідність, інтереси і права в усіх інстанціях, зокрема суді.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3.13. </w:t>
      </w:r>
      <w:r w:rsidRPr="00F013F2">
        <w:rPr>
          <w:rFonts w:cs="Times New Roman"/>
          <w:szCs w:val="24"/>
          <w:lang w:eastAsia="ru-RU"/>
        </w:rPr>
        <w:t>Відмовитися виконувати роботу, якщо виникла загроза життю та здоров’ю, до моменту усунення небезпеки.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4. Відповідальність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Учитель несе відповідальність за: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4.1. </w:t>
      </w:r>
      <w:r w:rsidRPr="00F013F2">
        <w:rPr>
          <w:rFonts w:cs="Times New Roman"/>
          <w:szCs w:val="24"/>
          <w:lang w:eastAsia="ru-RU"/>
        </w:rPr>
        <w:t>Неякісне виконання або невиконання посадових обов’язків, що передбачені цією посадовою інструкцією.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4.2. </w:t>
      </w:r>
      <w:r w:rsidRPr="00F013F2">
        <w:rPr>
          <w:rFonts w:cs="Times New Roman"/>
          <w:szCs w:val="24"/>
          <w:lang w:eastAsia="ru-RU"/>
        </w:rPr>
        <w:t>Порушення статуту та правил внутрішнього розпорядку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4.3. </w:t>
      </w:r>
      <w:r w:rsidRPr="00F013F2">
        <w:rPr>
          <w:rFonts w:cs="Times New Roman"/>
          <w:szCs w:val="24"/>
          <w:lang w:eastAsia="ru-RU"/>
        </w:rPr>
        <w:t>Заподіяння матеріальної шкоди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4.4. </w:t>
      </w:r>
      <w:r w:rsidRPr="00F013F2">
        <w:rPr>
          <w:rFonts w:cs="Times New Roman"/>
          <w:szCs w:val="24"/>
          <w:lang w:eastAsia="ru-RU"/>
        </w:rPr>
        <w:t>Порушення правил і норм охорони праці та безпеки життєдіяльності, цивільного захисту, пожежної безпеки, передбачених відповідними правилами та інструкціями.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4.5. </w:t>
      </w:r>
      <w:r w:rsidRPr="00F013F2">
        <w:rPr>
          <w:rFonts w:cs="Times New Roman"/>
          <w:szCs w:val="24"/>
          <w:lang w:eastAsia="ru-RU"/>
        </w:rPr>
        <w:t>Застосування методів виховання, пов’язаних з фізичним чи психічним насильством над особистістю дитини.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4.6. </w:t>
      </w:r>
      <w:r w:rsidRPr="00F013F2">
        <w:rPr>
          <w:rFonts w:cs="Times New Roman"/>
          <w:szCs w:val="24"/>
          <w:lang w:eastAsia="ru-RU"/>
        </w:rPr>
        <w:t>Вчинення проступків, не сумісних з роботою на посаді педагогічного працівника.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5. Повинен знати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5.1. </w:t>
      </w:r>
      <w:r w:rsidRPr="00F013F2">
        <w:rPr>
          <w:rFonts w:cs="Times New Roman"/>
          <w:szCs w:val="24"/>
          <w:lang w:eastAsia="ru-RU"/>
        </w:rPr>
        <w:t>Закони України «Про освіту», «Про повну загальну середню освіту», Конвенцію про права дитини, інші нормативно-правові акти з питань початкової загальної середньої освіти, розвитку, навчання і виховання дітей, охорони праці та безпеки життєдіяльності.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5.2. </w:t>
      </w:r>
      <w:r w:rsidR="00F013F2" w:rsidRPr="00F013F2">
        <w:rPr>
          <w:rFonts w:cs="Times New Roman"/>
          <w:szCs w:val="24"/>
          <w:lang w:eastAsia="uk-UA" w:bidi="uk-UA"/>
        </w:rPr>
        <w:t>Ґрунтовні знання освітньої галузі</w:t>
      </w:r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/</w:t>
      </w:r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навчального предмета (інтегрованого курсу) і можливостей її/його інтеграції з іншими освітніми галузями</w:t>
      </w:r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/</w:t>
      </w:r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 xml:space="preserve">навчальними предметами (інтегрованими курсами), </w:t>
      </w:r>
      <w:r w:rsidR="00F013F2" w:rsidRPr="00F013F2">
        <w:rPr>
          <w:rFonts w:cs="Times New Roman"/>
          <w:szCs w:val="24"/>
          <w:lang w:eastAsia="ru-RU"/>
        </w:rPr>
        <w:t>методику викладання предмета, сучасні підходи до розвитку, виховання й соціалізації учнів, м</w:t>
      </w:r>
      <w:r w:rsidR="00F013F2" w:rsidRPr="00F013F2">
        <w:rPr>
          <w:rFonts w:cs="Times New Roman"/>
          <w:szCs w:val="24"/>
          <w:lang w:eastAsia="uk-UA" w:bidi="uk-UA"/>
        </w:rPr>
        <w:t>етодики і технології моделювання змісту навчання.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5.3. </w:t>
      </w:r>
      <w:r w:rsidR="00F013F2" w:rsidRPr="00F013F2">
        <w:rPr>
          <w:rFonts w:cs="Times New Roman"/>
          <w:szCs w:val="24"/>
          <w:lang w:eastAsia="uk-UA" w:bidi="uk-UA"/>
        </w:rPr>
        <w:t>Вимоги до обов</w:t>
      </w:r>
      <w:r>
        <w:rPr>
          <w:rFonts w:cs="Times New Roman"/>
          <w:szCs w:val="24"/>
          <w:lang w:eastAsia="uk-UA" w:bidi="uk-UA"/>
        </w:rPr>
        <w:t>’</w:t>
      </w:r>
      <w:r w:rsidR="00F013F2" w:rsidRPr="00F013F2">
        <w:rPr>
          <w:rFonts w:cs="Times New Roman"/>
          <w:szCs w:val="24"/>
          <w:lang w:eastAsia="uk-UA" w:bidi="uk-UA"/>
        </w:rPr>
        <w:t>язкових результатів навчання учнів і рівнів</w:t>
      </w:r>
      <w:r w:rsidR="00F013F2" w:rsidRPr="00F013F2">
        <w:rPr>
          <w:rFonts w:cs="Times New Roman"/>
          <w:szCs w:val="24"/>
          <w:lang w:eastAsia="ru-RU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 xml:space="preserve">сформованості їхніх </w:t>
      </w:r>
      <w:proofErr w:type="spellStart"/>
      <w:r w:rsidR="00F013F2" w:rsidRPr="00F013F2">
        <w:rPr>
          <w:rFonts w:cs="Times New Roman"/>
          <w:szCs w:val="24"/>
          <w:lang w:eastAsia="uk-UA" w:bidi="ru-RU"/>
        </w:rPr>
        <w:t>компетентностей</w:t>
      </w:r>
      <w:proofErr w:type="spellEnd"/>
      <w:r w:rsidR="00F013F2" w:rsidRPr="00F013F2">
        <w:rPr>
          <w:rFonts w:cs="Times New Roman"/>
          <w:szCs w:val="24"/>
          <w:lang w:eastAsia="uk-UA" w:bidi="ru-RU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(відповідно до освітньої галузі).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5.4. </w:t>
      </w:r>
      <w:r w:rsidR="00F013F2" w:rsidRPr="00F013F2">
        <w:rPr>
          <w:rFonts w:cs="Times New Roman"/>
          <w:szCs w:val="24"/>
          <w:lang w:eastAsia="uk-UA" w:bidi="uk-UA"/>
        </w:rPr>
        <w:t xml:space="preserve">Зміст і особливості технологій і методик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особистісно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зорієнтованого,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компетентнісного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та інтегрованого навчання, виховання і розвитку учнів.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5.5. </w:t>
      </w:r>
      <w:r w:rsidR="00F013F2" w:rsidRPr="00F013F2">
        <w:rPr>
          <w:rFonts w:cs="Times New Roman"/>
          <w:szCs w:val="24"/>
          <w:lang w:eastAsia="ru-RU"/>
        </w:rPr>
        <w:t>Програмно-методичні матеріали й документи щодо викладання предмета.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5.6. </w:t>
      </w:r>
      <w:r w:rsidR="00F013F2" w:rsidRPr="00F013F2">
        <w:rPr>
          <w:rFonts w:cs="Times New Roman"/>
          <w:szCs w:val="24"/>
          <w:lang w:eastAsia="uk-UA" w:bidi="uk-UA"/>
        </w:rPr>
        <w:t>Технології розвитку критичного мислення учнів.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5.7. </w:t>
      </w:r>
      <w:r w:rsidR="00F013F2" w:rsidRPr="00F013F2">
        <w:rPr>
          <w:rFonts w:cs="Times New Roman"/>
          <w:szCs w:val="24"/>
          <w:lang w:eastAsia="uk-UA" w:bidi="uk-UA"/>
        </w:rPr>
        <w:t>Форми організації освітнього процесу, види і форми навчальної та пізнавальної діяльності учнів.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5.8. </w:t>
      </w:r>
      <w:r w:rsidR="00F013F2" w:rsidRPr="00F013F2">
        <w:rPr>
          <w:rFonts w:cs="Times New Roman"/>
          <w:szCs w:val="24"/>
          <w:lang w:eastAsia="uk-UA" w:bidi="uk-UA"/>
        </w:rPr>
        <w:t>Види та етапи планування освітнього процесу.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5.9. </w:t>
      </w:r>
      <w:r w:rsidR="00F013F2" w:rsidRPr="00F013F2">
        <w:rPr>
          <w:rFonts w:cs="Times New Roman"/>
          <w:szCs w:val="24"/>
          <w:lang w:eastAsia="uk-UA" w:bidi="uk-UA"/>
        </w:rPr>
        <w:t>Види інтеграції в навчанні, підходи до інтегрованого навчання учнів.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5.10. </w:t>
      </w:r>
      <w:r w:rsidR="00F013F2" w:rsidRPr="00F013F2">
        <w:rPr>
          <w:rFonts w:cs="Times New Roman"/>
          <w:szCs w:val="24"/>
          <w:lang w:eastAsia="uk-UA" w:bidi="uk-UA"/>
        </w:rPr>
        <w:t>Індивідуальні особливості учнів (вік, здібності, інтереси, потреби, мотивація, можливості, досвід тощо), їх вплив на засвоєння навчального матеріалу та успішну соціалізацію.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5.11. </w:t>
      </w:r>
      <w:r w:rsidR="00F013F2" w:rsidRPr="00F013F2">
        <w:rPr>
          <w:rFonts w:cs="Times New Roman"/>
          <w:szCs w:val="24"/>
          <w:lang w:eastAsia="uk-UA" w:bidi="uk-UA"/>
        </w:rPr>
        <w:t xml:space="preserve">Ключові компетентності учнів та уміння, спільні для всіх </w:t>
      </w:r>
      <w:proofErr w:type="spellStart"/>
      <w:r w:rsidR="00F013F2" w:rsidRPr="00F013F2">
        <w:rPr>
          <w:rFonts w:cs="Times New Roman"/>
          <w:szCs w:val="24"/>
          <w:lang w:eastAsia="uk-UA" w:bidi="ru-RU"/>
        </w:rPr>
        <w:t>компетентностей</w:t>
      </w:r>
      <w:proofErr w:type="spellEnd"/>
      <w:r w:rsidR="00F013F2" w:rsidRPr="00F013F2">
        <w:rPr>
          <w:rFonts w:cs="Times New Roman"/>
          <w:szCs w:val="24"/>
          <w:lang w:eastAsia="uk-UA" w:bidi="ru-RU"/>
        </w:rPr>
        <w:t xml:space="preserve">, </w:t>
      </w:r>
      <w:r w:rsidR="00F013F2" w:rsidRPr="00F013F2">
        <w:rPr>
          <w:rFonts w:cs="Times New Roman"/>
          <w:szCs w:val="24"/>
          <w:lang w:eastAsia="uk-UA" w:bidi="uk-UA"/>
        </w:rPr>
        <w:t>відповідно до державних стандартів освіти.</w:t>
      </w:r>
    </w:p>
    <w:p w:rsidR="00F013F2" w:rsidRPr="00F013F2" w:rsidRDefault="00B217A5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t xml:space="preserve">5.12. </w:t>
      </w:r>
      <w:r w:rsidR="00F013F2" w:rsidRPr="00F013F2">
        <w:rPr>
          <w:rFonts w:cs="Times New Roman"/>
          <w:szCs w:val="24"/>
          <w:lang w:eastAsia="uk-UA" w:bidi="uk-UA"/>
        </w:rPr>
        <w:t>Види, форми оцінювання результатів навчання учнів, методики здійснення формувального, поточного, підсумкового оцінювання.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t xml:space="preserve">5.13. </w:t>
      </w:r>
      <w:r w:rsidR="00F013F2" w:rsidRPr="00F013F2">
        <w:rPr>
          <w:rFonts w:cs="Times New Roman"/>
          <w:szCs w:val="24"/>
          <w:lang w:eastAsia="uk-UA" w:bidi="uk-UA"/>
        </w:rPr>
        <w:t>Способи фіксації результатів педагогічних спостережень</w:t>
      </w:r>
      <w:r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val="ru-RU" w:eastAsia="uk-UA" w:bidi="uk-UA"/>
        </w:rPr>
        <w:t xml:space="preserve">5.14. </w:t>
      </w:r>
      <w:r w:rsidR="00F013F2" w:rsidRPr="00F013F2">
        <w:rPr>
          <w:rFonts w:cs="Times New Roman"/>
          <w:szCs w:val="24"/>
          <w:lang w:eastAsia="uk-UA" w:bidi="uk-UA"/>
        </w:rPr>
        <w:t>Критерії та рекомендації щодо оцінювання результатів навчання учнів</w:t>
      </w:r>
      <w:r>
        <w:rPr>
          <w:rFonts w:cs="Times New Roman"/>
          <w:szCs w:val="24"/>
          <w:lang w:eastAsia="ru-RU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5.15. </w:t>
      </w:r>
      <w:r w:rsidR="00F013F2" w:rsidRPr="00F013F2">
        <w:rPr>
          <w:rFonts w:cs="Times New Roman"/>
          <w:szCs w:val="24"/>
          <w:lang w:eastAsia="uk-UA" w:bidi="uk-UA"/>
        </w:rPr>
        <w:t>Основні види самооцінки учнів (занижена, завищена, адекватна) та їх прояви, основні умови та стратегії формування позитивної самооцінки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5.16. </w:t>
      </w:r>
      <w:r w:rsidR="00F013F2" w:rsidRPr="00F013F2">
        <w:rPr>
          <w:rFonts w:cs="Times New Roman"/>
          <w:szCs w:val="24"/>
          <w:lang w:eastAsia="uk-UA" w:bidi="uk-UA"/>
        </w:rPr>
        <w:t>Різновиди та інтенсивність почуттів та емоцій, причини їх появи</w:t>
      </w:r>
      <w:r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5.17. </w:t>
      </w:r>
      <w:r w:rsidR="00F013F2" w:rsidRPr="00F013F2">
        <w:rPr>
          <w:rFonts w:cs="Times New Roman"/>
          <w:szCs w:val="24"/>
          <w:lang w:eastAsia="uk-UA" w:bidi="uk-UA"/>
        </w:rPr>
        <w:t>Сучасні форми, методи, технології та засоби навчання, що сприяють розвитку власної уваги, саморегуляції, подолання стресу, керування емоціями, порозумінню</w:t>
      </w:r>
      <w:r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5.18. </w:t>
      </w:r>
      <w:r w:rsidR="00F013F2" w:rsidRPr="00F013F2">
        <w:rPr>
          <w:rFonts w:cs="Times New Roman"/>
          <w:szCs w:val="24"/>
          <w:lang w:eastAsia="ru-RU"/>
        </w:rPr>
        <w:t>Основні закономірності особистісного розвитку дітей, специфіку їхніх потреб, інтересів та мотивів.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5.19. </w:t>
      </w:r>
      <w:r w:rsidR="00F013F2" w:rsidRPr="00F013F2">
        <w:rPr>
          <w:rFonts w:cs="Times New Roman"/>
          <w:szCs w:val="24"/>
          <w:lang w:eastAsia="uk-UA" w:bidi="uk-UA"/>
        </w:rPr>
        <w:t>Підходи до формування ціннісних ставлень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5.20. </w:t>
      </w:r>
      <w:r w:rsidR="00F013F2" w:rsidRPr="00F013F2">
        <w:rPr>
          <w:rFonts w:cs="Times New Roman"/>
          <w:szCs w:val="24"/>
          <w:lang w:eastAsia="uk-UA" w:bidi="uk-UA"/>
        </w:rPr>
        <w:t>Основні стратегії,</w:t>
      </w:r>
      <w:r w:rsidR="00F013F2" w:rsidRPr="00F013F2">
        <w:rPr>
          <w:rFonts w:cs="Times New Roman"/>
          <w:szCs w:val="24"/>
          <w:lang w:eastAsia="ru-RU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спрямовані на посилення взаємодії учнів (створення правил класу, кооперативні форми навчання, проектний підхід тощо).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</w:rPr>
      </w:pPr>
      <w:bookmarkStart w:id="2" w:name="_Hlk63766146"/>
      <w:bookmarkStart w:id="3" w:name="_Hlk63766125"/>
      <w:r>
        <w:rPr>
          <w:rFonts w:cs="Times New Roman"/>
          <w:szCs w:val="24"/>
          <w:lang w:eastAsia="uk-UA" w:bidi="uk-UA"/>
        </w:rPr>
        <w:lastRenderedPageBreak/>
        <w:t xml:space="preserve">5.21. </w:t>
      </w:r>
      <w:r w:rsidR="00F013F2" w:rsidRPr="00F013F2">
        <w:rPr>
          <w:rFonts w:cs="Times New Roman"/>
          <w:szCs w:val="24"/>
          <w:lang w:eastAsia="uk-UA" w:bidi="uk-UA"/>
        </w:rPr>
        <w:t xml:space="preserve">Правила критичного оцінювання інформації та критерії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медіаграмотності</w:t>
      </w:r>
      <w:bookmarkEnd w:id="2"/>
      <w:proofErr w:type="spellEnd"/>
      <w:r w:rsidR="00F013F2" w:rsidRPr="00F013F2"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bookmarkStart w:id="4" w:name="_Hlk63766167"/>
      <w:r>
        <w:rPr>
          <w:rFonts w:cs="Times New Roman"/>
          <w:szCs w:val="24"/>
          <w:lang w:eastAsia="uk-UA" w:bidi="uk-UA"/>
        </w:rPr>
        <w:t xml:space="preserve">5.22. </w:t>
      </w:r>
      <w:r w:rsidR="00F013F2" w:rsidRPr="00F013F2">
        <w:rPr>
          <w:rFonts w:cs="Times New Roman"/>
          <w:szCs w:val="24"/>
          <w:lang w:eastAsia="uk-UA" w:bidi="uk-UA"/>
        </w:rPr>
        <w:t>Цифрові середовища, професійні онлайн</w:t>
      </w:r>
      <w:r>
        <w:rPr>
          <w:rFonts w:cs="Times New Roman"/>
          <w:szCs w:val="24"/>
          <w:lang w:eastAsia="uk-UA" w:bidi="uk-UA"/>
        </w:rPr>
        <w:t>-</w:t>
      </w:r>
      <w:r w:rsidR="00F013F2" w:rsidRPr="00F013F2">
        <w:rPr>
          <w:rFonts w:cs="Times New Roman"/>
          <w:szCs w:val="24"/>
          <w:lang w:eastAsia="uk-UA" w:bidi="uk-UA"/>
        </w:rPr>
        <w:t xml:space="preserve">спільноти та електронні (цифрові) ресурси для безперервного професійного розвитку </w:t>
      </w:r>
      <w:r>
        <w:rPr>
          <w:rFonts w:cs="Times New Roman"/>
          <w:szCs w:val="24"/>
          <w:lang w:eastAsia="uk-UA" w:bidi="uk-UA"/>
        </w:rPr>
        <w:t>протягом</w:t>
      </w:r>
      <w:r w:rsidR="00F013F2" w:rsidRPr="00F013F2">
        <w:rPr>
          <w:rFonts w:cs="Times New Roman"/>
          <w:szCs w:val="24"/>
          <w:lang w:eastAsia="uk-UA" w:bidi="uk-UA"/>
        </w:rPr>
        <w:t xml:space="preserve"> життя.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5.23. </w:t>
      </w:r>
      <w:r w:rsidR="00F013F2" w:rsidRPr="00F013F2">
        <w:rPr>
          <w:rFonts w:cs="Times New Roman"/>
          <w:szCs w:val="24"/>
          <w:lang w:eastAsia="uk-UA" w:bidi="uk-UA"/>
        </w:rPr>
        <w:t>Вимоги законодавства щодо академічної доброчесності та використання об’єктів авторського права, мережевий етикет у професійній діяльності.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5.24. </w:t>
      </w:r>
      <w:r w:rsidR="00F013F2" w:rsidRPr="00F013F2">
        <w:rPr>
          <w:rFonts w:cs="Times New Roman"/>
          <w:szCs w:val="24"/>
          <w:lang w:eastAsia="uk-UA" w:bidi="uk-UA"/>
        </w:rPr>
        <w:t>Правила безпеки в цифровому середовищі, наслідки впливу цифрової інформації на людину</w:t>
      </w:r>
      <w:bookmarkEnd w:id="4"/>
      <w:r w:rsidR="00F013F2" w:rsidRPr="00F013F2"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5.25. </w:t>
      </w:r>
      <w:r w:rsidR="00F013F2" w:rsidRPr="00F013F2">
        <w:rPr>
          <w:rFonts w:cs="Times New Roman"/>
          <w:szCs w:val="24"/>
          <w:lang w:eastAsia="uk-UA" w:bidi="uk-UA"/>
        </w:rPr>
        <w:t>Правила зміни, модифікації відкритих електронних (цифрових) освітніх ресурсів, створення нових електронних (цифрових) освітніх ресурсів та їх спільного використання.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5.26. </w:t>
      </w:r>
      <w:r w:rsidR="00F013F2" w:rsidRPr="00F013F2">
        <w:rPr>
          <w:rFonts w:cs="Times New Roman"/>
          <w:szCs w:val="24"/>
          <w:lang w:eastAsia="uk-UA" w:bidi="uk-UA"/>
        </w:rPr>
        <w:t>Підходи до організації освітнього процесу з використанням цифрових технологій</w:t>
      </w:r>
      <w:r>
        <w:rPr>
          <w:rFonts w:cs="Times New Roman"/>
          <w:szCs w:val="24"/>
          <w:lang w:eastAsia="uk-UA" w:bidi="uk-UA"/>
        </w:rPr>
        <w:t>,</w:t>
      </w:r>
      <w:r w:rsidR="00F013F2" w:rsidRPr="00F013F2">
        <w:rPr>
          <w:rFonts w:cs="Times New Roman"/>
          <w:szCs w:val="24"/>
          <w:lang w:eastAsia="uk-UA" w:bidi="uk-UA"/>
        </w:rPr>
        <w:t xml:space="preserve"> </w:t>
      </w:r>
      <w:r>
        <w:rPr>
          <w:rFonts w:cs="Times New Roman"/>
          <w:szCs w:val="24"/>
          <w:lang w:eastAsia="uk-UA" w:bidi="uk-UA"/>
        </w:rPr>
        <w:t>зокрема</w:t>
      </w:r>
      <w:r w:rsidR="00F013F2" w:rsidRPr="00F013F2">
        <w:rPr>
          <w:rFonts w:cs="Times New Roman"/>
          <w:szCs w:val="24"/>
          <w:lang w:eastAsia="uk-UA" w:bidi="uk-UA"/>
        </w:rPr>
        <w:t xml:space="preserve"> дистанційного навчання, умови організації цифрових робочих місць.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5.27. </w:t>
      </w:r>
      <w:r w:rsidR="00F013F2" w:rsidRPr="00F013F2">
        <w:rPr>
          <w:rFonts w:cs="Times New Roman"/>
          <w:szCs w:val="24"/>
          <w:lang w:eastAsia="uk-UA" w:bidi="uk-UA"/>
        </w:rPr>
        <w:t xml:space="preserve">Цифрові технології та електронні (цифрові) освітні ресурси для навчання учнів предметів (інтегрованих курсів), оцінювання та моніторингу результатів навчання учнів та організації їхнього самоконтролю, відстеження прогресу учнів у навчанні (е-журнали, електронні форми оцінювання, </w:t>
      </w:r>
      <w:r>
        <w:rPr>
          <w:rFonts w:cs="Times New Roman"/>
          <w:szCs w:val="24"/>
          <w:lang w:eastAsia="uk-UA" w:bidi="uk-UA"/>
        </w:rPr>
        <w:t>зокрема</w:t>
      </w:r>
      <w:r w:rsidR="00F013F2" w:rsidRPr="00F013F2">
        <w:rPr>
          <w:rFonts w:cs="Times New Roman"/>
          <w:szCs w:val="24"/>
          <w:lang w:eastAsia="uk-UA" w:bidi="uk-UA"/>
        </w:rPr>
        <w:t xml:space="preserve"> рівнів сформованості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компетентностей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е-портфоліо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тощо).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t xml:space="preserve">5.28. </w:t>
      </w:r>
      <w:r w:rsidR="00F013F2" w:rsidRPr="00F013F2">
        <w:rPr>
          <w:rFonts w:cs="Times New Roman"/>
          <w:szCs w:val="24"/>
          <w:lang w:eastAsia="uk-UA" w:bidi="uk-UA"/>
        </w:rPr>
        <w:t>Види пізнавальної діяльності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t xml:space="preserve">5.29. </w:t>
      </w:r>
      <w:r w:rsidR="00F013F2" w:rsidRPr="00F013F2">
        <w:rPr>
          <w:rFonts w:cs="Times New Roman"/>
          <w:szCs w:val="24"/>
          <w:lang w:eastAsia="uk-UA" w:bidi="uk-UA"/>
        </w:rPr>
        <w:t>Основні умови формування мотивації учнів до навчання.</w:t>
      </w:r>
    </w:p>
    <w:bookmarkEnd w:id="3"/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val="ru-RU" w:eastAsia="ru-RU"/>
        </w:rPr>
        <w:t xml:space="preserve">5.30. </w:t>
      </w:r>
      <w:r w:rsidR="00F013F2" w:rsidRPr="00F013F2">
        <w:rPr>
          <w:rFonts w:cs="Times New Roman"/>
          <w:szCs w:val="24"/>
          <w:lang w:eastAsia="ru-RU"/>
        </w:rPr>
        <w:t>Вимоги до оснащення та обладнання навчальних кабінетів</w:t>
      </w:r>
      <w:r w:rsidR="00F013F2" w:rsidRPr="00F013F2">
        <w:rPr>
          <w:rFonts w:cs="Times New Roman"/>
          <w:szCs w:val="24"/>
          <w:lang w:eastAsia="uk-UA" w:bidi="uk-UA"/>
        </w:rPr>
        <w:t>, змістового наповнення освітнього середовища.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5.31. </w:t>
      </w:r>
      <w:r w:rsidR="00F013F2" w:rsidRPr="00F013F2">
        <w:rPr>
          <w:rFonts w:cs="Times New Roman"/>
          <w:szCs w:val="24"/>
          <w:lang w:eastAsia="uk-UA" w:bidi="uk-UA"/>
        </w:rPr>
        <w:t>Перелік обладнання, необхідного для забезпечення викладання навчальних предметів (інтегрованих курсів), їх інтеграції</w:t>
      </w:r>
      <w:r>
        <w:rPr>
          <w:rFonts w:cs="Times New Roman"/>
          <w:szCs w:val="24"/>
          <w:lang w:eastAsia="uk-UA" w:bidi="uk-UA"/>
        </w:rPr>
        <w:t>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5.32. </w:t>
      </w:r>
      <w:r w:rsidR="00F013F2" w:rsidRPr="00F013F2">
        <w:rPr>
          <w:rFonts w:cs="Times New Roman"/>
          <w:szCs w:val="24"/>
          <w:lang w:eastAsia="ru-RU"/>
        </w:rPr>
        <w:t>Правила і норми охорони праці та безпеки життєдіяльності, цивільного захисту й пожежної безпеки, санітарії та гігієни.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5.33. </w:t>
      </w:r>
      <w:r w:rsidR="00F013F2" w:rsidRPr="00F013F2">
        <w:rPr>
          <w:rFonts w:cs="Times New Roman"/>
          <w:szCs w:val="24"/>
          <w:lang w:eastAsia="ru-RU"/>
        </w:rPr>
        <w:t xml:space="preserve">Порядки надання </w:t>
      </w:r>
      <w:proofErr w:type="spellStart"/>
      <w:r w:rsidR="00F013F2" w:rsidRPr="00F013F2">
        <w:rPr>
          <w:rFonts w:cs="Times New Roman"/>
          <w:szCs w:val="24"/>
          <w:lang w:eastAsia="ru-RU"/>
        </w:rPr>
        <w:t>домедичної</w:t>
      </w:r>
      <w:proofErr w:type="spellEnd"/>
      <w:r w:rsidR="00F013F2" w:rsidRPr="00F013F2">
        <w:rPr>
          <w:rFonts w:cs="Times New Roman"/>
          <w:szCs w:val="24"/>
          <w:lang w:eastAsia="ru-RU"/>
        </w:rPr>
        <w:t xml:space="preserve"> допомоги, а також порядок дій у надзвичайних ситуаціях.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5.34. </w:t>
      </w:r>
      <w:r w:rsidR="00F013F2" w:rsidRPr="00F013F2">
        <w:rPr>
          <w:rFonts w:cs="Times New Roman"/>
          <w:szCs w:val="24"/>
          <w:lang w:eastAsia="uk-UA" w:bidi="uk-UA"/>
        </w:rPr>
        <w:t>Норми і стилі української літературної мови, використання усного та писемного мовлення.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5.35. </w:t>
      </w:r>
      <w:r w:rsidR="00F013F2" w:rsidRPr="00F013F2">
        <w:rPr>
          <w:rFonts w:cs="Times New Roman"/>
          <w:szCs w:val="24"/>
          <w:lang w:eastAsia="ru-RU"/>
        </w:rPr>
        <w:t>Державну мову відповідно до законодавства про мови в Україні.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5.36. </w:t>
      </w:r>
      <w:r w:rsidR="00F013F2" w:rsidRPr="00F013F2">
        <w:rPr>
          <w:rFonts w:cs="Times New Roman"/>
          <w:szCs w:val="24"/>
          <w:lang w:eastAsia="uk-UA" w:bidi="uk-UA"/>
        </w:rPr>
        <w:t>Стратегії комунікації з учасниками освітнього процесу.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5.37. </w:t>
      </w:r>
      <w:r w:rsidR="00F013F2" w:rsidRPr="00F013F2">
        <w:rPr>
          <w:rFonts w:cs="Times New Roman"/>
          <w:szCs w:val="24"/>
          <w:lang w:eastAsia="uk-UA" w:bidi="uk-UA"/>
        </w:rPr>
        <w:t xml:space="preserve">Методи ведення діалогу та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полілогу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, усвідомленого та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емпатичного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слухання, ненасильницької та безконфліктної комунікації.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5.38. </w:t>
      </w:r>
      <w:r w:rsidR="00F013F2" w:rsidRPr="00F013F2">
        <w:rPr>
          <w:rFonts w:cs="Times New Roman"/>
          <w:szCs w:val="24"/>
          <w:lang w:eastAsia="ru-RU"/>
        </w:rPr>
        <w:t>Зміст основних актів міжнародного та національного законодавства щодо прав людини і дитини, цілей сталого розвитку.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5.39. </w:t>
      </w:r>
      <w:r w:rsidR="00F013F2" w:rsidRPr="00F013F2">
        <w:rPr>
          <w:rFonts w:cs="Times New Roman"/>
          <w:szCs w:val="24"/>
          <w:lang w:eastAsia="uk-UA" w:bidi="uk-UA"/>
        </w:rPr>
        <w:t>Основні форми та засоби визначення запитів та очікувань батьків, форми конструктивної взаємодії з батьками в інтересах учня, принципи командної взаємодії.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5.40. </w:t>
      </w:r>
      <w:r w:rsidR="00F013F2" w:rsidRPr="00F013F2">
        <w:rPr>
          <w:rFonts w:cs="Times New Roman"/>
          <w:szCs w:val="24"/>
          <w:lang w:eastAsia="uk-UA" w:bidi="uk-UA"/>
        </w:rPr>
        <w:t>Основні завдання членів команди психолого-педагогічного супроводу осіб з особливими освітніми потребами.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5.41. </w:t>
      </w:r>
      <w:r w:rsidR="00F013F2" w:rsidRPr="00F013F2">
        <w:rPr>
          <w:rFonts w:cs="Times New Roman"/>
          <w:szCs w:val="24"/>
          <w:lang w:eastAsia="uk-UA" w:bidi="uk-UA"/>
        </w:rPr>
        <w:t>Інструменти забезпечення інклюзивного навчання (інклюзивна культура, інклюзивна політика, інклюзивна практика тощо).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5.42. </w:t>
      </w:r>
      <w:r w:rsidR="00F013F2" w:rsidRPr="00F013F2">
        <w:rPr>
          <w:rFonts w:cs="Times New Roman"/>
          <w:szCs w:val="24"/>
          <w:lang w:eastAsia="uk-UA" w:bidi="uk-UA"/>
        </w:rPr>
        <w:t xml:space="preserve">Принципи і стратегії універсального дизайну в сфері освіти </w:t>
      </w:r>
      <w:r>
        <w:rPr>
          <w:rFonts w:cs="Times New Roman"/>
          <w:szCs w:val="24"/>
          <w:lang w:eastAsia="uk-UA" w:bidi="uk-UA"/>
        </w:rPr>
        <w:t>й</w:t>
      </w:r>
      <w:r w:rsidR="00F013F2" w:rsidRPr="00F013F2">
        <w:rPr>
          <w:rFonts w:cs="Times New Roman"/>
          <w:szCs w:val="24"/>
          <w:lang w:eastAsia="uk-UA" w:bidi="uk-UA"/>
        </w:rPr>
        <w:t xml:space="preserve"> розумного пристосування.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5.43. </w:t>
      </w:r>
      <w:r w:rsidR="00F013F2" w:rsidRPr="00F013F2">
        <w:rPr>
          <w:rFonts w:cs="Times New Roman"/>
          <w:szCs w:val="24"/>
          <w:lang w:eastAsia="uk-UA" w:bidi="uk-UA"/>
        </w:rPr>
        <w:t>Принципи, форми та методи ефективної підтримки осіб з особливими освітніми потребами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5.44. </w:t>
      </w:r>
      <w:r w:rsidR="00F013F2" w:rsidRPr="00F013F2">
        <w:rPr>
          <w:rFonts w:cs="Times New Roman"/>
          <w:szCs w:val="24"/>
          <w:lang w:eastAsia="uk-UA" w:bidi="uk-UA"/>
        </w:rPr>
        <w:t xml:space="preserve">Види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адаптацій</w:t>
      </w:r>
      <w:proofErr w:type="spellEnd"/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/</w:t>
      </w:r>
      <w:r>
        <w:rPr>
          <w:rFonts w:cs="Times New Roman"/>
          <w:szCs w:val="24"/>
          <w:lang w:eastAsia="uk-UA" w:bidi="uk-UA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модифікацій в освітн</w:t>
      </w:r>
      <w:r>
        <w:rPr>
          <w:rFonts w:cs="Times New Roman"/>
          <w:szCs w:val="24"/>
          <w:lang w:eastAsia="uk-UA" w:bidi="uk-UA"/>
        </w:rPr>
        <w:t>ь</w:t>
      </w:r>
      <w:r w:rsidR="00F013F2" w:rsidRPr="00F013F2">
        <w:rPr>
          <w:rFonts w:cs="Times New Roman"/>
          <w:szCs w:val="24"/>
          <w:lang w:eastAsia="uk-UA" w:bidi="uk-UA"/>
        </w:rPr>
        <w:t>ому</w:t>
      </w:r>
      <w:r w:rsidR="00F013F2" w:rsidRPr="00F013F2">
        <w:rPr>
          <w:rFonts w:cs="Times New Roman"/>
          <w:szCs w:val="24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процесі, зумовлених особливими освітніми потребами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5.45. </w:t>
      </w:r>
      <w:r w:rsidR="00F013F2" w:rsidRPr="00F013F2">
        <w:rPr>
          <w:rFonts w:cs="Times New Roman"/>
          <w:szCs w:val="24"/>
          <w:lang w:eastAsia="uk-UA" w:bidi="uk-UA"/>
        </w:rPr>
        <w:t>Технології індивідуального та диференційованого навчання.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5.46. </w:t>
      </w:r>
      <w:r w:rsidR="00F013F2" w:rsidRPr="00F013F2">
        <w:rPr>
          <w:rFonts w:cs="Times New Roman"/>
          <w:szCs w:val="24"/>
          <w:lang w:eastAsia="uk-UA" w:bidi="uk-UA"/>
        </w:rPr>
        <w:t>Способи виявлення здібностей, інтересів, реальних навчальних можливостей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5.47. </w:t>
      </w:r>
      <w:r w:rsidR="00F013F2" w:rsidRPr="00F013F2">
        <w:rPr>
          <w:rFonts w:cs="Times New Roman"/>
          <w:szCs w:val="24"/>
          <w:lang w:eastAsia="uk-UA" w:bidi="uk-UA"/>
        </w:rPr>
        <w:t>Ознаки безпечного освітнього середовища.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5.48. </w:t>
      </w:r>
      <w:r w:rsidR="00F013F2" w:rsidRPr="00F013F2">
        <w:rPr>
          <w:rFonts w:cs="Times New Roman"/>
          <w:szCs w:val="24"/>
          <w:lang w:eastAsia="uk-UA" w:bidi="uk-UA"/>
        </w:rPr>
        <w:t>Основи безпеки життєдіяльності, санітарії та гігієни.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5.49. </w:t>
      </w:r>
      <w:r w:rsidR="00F013F2" w:rsidRPr="00F013F2">
        <w:rPr>
          <w:rFonts w:cs="Times New Roman"/>
          <w:szCs w:val="24"/>
          <w:lang w:eastAsia="uk-UA" w:bidi="uk-UA"/>
        </w:rPr>
        <w:t xml:space="preserve">Види та прояви насильства,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булінгу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(цькування), правила запобігання та протидії їм.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5.50. </w:t>
      </w:r>
      <w:r w:rsidR="00F013F2" w:rsidRPr="00F013F2">
        <w:rPr>
          <w:rFonts w:cs="Times New Roman"/>
          <w:szCs w:val="24"/>
          <w:lang w:eastAsia="uk-UA" w:bidi="uk-UA"/>
        </w:rPr>
        <w:t>Засади профілактично-просвітницької роботи щодо безпеки життєдіяльності, санітарії та гігієни, особливості профілактики інфекційних і неінфекційних</w:t>
      </w:r>
      <w:r w:rsidR="00F013F2" w:rsidRPr="00F013F2">
        <w:rPr>
          <w:rFonts w:cs="Times New Roman"/>
          <w:szCs w:val="24"/>
          <w:lang w:eastAsia="ru-RU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>захворювань, запобігання поширенню серед учнів звичок, небезпечних для їх</w:t>
      </w:r>
      <w:r>
        <w:rPr>
          <w:rFonts w:cs="Times New Roman"/>
          <w:szCs w:val="24"/>
          <w:lang w:eastAsia="uk-UA" w:bidi="uk-UA"/>
        </w:rPr>
        <w:t>нього</w:t>
      </w:r>
      <w:r w:rsidR="00F013F2" w:rsidRPr="00F013F2">
        <w:rPr>
          <w:rFonts w:cs="Times New Roman"/>
          <w:szCs w:val="24"/>
          <w:lang w:eastAsia="uk-UA" w:bidi="uk-UA"/>
        </w:rPr>
        <w:t xml:space="preserve"> здоров’я, засади збереження психічного здоров’я в освітньому середовищі.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lastRenderedPageBreak/>
        <w:t xml:space="preserve">5.51. </w:t>
      </w:r>
      <w:r w:rsidR="00F013F2" w:rsidRPr="00F013F2">
        <w:rPr>
          <w:rFonts w:cs="Times New Roman"/>
          <w:szCs w:val="24"/>
          <w:lang w:eastAsia="uk-UA" w:bidi="uk-UA"/>
        </w:rPr>
        <w:t xml:space="preserve">Методики і технології формування культури здорового </w:t>
      </w:r>
      <w:r>
        <w:rPr>
          <w:rFonts w:cs="Times New Roman"/>
          <w:szCs w:val="24"/>
          <w:lang w:eastAsia="uk-UA" w:bidi="uk-UA"/>
        </w:rPr>
        <w:t>й</w:t>
      </w:r>
      <w:r w:rsidR="00F013F2" w:rsidRPr="00F013F2">
        <w:rPr>
          <w:rFonts w:cs="Times New Roman"/>
          <w:szCs w:val="24"/>
          <w:lang w:eastAsia="uk-UA" w:bidi="uk-UA"/>
        </w:rPr>
        <w:t xml:space="preserve"> безпечного способів життя учнів.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val="ru-RU" w:eastAsia="uk-UA" w:bidi="uk-UA"/>
        </w:rPr>
        <w:t xml:space="preserve">5.52. </w:t>
      </w:r>
      <w:r w:rsidR="00F013F2" w:rsidRPr="00F013F2">
        <w:rPr>
          <w:rFonts w:cs="Times New Roman"/>
          <w:szCs w:val="24"/>
          <w:lang w:eastAsia="uk-UA" w:bidi="uk-UA"/>
        </w:rPr>
        <w:t>Етичні принципи та вимоги законодавства щодо академічної доброчесності під час оцінювання результатів навчання учнів, механізми її забезпечення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5.53. </w:t>
      </w:r>
      <w:r w:rsidR="00F013F2" w:rsidRPr="00F013F2">
        <w:rPr>
          <w:rFonts w:cs="Times New Roman"/>
          <w:szCs w:val="24"/>
          <w:lang w:eastAsia="uk-UA" w:bidi="uk-UA"/>
        </w:rPr>
        <w:t>Методи і прийоми аналізу та рефлексії навчальної діяльності учнів та її результативності.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5.54. </w:t>
      </w:r>
      <w:r w:rsidR="00F013F2" w:rsidRPr="00F013F2">
        <w:rPr>
          <w:rFonts w:cs="Times New Roman"/>
          <w:szCs w:val="24"/>
          <w:lang w:eastAsia="uk-UA" w:bidi="uk-UA"/>
        </w:rPr>
        <w:t xml:space="preserve">Методи та прийоми, методики і технології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самооцінювання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та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взаємооцінювання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учнями результатів їхнього навчання.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5.55. </w:t>
      </w:r>
      <w:r w:rsidR="00F013F2" w:rsidRPr="00F013F2">
        <w:rPr>
          <w:rFonts w:cs="Times New Roman"/>
          <w:szCs w:val="24"/>
          <w:lang w:eastAsia="uk-UA" w:bidi="uk-UA"/>
        </w:rPr>
        <w:t>Освітні інновації, їхні характеристики.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5.56. </w:t>
      </w:r>
      <w:r w:rsidR="00F013F2" w:rsidRPr="00F013F2">
        <w:rPr>
          <w:rFonts w:cs="Times New Roman"/>
          <w:szCs w:val="24"/>
          <w:lang w:eastAsia="uk-UA" w:bidi="uk-UA"/>
        </w:rPr>
        <w:t>Особливості організації інноваційної педагогічної діяльності.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5.57. </w:t>
      </w:r>
      <w:r w:rsidR="00F013F2" w:rsidRPr="00F013F2">
        <w:rPr>
          <w:rFonts w:cs="Times New Roman"/>
          <w:szCs w:val="24"/>
          <w:lang w:eastAsia="uk-UA" w:bidi="uk-UA"/>
        </w:rPr>
        <w:t>Методи виявлення проблем у педагогічній діяльності, визначення характеру та причин їх появи.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5.58. </w:t>
      </w:r>
      <w:r w:rsidR="00F013F2" w:rsidRPr="00F013F2">
        <w:rPr>
          <w:rFonts w:cs="Times New Roman"/>
          <w:szCs w:val="24"/>
          <w:lang w:eastAsia="uk-UA" w:bidi="uk-UA"/>
        </w:rPr>
        <w:t>Методи роботи з різними джерелами інформації з метою розв’язання проблем і запобігання їм.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5.59. </w:t>
      </w:r>
      <w:r w:rsidR="00F013F2" w:rsidRPr="00F013F2">
        <w:rPr>
          <w:rFonts w:cs="Times New Roman"/>
          <w:szCs w:val="24"/>
          <w:lang w:eastAsia="uk-UA" w:bidi="uk-UA"/>
        </w:rPr>
        <w:t>Особливості організації різних форм і видів професійного розвитку вчителів (інтернатури, курсів навчання за освітньою</w:t>
      </w:r>
      <w:r w:rsidR="00F013F2" w:rsidRPr="00F013F2">
        <w:rPr>
          <w:rFonts w:cs="Times New Roman"/>
          <w:szCs w:val="24"/>
          <w:lang w:eastAsia="ru-RU"/>
        </w:rPr>
        <w:t xml:space="preserve"> </w:t>
      </w:r>
      <w:r w:rsidR="00F013F2" w:rsidRPr="00F013F2">
        <w:rPr>
          <w:rFonts w:cs="Times New Roman"/>
          <w:szCs w:val="24"/>
          <w:lang w:eastAsia="uk-UA" w:bidi="uk-UA"/>
        </w:rPr>
        <w:t xml:space="preserve">програмою, тренінгів,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вебінарів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супервізії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тощо).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5.60. </w:t>
      </w:r>
      <w:r w:rsidR="00F013F2" w:rsidRPr="00F013F2">
        <w:rPr>
          <w:rFonts w:cs="Times New Roman"/>
          <w:szCs w:val="24"/>
          <w:lang w:eastAsia="uk-UA" w:bidi="uk-UA"/>
        </w:rPr>
        <w:t>Напрями діяльності професійних спільнот і асоціацій вчителів.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5.61. </w:t>
      </w:r>
      <w:r w:rsidR="00F013F2" w:rsidRPr="00F013F2">
        <w:rPr>
          <w:rFonts w:cs="Times New Roman"/>
          <w:szCs w:val="24"/>
          <w:lang w:eastAsia="uk-UA" w:bidi="uk-UA"/>
        </w:rPr>
        <w:t xml:space="preserve">Особливості організації різних форм професійної підтримки та допомоги вчителям (наставництво, </w:t>
      </w:r>
      <w:proofErr w:type="spellStart"/>
      <w:r w:rsidR="00F013F2" w:rsidRPr="00F013F2">
        <w:rPr>
          <w:rFonts w:cs="Times New Roman"/>
          <w:szCs w:val="24"/>
          <w:lang w:eastAsia="uk-UA" w:bidi="uk-UA"/>
        </w:rPr>
        <w:t>супервізія</w:t>
      </w:r>
      <w:proofErr w:type="spellEnd"/>
      <w:r w:rsidR="00F013F2" w:rsidRPr="00F013F2">
        <w:rPr>
          <w:rFonts w:cs="Times New Roman"/>
          <w:szCs w:val="24"/>
          <w:lang w:eastAsia="uk-UA" w:bidi="uk-UA"/>
        </w:rPr>
        <w:t xml:space="preserve"> тощо).</w:t>
      </w:r>
    </w:p>
    <w:p w:rsidR="00F013F2" w:rsidRPr="00F013F2" w:rsidRDefault="001D3C43" w:rsidP="00F013F2">
      <w:pPr>
        <w:pStyle w:val="Ctrl0"/>
        <w:spacing w:line="240" w:lineRule="auto"/>
        <w:ind w:firstLine="709"/>
        <w:rPr>
          <w:rFonts w:cs="Times New Roman"/>
          <w:szCs w:val="24"/>
          <w:lang w:eastAsia="uk-UA" w:bidi="uk-UA"/>
        </w:rPr>
      </w:pPr>
      <w:r>
        <w:rPr>
          <w:rFonts w:cs="Times New Roman"/>
          <w:szCs w:val="24"/>
          <w:lang w:eastAsia="uk-UA" w:bidi="uk-UA"/>
        </w:rPr>
        <w:t xml:space="preserve">5.62. </w:t>
      </w:r>
      <w:r w:rsidR="00F013F2" w:rsidRPr="00F013F2">
        <w:rPr>
          <w:rFonts w:cs="Times New Roman"/>
          <w:szCs w:val="24"/>
          <w:lang w:eastAsia="uk-UA" w:bidi="uk-UA"/>
        </w:rPr>
        <w:t>Особливості діяльності закладу освіти, учнівського колективу.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</w:p>
    <w:p w:rsidR="00F013F2" w:rsidRPr="00F013F2" w:rsidRDefault="00F013F2" w:rsidP="002E1378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6. Кваліфікаційні вимоги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6.1. </w:t>
      </w:r>
      <w:r w:rsidR="00F013F2" w:rsidRPr="00F013F2">
        <w:rPr>
          <w:rFonts w:cs="Times New Roman"/>
          <w:szCs w:val="24"/>
          <w:lang w:eastAsia="ru-RU"/>
        </w:rPr>
        <w:t>Документи, що підтверджують професійну та освітню кваліфікацію, її віднесення до рівня Національної рамки кваліфікацій (НРК):</w:t>
      </w:r>
    </w:p>
    <w:p w:rsidR="00F013F2" w:rsidRPr="00F013F2" w:rsidRDefault="00F013F2" w:rsidP="006410B9">
      <w:pPr>
        <w:pStyle w:val="Ctrl0"/>
        <w:numPr>
          <w:ilvl w:val="0"/>
          <w:numId w:val="1"/>
        </w:numPr>
        <w:spacing w:line="240" w:lineRule="auto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  <w:lang w:eastAsia="ru-RU"/>
        </w:rPr>
        <w:t>диплом фахового молодшого бакалавра (за умови продовження навчання для здобуття повної вищої освіти) (5 рівень НРК)</w:t>
      </w:r>
      <w:r w:rsidR="006410B9">
        <w:rPr>
          <w:rFonts w:cs="Times New Roman"/>
          <w:szCs w:val="24"/>
          <w:lang w:eastAsia="ru-RU"/>
        </w:rPr>
        <w:t>;</w:t>
      </w:r>
    </w:p>
    <w:p w:rsidR="00F013F2" w:rsidRPr="00F013F2" w:rsidRDefault="00F013F2" w:rsidP="006410B9">
      <w:pPr>
        <w:pStyle w:val="Ctrl0"/>
        <w:numPr>
          <w:ilvl w:val="0"/>
          <w:numId w:val="1"/>
        </w:numPr>
        <w:spacing w:line="240" w:lineRule="auto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  <w:lang w:eastAsia="ru-RU"/>
        </w:rPr>
        <w:t>диплом молодшого бакалавра (молодшого спеціаліста) (5 рівень НРК)</w:t>
      </w:r>
      <w:r w:rsidR="006410B9">
        <w:rPr>
          <w:rFonts w:cs="Times New Roman"/>
          <w:szCs w:val="24"/>
          <w:lang w:eastAsia="ru-RU"/>
        </w:rPr>
        <w:t>;</w:t>
      </w:r>
    </w:p>
    <w:p w:rsidR="006410B9" w:rsidRPr="006410B9" w:rsidRDefault="00F013F2" w:rsidP="006410B9">
      <w:pPr>
        <w:pStyle w:val="Ctrl0"/>
        <w:numPr>
          <w:ilvl w:val="0"/>
          <w:numId w:val="1"/>
        </w:numPr>
        <w:spacing w:line="240" w:lineRule="auto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  <w:lang w:eastAsia="ru-RU"/>
        </w:rPr>
        <w:t>диплом бакалавра (6 рівень НРК)</w:t>
      </w:r>
      <w:r w:rsidR="006410B9">
        <w:rPr>
          <w:rFonts w:cs="Times New Roman"/>
          <w:szCs w:val="24"/>
          <w:lang w:eastAsia="ru-RU"/>
        </w:rPr>
        <w:t>;</w:t>
      </w:r>
    </w:p>
    <w:p w:rsidR="00F013F2" w:rsidRPr="00F013F2" w:rsidRDefault="00F013F2" w:rsidP="006410B9">
      <w:pPr>
        <w:pStyle w:val="Ctrl0"/>
        <w:numPr>
          <w:ilvl w:val="0"/>
          <w:numId w:val="1"/>
        </w:numPr>
        <w:spacing w:line="240" w:lineRule="auto"/>
        <w:rPr>
          <w:rFonts w:cs="Times New Roman"/>
          <w:szCs w:val="24"/>
          <w:lang w:val="ru-RU" w:eastAsia="ru-RU"/>
        </w:rPr>
      </w:pPr>
      <w:r w:rsidRPr="00F013F2">
        <w:rPr>
          <w:rFonts w:cs="Times New Roman"/>
          <w:szCs w:val="24"/>
          <w:lang w:eastAsia="ru-RU"/>
        </w:rPr>
        <w:t>диплом магістра (спеціаліста) (7 рівень НРК).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eastAsia="uk-UA" w:bidi="uk-UA"/>
        </w:rPr>
        <w:t xml:space="preserve">6.2. </w:t>
      </w:r>
      <w:r w:rsidR="00F013F2" w:rsidRPr="00F013F2">
        <w:rPr>
          <w:rFonts w:cs="Times New Roman"/>
          <w:szCs w:val="24"/>
          <w:lang w:eastAsia="uk-UA" w:bidi="uk-UA"/>
        </w:rPr>
        <w:t>Здатність діяти відповідально і свідомо на засадах поваги до прав і свобод людини та громадянина; реалізувати свої права і обов’язки; усвідомлювати цінності громадянського суспільства та необхідність його сталого розвитку (громадянська компетентність).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  <w:lang w:eastAsia="uk-UA" w:bidi="uk-UA"/>
        </w:rPr>
        <w:t xml:space="preserve">6.3. </w:t>
      </w:r>
      <w:r w:rsidR="00F013F2" w:rsidRPr="00F013F2">
        <w:rPr>
          <w:rFonts w:cs="Times New Roman"/>
          <w:szCs w:val="24"/>
          <w:lang w:eastAsia="uk-UA" w:bidi="uk-UA"/>
        </w:rPr>
        <w:t>Здатність до міжособистісної взаємодії, роботи в команді, спілкування з представниками інших професійних груп різного рівня (соціальна компетентність).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  <w:lang w:eastAsia="uk-UA" w:bidi="uk-UA"/>
        </w:rPr>
        <w:t xml:space="preserve">6.4. </w:t>
      </w:r>
      <w:r w:rsidR="00F013F2" w:rsidRPr="00F013F2">
        <w:rPr>
          <w:rFonts w:cs="Times New Roman"/>
          <w:szCs w:val="24"/>
          <w:lang w:eastAsia="uk-UA" w:bidi="uk-UA"/>
        </w:rPr>
        <w:t>Здатність виявляти повагу та цінувати українську національну культуру, багатоманітність і мультикультурн</w:t>
      </w:r>
      <w:r>
        <w:rPr>
          <w:rFonts w:cs="Times New Roman"/>
          <w:szCs w:val="24"/>
          <w:lang w:eastAsia="uk-UA" w:bidi="uk-UA"/>
        </w:rPr>
        <w:t>і</w:t>
      </w:r>
      <w:r w:rsidR="00F013F2" w:rsidRPr="00F013F2">
        <w:rPr>
          <w:rFonts w:cs="Times New Roman"/>
          <w:szCs w:val="24"/>
          <w:lang w:eastAsia="uk-UA" w:bidi="uk-UA"/>
        </w:rPr>
        <w:t>сть у суспільстві; здатність до вираження національної культурної ідентичності, творчого самовираження (культурна компетентність).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  <w:lang w:eastAsia="uk-UA" w:bidi="uk-UA"/>
        </w:rPr>
        <w:t xml:space="preserve">6.5. </w:t>
      </w:r>
      <w:r w:rsidR="00F013F2" w:rsidRPr="00F013F2">
        <w:rPr>
          <w:rFonts w:cs="Times New Roman"/>
          <w:szCs w:val="24"/>
          <w:lang w:eastAsia="uk-UA" w:bidi="uk-UA"/>
        </w:rPr>
        <w:t>Здатність до прийняття ефективних рішень у професійній діяльності та відповідального ставлення до обов’язків, мотивування людей до досягнення спільної мети (лідерська компетентність).</w:t>
      </w:r>
    </w:p>
    <w:p w:rsidR="00F013F2" w:rsidRP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uk-UA" w:bidi="uk-UA"/>
        </w:rPr>
        <w:t xml:space="preserve">6.6. </w:t>
      </w:r>
      <w:r w:rsidR="00F013F2" w:rsidRPr="00F013F2">
        <w:rPr>
          <w:rFonts w:cs="Times New Roman"/>
          <w:szCs w:val="24"/>
          <w:lang w:eastAsia="uk-UA" w:bidi="uk-UA"/>
        </w:rPr>
        <w:t>Здатність до генерування нових ідей, виявлення та розв’язання проблем, ініціативності та підприємливості (підприємницька компетентність).</w:t>
      </w:r>
    </w:p>
    <w:p w:rsidR="00F013F2" w:rsidRDefault="006410B9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6.7. </w:t>
      </w:r>
      <w:r w:rsidR="00F013F2" w:rsidRPr="00F013F2">
        <w:rPr>
          <w:rFonts w:cs="Times New Roman"/>
          <w:szCs w:val="24"/>
          <w:lang w:eastAsia="ru-RU"/>
        </w:rPr>
        <w:t>Кваліфікаційні вимоги до вчителів, яким присвоюється певна кваліфікаційна категорія (спеціаліст, спеціаліст другої категорії, спеціаліст першої категорії, спеціаліст вищої категорії)</w:t>
      </w:r>
      <w:r w:rsidR="00E931D4">
        <w:rPr>
          <w:rFonts w:cs="Times New Roman"/>
          <w:szCs w:val="24"/>
          <w:lang w:eastAsia="ru-RU"/>
        </w:rPr>
        <w:t>,</w:t>
      </w:r>
      <w:r w:rsidR="00F013F2" w:rsidRPr="00F013F2">
        <w:rPr>
          <w:rFonts w:cs="Times New Roman"/>
          <w:szCs w:val="24"/>
          <w:lang w:eastAsia="ru-RU"/>
        </w:rPr>
        <w:t xml:space="preserve"> визначено Орієнтовним описом професійних </w:t>
      </w:r>
      <w:proofErr w:type="spellStart"/>
      <w:r w:rsidR="00F013F2" w:rsidRPr="00F013F2">
        <w:rPr>
          <w:rFonts w:cs="Times New Roman"/>
          <w:szCs w:val="24"/>
          <w:lang w:eastAsia="ru-RU"/>
        </w:rPr>
        <w:t>компетентностей</w:t>
      </w:r>
      <w:proofErr w:type="spellEnd"/>
      <w:r w:rsidR="00F013F2" w:rsidRPr="00F013F2">
        <w:rPr>
          <w:rFonts w:cs="Times New Roman"/>
          <w:szCs w:val="24"/>
          <w:lang w:eastAsia="ru-RU"/>
        </w:rPr>
        <w:t xml:space="preserve"> вчителя відповідно до кваліфікаційних категорій педагогічних працівників (п</w:t>
      </w:r>
      <w:r>
        <w:rPr>
          <w:rFonts w:cs="Times New Roman"/>
          <w:szCs w:val="24"/>
          <w:lang w:eastAsia="ru-RU"/>
        </w:rPr>
        <w:t>.</w:t>
      </w:r>
      <w:r w:rsidR="00E931D4">
        <w:rPr>
          <w:rFonts w:cs="Times New Roman"/>
          <w:szCs w:val="24"/>
          <w:lang w:eastAsia="ru-RU"/>
        </w:rPr>
        <w:t> </w:t>
      </w:r>
      <w:r w:rsidR="00F013F2" w:rsidRPr="00F013F2">
        <w:rPr>
          <w:rFonts w:cs="Times New Roman"/>
          <w:szCs w:val="24"/>
          <w:lang w:eastAsia="ru-RU"/>
        </w:rPr>
        <w:t>7 Професійного стандарту).</w:t>
      </w:r>
    </w:p>
    <w:p w:rsidR="00F013F2" w:rsidRPr="00F013F2" w:rsidRDefault="00E931D4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6.8. Мати в</w:t>
      </w:r>
      <w:r w:rsidR="00F013F2" w:rsidRPr="00F013F2">
        <w:rPr>
          <w:rFonts w:cs="Times New Roman"/>
          <w:szCs w:val="24"/>
          <w:lang w:eastAsia="ru-RU"/>
        </w:rPr>
        <w:t>ищ</w:t>
      </w:r>
      <w:r>
        <w:rPr>
          <w:rFonts w:cs="Times New Roman"/>
          <w:szCs w:val="24"/>
          <w:lang w:eastAsia="ru-RU"/>
        </w:rPr>
        <w:t>у</w:t>
      </w:r>
      <w:r w:rsidR="00F013F2" w:rsidRPr="00F013F2">
        <w:rPr>
          <w:rFonts w:cs="Times New Roman"/>
          <w:szCs w:val="24"/>
          <w:lang w:eastAsia="ru-RU"/>
        </w:rPr>
        <w:t xml:space="preserve"> освіт</w:t>
      </w:r>
      <w:r>
        <w:rPr>
          <w:rFonts w:cs="Times New Roman"/>
          <w:szCs w:val="24"/>
          <w:lang w:eastAsia="ru-RU"/>
        </w:rPr>
        <w:t>у</w:t>
      </w:r>
      <w:r w:rsidR="00F013F2" w:rsidRPr="00F013F2">
        <w:rPr>
          <w:rFonts w:cs="Times New Roman"/>
          <w:szCs w:val="24"/>
          <w:lang w:eastAsia="ru-RU"/>
        </w:rPr>
        <w:t xml:space="preserve"> та (або) професійну кваліфікаці</w:t>
      </w:r>
      <w:r>
        <w:rPr>
          <w:rFonts w:cs="Times New Roman"/>
          <w:szCs w:val="24"/>
          <w:lang w:eastAsia="ru-RU"/>
        </w:rPr>
        <w:t>ю</w:t>
      </w:r>
      <w:r w:rsidR="00F013F2" w:rsidRPr="00F013F2">
        <w:rPr>
          <w:rFonts w:cs="Times New Roman"/>
          <w:szCs w:val="24"/>
          <w:lang w:eastAsia="ru-RU"/>
        </w:rPr>
        <w:t xml:space="preserve"> педагогічного працівника, належний рівень професійної підготовки.</w:t>
      </w:r>
    </w:p>
    <w:p w:rsidR="00F013F2" w:rsidRPr="00F013F2" w:rsidRDefault="00E931D4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6.9. </w:t>
      </w:r>
      <w:r w:rsidR="00F013F2" w:rsidRPr="00F013F2">
        <w:rPr>
          <w:rFonts w:cs="Times New Roman"/>
          <w:szCs w:val="24"/>
          <w:lang w:eastAsia="ru-RU"/>
        </w:rPr>
        <w:t xml:space="preserve">Учитель із кваліфікаційною категорією «спеціаліст» має вищу педагогічну освіту з предмета, який викладає. Він здатний забезпечувати засвоєння учнями навчальних програм; знає основи педагогіки, психології, дитячої та вікової фізіології; знає теоретичні основи та сучасні досягнення науки з предмета, який викладає; використовує інформаційно-комунікаційні технології, цифрові освітні ресурси в освітньому процесі; вміє розв’язувати педагогічні проблеми, </w:t>
      </w:r>
      <w:r w:rsidR="00F013F2" w:rsidRPr="00F013F2">
        <w:rPr>
          <w:rFonts w:cs="Times New Roman"/>
          <w:szCs w:val="24"/>
          <w:lang w:eastAsia="ru-RU"/>
        </w:rPr>
        <w:lastRenderedPageBreak/>
        <w:t>установлювати контакт з учнями, батьками, колегами; дотримується педагогічної етики, моральних норм.</w:t>
      </w:r>
    </w:p>
    <w:p w:rsidR="00F013F2" w:rsidRPr="00F013F2" w:rsidRDefault="009E0466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6.10. </w:t>
      </w:r>
      <w:r w:rsidR="00F013F2" w:rsidRPr="00F013F2">
        <w:rPr>
          <w:rFonts w:cs="Times New Roman"/>
          <w:szCs w:val="24"/>
          <w:lang w:eastAsia="ru-RU"/>
        </w:rPr>
        <w:t>Учитель із кваліфікаційною категорією «спеціаліст другої категорії» відповідає вимогам, встановленим до працівників з кваліфікаційною категорією «спеціаліст», та постійно вдосконалює свій професійний рівень; використовує диференційований та індивідуальний підхід до учнів; володіє сучасними освітніми технологіями, методичними прийомами, педагогічними засобами, різними формами позаурочної роботи та ефективно застосовує їх; впроваджує інноваційні технології в освітньому процесі; обізнаний з основними нормативно-правовими актами про освіту; користується авторитетом серед колег, учнів та їхніх батьків.</w:t>
      </w:r>
    </w:p>
    <w:p w:rsidR="00F013F2" w:rsidRPr="00F013F2" w:rsidRDefault="009E0466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6.11. </w:t>
      </w:r>
      <w:r w:rsidR="00F013F2" w:rsidRPr="00F013F2">
        <w:rPr>
          <w:rFonts w:cs="Times New Roman"/>
          <w:szCs w:val="24"/>
          <w:lang w:eastAsia="ru-RU"/>
        </w:rPr>
        <w:t xml:space="preserve">Учитель із кваліфікаційною категорією «спеціаліст першої категорії» відповідає вимогам, встановленим до працівників з кваліфікаційною категорією «спеціаліст другої категорії», та використовує методи </w:t>
      </w:r>
      <w:proofErr w:type="spellStart"/>
      <w:r w:rsidR="00F013F2" w:rsidRPr="00F013F2">
        <w:rPr>
          <w:rFonts w:cs="Times New Roman"/>
          <w:szCs w:val="24"/>
          <w:lang w:eastAsia="ru-RU"/>
        </w:rPr>
        <w:t>компетентністно</w:t>
      </w:r>
      <w:proofErr w:type="spellEnd"/>
      <w:r w:rsidR="00F013F2" w:rsidRPr="00F013F2">
        <w:rPr>
          <w:rFonts w:cs="Times New Roman"/>
          <w:szCs w:val="24"/>
          <w:lang w:eastAsia="ru-RU"/>
        </w:rPr>
        <w:t xml:space="preserve"> орієнтованого підходу до організації освітнього процесу; володіє технологіями творчої педагогічної діяльності з урахуванням особливостей навчального матеріалу і здібностей учнів; упроваджує перспективний педагогічний досвід; формує в учнів навички самостійно здобувати знання й застосовувати їх на практиці; лаконічно, образно і виразно подає матеріал; уміє аргументувати свою позицію та володіє ораторським мистецтвом.</w:t>
      </w:r>
    </w:p>
    <w:p w:rsidR="008058FC" w:rsidRDefault="008058FC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</w:p>
    <w:p w:rsidR="00F013F2" w:rsidRPr="00F013F2" w:rsidRDefault="009E0466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6.12. </w:t>
      </w:r>
      <w:r w:rsidR="00F013F2" w:rsidRPr="00F013F2">
        <w:rPr>
          <w:rFonts w:cs="Times New Roman"/>
          <w:szCs w:val="24"/>
          <w:lang w:eastAsia="ru-RU"/>
        </w:rPr>
        <w:t>Учитель із кваліфікаційною категорією «спеціаліст вищої категорії» відповідає вимогам, встановленим до працівників з кваліфікаційною категорією «спеціаліст першої категорії», та володіє інноваційними освітніми методиками й технологіями, активно використовує та поширює їх у професійному середовищі; володіє широким спектром стратегій навчання; продукує оригінальні, інноваційні ідеї; застосовує нестандартні форми проведення уроку; активно впроваджує форми та методи організації освітнього процесу, що забезпечують максимальну самостійність навчання учнів; вносить пропозиції щодо вдосконалення освітнього процесу в закладі освіти.</w:t>
      </w:r>
    </w:p>
    <w:p w:rsidR="00F013F2" w:rsidRPr="00F013F2" w:rsidRDefault="00F013F2" w:rsidP="001D3C43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p w:rsidR="00F013F2" w:rsidRPr="00F013F2" w:rsidRDefault="00F013F2" w:rsidP="0000729E">
      <w:pPr>
        <w:pStyle w:val="Ctrl0"/>
        <w:spacing w:line="240" w:lineRule="auto"/>
        <w:ind w:firstLine="709"/>
        <w:jc w:val="center"/>
        <w:rPr>
          <w:rStyle w:val="Bold"/>
          <w:rFonts w:cs="Times New Roman"/>
          <w:szCs w:val="24"/>
        </w:rPr>
      </w:pPr>
      <w:r w:rsidRPr="00F013F2">
        <w:rPr>
          <w:rStyle w:val="Bold"/>
          <w:rFonts w:cs="Times New Roman"/>
          <w:szCs w:val="24"/>
        </w:rPr>
        <w:t>7. Взаємовідносини (зв’язки) за посадою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Учитель взаємодіє з: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7.1. </w:t>
      </w:r>
      <w:r w:rsidRPr="00F013F2">
        <w:rPr>
          <w:rFonts w:cs="Times New Roman"/>
          <w:szCs w:val="24"/>
          <w:lang w:eastAsia="ru-RU"/>
        </w:rPr>
        <w:t>Директором закладу освіти та його заступник</w:t>
      </w:r>
      <w:r w:rsidRPr="00F013F2">
        <w:rPr>
          <w:rFonts w:cs="Times New Roman"/>
          <w:szCs w:val="24"/>
        </w:rPr>
        <w:t xml:space="preserve"> </w:t>
      </w:r>
      <w:r w:rsidRPr="00F013F2">
        <w:rPr>
          <w:rFonts w:cs="Times New Roman"/>
          <w:szCs w:val="24"/>
          <w:lang w:eastAsia="ru-RU"/>
        </w:rPr>
        <w:t>(</w:t>
      </w:r>
      <w:proofErr w:type="spellStart"/>
      <w:r w:rsidRPr="00F013F2">
        <w:rPr>
          <w:rFonts w:cs="Times New Roman"/>
          <w:szCs w:val="24"/>
          <w:lang w:eastAsia="ru-RU"/>
        </w:rPr>
        <w:t>-ом</w:t>
      </w:r>
      <w:proofErr w:type="spellEnd"/>
      <w:r w:rsidRPr="00F013F2">
        <w:rPr>
          <w:rFonts w:cs="Times New Roman"/>
          <w:szCs w:val="24"/>
          <w:lang w:eastAsia="ru-RU"/>
        </w:rPr>
        <w:t xml:space="preserve">, </w:t>
      </w:r>
      <w:proofErr w:type="spellStart"/>
      <w:r w:rsidRPr="00F013F2">
        <w:rPr>
          <w:rFonts w:cs="Times New Roman"/>
          <w:szCs w:val="24"/>
          <w:lang w:eastAsia="ru-RU"/>
        </w:rPr>
        <w:t>-ами</w:t>
      </w:r>
      <w:proofErr w:type="spellEnd"/>
      <w:r w:rsidRPr="00F013F2">
        <w:rPr>
          <w:rFonts w:cs="Times New Roman"/>
          <w:szCs w:val="24"/>
          <w:lang w:eastAsia="ru-RU"/>
        </w:rPr>
        <w:t>).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7.2. </w:t>
      </w:r>
      <w:r w:rsidRPr="00F013F2">
        <w:rPr>
          <w:rFonts w:cs="Times New Roman"/>
          <w:szCs w:val="24"/>
          <w:lang w:eastAsia="ru-RU"/>
        </w:rPr>
        <w:t>Керівником методичного об’єднання вчителів з предмета, який викладає.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7.3. </w:t>
      </w:r>
      <w:r w:rsidRPr="00F013F2">
        <w:rPr>
          <w:rFonts w:cs="Times New Roman"/>
          <w:szCs w:val="24"/>
          <w:lang w:eastAsia="ru-RU"/>
        </w:rPr>
        <w:t>Іншими педагогічними працівниками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7.4. </w:t>
      </w:r>
      <w:r w:rsidRPr="00F013F2">
        <w:rPr>
          <w:rFonts w:cs="Times New Roman"/>
          <w:szCs w:val="24"/>
          <w:lang w:eastAsia="ru-RU"/>
        </w:rPr>
        <w:t>Медичними працівниками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7.5. </w:t>
      </w:r>
      <w:r w:rsidRPr="00F013F2">
        <w:rPr>
          <w:rFonts w:cs="Times New Roman"/>
          <w:szCs w:val="24"/>
          <w:lang w:eastAsia="ru-RU"/>
        </w:rPr>
        <w:t>Органами громадського самоврядування закладу освіти.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7.6. </w:t>
      </w:r>
      <w:r w:rsidRPr="00F013F2">
        <w:rPr>
          <w:rFonts w:cs="Times New Roman"/>
          <w:szCs w:val="24"/>
          <w:lang w:eastAsia="ru-RU"/>
        </w:rPr>
        <w:t>Батьками, іншими законними представниками учнів.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7.7. </w:t>
      </w:r>
      <w:r w:rsidRPr="00F013F2">
        <w:rPr>
          <w:rFonts w:cs="Times New Roman"/>
          <w:szCs w:val="24"/>
          <w:lang w:eastAsia="ru-RU"/>
        </w:rPr>
        <w:t>Громадськими організаціями, позашкільними та культурно-освітніми закладами.</w:t>
      </w: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</w:rPr>
        <w:t xml:space="preserve">7.8. </w:t>
      </w:r>
      <w:r w:rsidRPr="00F013F2">
        <w:rPr>
          <w:rFonts w:cs="Times New Roman"/>
          <w:szCs w:val="24"/>
          <w:lang w:eastAsia="ru-RU"/>
        </w:rPr>
        <w:t>Центром професійного розвитку.</w:t>
      </w:r>
    </w:p>
    <w:p w:rsidR="00F013F2" w:rsidRPr="00F013F2" w:rsidRDefault="00F013F2" w:rsidP="001D3C43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55"/>
        <w:gridCol w:w="3574"/>
        <w:gridCol w:w="3553"/>
      </w:tblGrid>
      <w:tr w:rsidR="00F013F2" w:rsidRPr="00F013F2" w:rsidTr="00423FB5">
        <w:trPr>
          <w:trHeight w:val="475"/>
        </w:trPr>
        <w:tc>
          <w:tcPr>
            <w:tcW w:w="1664" w:type="pct"/>
          </w:tcPr>
          <w:p w:rsidR="00F013F2" w:rsidRPr="00F013F2" w:rsidRDefault="00F013F2" w:rsidP="00F013F2">
            <w:pPr>
              <w:pStyle w:val="Ctrl0"/>
              <w:spacing w:line="240" w:lineRule="auto"/>
              <w:ind w:firstLine="709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673" w:type="pct"/>
          </w:tcPr>
          <w:p w:rsidR="00F013F2" w:rsidRPr="00F013F2" w:rsidRDefault="00F013F2" w:rsidP="00F013F2">
            <w:pPr>
              <w:pStyle w:val="Ctrl0"/>
              <w:spacing w:line="240" w:lineRule="auto"/>
              <w:ind w:firstLine="709"/>
              <w:rPr>
                <w:rFonts w:cs="Times New Roman"/>
                <w:szCs w:val="24"/>
                <w:lang w:eastAsia="ru-RU"/>
              </w:rPr>
            </w:pPr>
            <w:r w:rsidRPr="00F013F2">
              <w:rPr>
                <w:rFonts w:cs="Times New Roman"/>
                <w:szCs w:val="24"/>
                <w:lang w:eastAsia="ru-RU"/>
              </w:rPr>
              <w:t>_____________</w:t>
            </w:r>
          </w:p>
          <w:p w:rsidR="00F013F2" w:rsidRPr="001D3C43" w:rsidRDefault="001D3C43" w:rsidP="001D3C43">
            <w:pPr>
              <w:pStyle w:val="Ctrl1"/>
            </w:pPr>
            <w:r>
              <w:t xml:space="preserve">                        </w:t>
            </w:r>
            <w:r w:rsidR="00F013F2" w:rsidRPr="001D3C43">
              <w:t>(підпис)</w:t>
            </w:r>
          </w:p>
        </w:tc>
        <w:tc>
          <w:tcPr>
            <w:tcW w:w="1663" w:type="pct"/>
          </w:tcPr>
          <w:p w:rsidR="00F013F2" w:rsidRPr="00F013F2" w:rsidRDefault="00F013F2" w:rsidP="00F013F2">
            <w:pPr>
              <w:pStyle w:val="Ctrl0"/>
              <w:spacing w:line="240" w:lineRule="auto"/>
              <w:ind w:firstLine="709"/>
              <w:rPr>
                <w:rFonts w:cs="Times New Roman"/>
                <w:szCs w:val="24"/>
                <w:lang w:eastAsia="ru-RU"/>
              </w:rPr>
            </w:pPr>
          </w:p>
        </w:tc>
      </w:tr>
    </w:tbl>
    <w:p w:rsidR="00F013F2" w:rsidRPr="00F013F2" w:rsidRDefault="00F013F2" w:rsidP="001D3C43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p w:rsidR="00F013F2" w:rsidRPr="00F013F2" w:rsidRDefault="00F013F2" w:rsidP="001D3C43">
      <w:pPr>
        <w:pStyle w:val="Ctrl0"/>
        <w:spacing w:line="240" w:lineRule="auto"/>
        <w:ind w:firstLine="0"/>
        <w:rPr>
          <w:rFonts w:cs="Times New Roman"/>
          <w:szCs w:val="24"/>
        </w:rPr>
      </w:pPr>
    </w:p>
    <w:p w:rsidR="00F013F2" w:rsidRP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</w:rPr>
      </w:pPr>
      <w:r w:rsidRPr="00F013F2">
        <w:rPr>
          <w:rFonts w:cs="Times New Roman"/>
          <w:szCs w:val="24"/>
        </w:rPr>
        <w:t>З інструкцією ознайомлений (-а):</w:t>
      </w:r>
    </w:p>
    <w:p w:rsidR="00F013F2" w:rsidRPr="00F013F2" w:rsidRDefault="00F013F2" w:rsidP="001D3C43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p w:rsid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_____________</w:t>
      </w:r>
      <w:r w:rsidRPr="00F013F2">
        <w:rPr>
          <w:rFonts w:cs="Times New Roman"/>
          <w:szCs w:val="24"/>
          <w:lang w:eastAsia="ru-RU"/>
        </w:rPr>
        <w:tab/>
      </w:r>
    </w:p>
    <w:p w:rsidR="00F013F2" w:rsidRDefault="001D3C43" w:rsidP="001D3C43">
      <w:pPr>
        <w:pStyle w:val="Ctrl1"/>
      </w:pPr>
      <w:r>
        <w:tab/>
      </w:r>
      <w:r>
        <w:tab/>
      </w:r>
      <w:r w:rsidR="00F013F2" w:rsidRPr="001D3C43">
        <w:t>(підпис)</w:t>
      </w:r>
    </w:p>
    <w:p w:rsidR="001D3C43" w:rsidRPr="001D3C43" w:rsidRDefault="001D3C43" w:rsidP="001D3C43">
      <w:pPr>
        <w:pStyle w:val="Ctrl0"/>
        <w:ind w:firstLine="0"/>
      </w:pPr>
    </w:p>
    <w:p w:rsidR="00F013F2" w:rsidRDefault="00F013F2" w:rsidP="00F013F2">
      <w:pPr>
        <w:pStyle w:val="Ctrl0"/>
        <w:spacing w:line="240" w:lineRule="auto"/>
        <w:ind w:firstLine="709"/>
        <w:rPr>
          <w:rFonts w:cs="Times New Roman"/>
          <w:szCs w:val="24"/>
          <w:lang w:eastAsia="ru-RU"/>
        </w:rPr>
      </w:pPr>
      <w:r w:rsidRPr="00F013F2">
        <w:rPr>
          <w:rFonts w:cs="Times New Roman"/>
          <w:szCs w:val="24"/>
          <w:lang w:eastAsia="ru-RU"/>
        </w:rPr>
        <w:t>_____________</w:t>
      </w:r>
    </w:p>
    <w:p w:rsidR="001D3C43" w:rsidRPr="00F013F2" w:rsidRDefault="001D3C43" w:rsidP="006410B9">
      <w:pPr>
        <w:pStyle w:val="Ctrl0"/>
        <w:spacing w:line="240" w:lineRule="auto"/>
        <w:ind w:firstLine="0"/>
        <w:rPr>
          <w:rFonts w:cs="Times New Roman"/>
          <w:szCs w:val="24"/>
          <w:lang w:eastAsia="ru-RU"/>
        </w:rPr>
      </w:pPr>
    </w:p>
    <w:p w:rsidR="00601C86" w:rsidRPr="00F013F2" w:rsidRDefault="001D3C43" w:rsidP="006410B9">
      <w:pPr>
        <w:pStyle w:val="Ctrl1"/>
        <w:rPr>
          <w:rFonts w:cs="Times New Roman"/>
          <w:sz w:val="24"/>
          <w:szCs w:val="24"/>
        </w:rPr>
      </w:pPr>
      <w:r>
        <w:rPr>
          <w:lang w:eastAsia="ru-RU"/>
        </w:rPr>
        <w:tab/>
      </w:r>
      <w:r>
        <w:rPr>
          <w:lang w:eastAsia="ru-RU"/>
        </w:rPr>
        <w:tab/>
      </w:r>
      <w:r w:rsidR="00F013F2" w:rsidRPr="00F013F2">
        <w:rPr>
          <w:lang w:eastAsia="ru-RU"/>
        </w:rPr>
        <w:t>(дата)</w:t>
      </w:r>
    </w:p>
    <w:sectPr w:rsidR="00601C86" w:rsidRPr="00F013F2" w:rsidSect="005D2B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82" w:rsidRDefault="00684382">
      <w:pPr>
        <w:spacing w:after="0" w:line="240" w:lineRule="auto"/>
      </w:pPr>
      <w:r>
        <w:separator/>
      </w:r>
    </w:p>
  </w:endnote>
  <w:endnote w:type="continuationSeparator" w:id="0">
    <w:p w:rsidR="00684382" w:rsidRDefault="0068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84382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84382">
    <w:pPr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84382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82" w:rsidRDefault="00684382">
      <w:pPr>
        <w:spacing w:after="0" w:line="240" w:lineRule="auto"/>
      </w:pPr>
      <w:r>
        <w:separator/>
      </w:r>
    </w:p>
  </w:footnote>
  <w:footnote w:type="continuationSeparator" w:id="0">
    <w:p w:rsidR="00684382" w:rsidRDefault="0068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84382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2007D">
    <w:pPr>
      <w:spacing w:after="0" w:line="240" w:lineRule="auto"/>
    </w:pPr>
    <w:r>
      <w:rPr>
        <w:noProof/>
        <w:lang w:val="ru-RU" w:eastAsia="ru-RU"/>
      </w:rPr>
      <w:drawing>
        <wp:inline distT="0" distB="0" distL="0" distR="0">
          <wp:extent cx="1104596" cy="198122"/>
          <wp:effectExtent l="0" t="0" r="635" b="0"/>
          <wp:docPr id="4" name="Рисунок 4" descr="https://edirshkoly.mcfr.ua/static/v2/skins/ua/edirshkoly.mcfr/common/res/images/logos/article-page-block__content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edirshkoly.mcfr.ua/static/v2/skins/ua/edirshkoly.mcfr/common/res/images/logos/article-page-block__content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25" cy="2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6BE" w:rsidRDefault="00684382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4400"/>
    <w:multiLevelType w:val="hybridMultilevel"/>
    <w:tmpl w:val="D2EC65E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61742E1"/>
    <w:multiLevelType w:val="hybridMultilevel"/>
    <w:tmpl w:val="DE84FAB0"/>
    <w:lvl w:ilvl="0" w:tplc="DA78E3DA">
      <w:start w:val="1"/>
      <w:numFmt w:val="bullet"/>
      <w:pStyle w:val="Ctrl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18F6"/>
    <w:rsid w:val="0000729E"/>
    <w:rsid w:val="001D3C43"/>
    <w:rsid w:val="002056D6"/>
    <w:rsid w:val="002E1378"/>
    <w:rsid w:val="00452C0A"/>
    <w:rsid w:val="005479EB"/>
    <w:rsid w:val="005E7459"/>
    <w:rsid w:val="00601C86"/>
    <w:rsid w:val="0062007D"/>
    <w:rsid w:val="006410B9"/>
    <w:rsid w:val="00684382"/>
    <w:rsid w:val="006A21C6"/>
    <w:rsid w:val="006E75CE"/>
    <w:rsid w:val="008058FC"/>
    <w:rsid w:val="008D740C"/>
    <w:rsid w:val="009E0466"/>
    <w:rsid w:val="00A37C6A"/>
    <w:rsid w:val="00AF18F6"/>
    <w:rsid w:val="00B217A5"/>
    <w:rsid w:val="00B9697F"/>
    <w:rsid w:val="00C6234C"/>
    <w:rsid w:val="00C94FCA"/>
    <w:rsid w:val="00E931D4"/>
    <w:rsid w:val="00F0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3F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2C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trl0">
    <w:name w:val="Статья_основной_текст (Статья ___Ctrl)"/>
    <w:uiPriority w:val="1"/>
    <w:rsid w:val="00F013F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hAnsi="Times New Roman" w:cs="Arno Pro"/>
      <w:color w:val="000000"/>
      <w:sz w:val="24"/>
      <w:szCs w:val="25"/>
    </w:rPr>
  </w:style>
  <w:style w:type="paragraph" w:customStyle="1" w:styleId="Ctrl1">
    <w:name w:val="Статья_сноска (Статья ___Ctrl)"/>
    <w:uiPriority w:val="1"/>
    <w:rsid w:val="00F013F2"/>
    <w:pPr>
      <w:tabs>
        <w:tab w:val="left" w:pos="140"/>
      </w:tabs>
      <w:autoSpaceDE w:val="0"/>
      <w:autoSpaceDN w:val="0"/>
      <w:adjustRightInd w:val="0"/>
      <w:spacing w:after="0" w:line="160" w:lineRule="atLeast"/>
      <w:jc w:val="both"/>
      <w:textAlignment w:val="center"/>
    </w:pPr>
    <w:rPr>
      <w:rFonts w:ascii="Times New Roman" w:hAnsi="Times New Roman" w:cs="Arno Pro"/>
      <w:color w:val="000000"/>
      <w:sz w:val="20"/>
      <w:szCs w:val="15"/>
    </w:rPr>
  </w:style>
  <w:style w:type="character" w:customStyle="1" w:styleId="Bold">
    <w:name w:val="Bold"/>
    <w:rsid w:val="00F013F2"/>
    <w:rPr>
      <w:rFonts w:ascii="Times New Roman" w:hAnsi="Times New Roman"/>
      <w:b/>
      <w:bCs/>
    </w:rPr>
  </w:style>
  <w:style w:type="character" w:customStyle="1" w:styleId="Italic">
    <w:name w:val="Italic"/>
    <w:rsid w:val="00F013F2"/>
    <w:rPr>
      <w:rFonts w:ascii="Times New Roman" w:hAnsi="Times New Roman"/>
      <w:i/>
      <w:iCs/>
    </w:rPr>
  </w:style>
  <w:style w:type="paragraph" w:styleId="a3">
    <w:name w:val="Balloon Text"/>
    <w:basedOn w:val="a"/>
    <w:link w:val="a4"/>
    <w:uiPriority w:val="99"/>
    <w:semiHidden/>
    <w:unhideWhenUsed/>
    <w:rsid w:val="00F01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3F2"/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4FC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4FCA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C94FCA"/>
    <w:rPr>
      <w:sz w:val="16"/>
      <w:szCs w:val="16"/>
    </w:rPr>
  </w:style>
  <w:style w:type="paragraph" w:customStyle="1" w:styleId="Ctrl">
    <w:name w:val="Статья_список_с_подсечками (Статья ___Ctrl)"/>
    <w:uiPriority w:val="1"/>
    <w:rsid w:val="0062007D"/>
    <w:pPr>
      <w:numPr>
        <w:numId w:val="2"/>
      </w:numPr>
      <w:autoSpaceDE w:val="0"/>
      <w:autoSpaceDN w:val="0"/>
      <w:adjustRightInd w:val="0"/>
      <w:spacing w:after="0" w:line="250" w:lineRule="atLeast"/>
      <w:jc w:val="both"/>
      <w:textAlignment w:val="center"/>
    </w:pPr>
    <w:rPr>
      <w:rFonts w:ascii="Times New Roman" w:hAnsi="Times New Roman" w:cs="Arno Pro"/>
      <w:color w:val="000000"/>
      <w:sz w:val="24"/>
      <w:szCs w:val="25"/>
    </w:rPr>
  </w:style>
  <w:style w:type="paragraph" w:styleId="a8">
    <w:name w:val="No Spacing"/>
    <w:uiPriority w:val="1"/>
    <w:qFormat/>
    <w:rsid w:val="00452C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52C0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9">
    <w:name w:val="Normal (Web)"/>
    <w:basedOn w:val="a"/>
    <w:rsid w:val="00C6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2" ma:contentTypeDescription="Создание документа." ma:contentTypeScope="" ma:versionID="e7c0f426b068e70c1bd43f374c2dde7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5f2c289d995fdb5362d9d171cf3dbde2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1EA9E0-D926-4BE6-9FAD-45F6DE7E0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5F528-B12E-4D87-81DB-F5A41DB6C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83AF09-E471-4AA6-B1B3-3764A71CE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Ганна Мозирко</dc:creator>
  <cp:lastModifiedBy>Пользователь</cp:lastModifiedBy>
  <cp:revision>4</cp:revision>
  <dcterms:created xsi:type="dcterms:W3CDTF">2021-03-12T18:04:00Z</dcterms:created>
  <dcterms:modified xsi:type="dcterms:W3CDTF">2021-09-15T09:50:00Z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